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AAC3"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7DA15EE5" w14:textId="77777777" w:rsidTr="00AC6A66">
        <w:trPr>
          <w:cantSplit/>
        </w:trPr>
        <w:tc>
          <w:tcPr>
            <w:tcW w:w="786" w:type="pct"/>
            <w:shd w:val="clear" w:color="auto" w:fill="auto"/>
          </w:tcPr>
          <w:p w14:paraId="21B2D7D4"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50EA373" w14:textId="77777777" w:rsidR="005473CF" w:rsidRPr="00F866CD" w:rsidRDefault="005510BE" w:rsidP="005510BE">
            <w:pPr>
              <w:keepLines/>
              <w:spacing w:before="120"/>
              <w:ind w:left="567" w:hanging="567"/>
              <w:rPr>
                <w:rFonts w:ascii="Arial" w:hAnsi="Arial" w:cs="Arial"/>
                <w:b/>
                <w:szCs w:val="22"/>
              </w:rPr>
            </w:pPr>
            <w:r w:rsidRPr="005510BE">
              <w:rPr>
                <w:rFonts w:ascii="Arial" w:hAnsi="Arial" w:cs="Arial"/>
                <w:b/>
                <w:szCs w:val="22"/>
              </w:rPr>
              <w:t>19.</w:t>
            </w:r>
            <w:r w:rsidRPr="005510BE">
              <w:rPr>
                <w:rFonts w:ascii="Arial" w:hAnsi="Arial" w:cs="Arial"/>
                <w:b/>
                <w:szCs w:val="22"/>
              </w:rPr>
              <w:tab/>
              <w:t>Extent to which public information measures raise awareness about the importance of ICH and its safeguarding and promote understanding and mutual respect</w:t>
            </w:r>
          </w:p>
        </w:tc>
      </w:tr>
      <w:tr w:rsidR="005B0FE5" w:rsidRPr="00F866CD" w14:paraId="012B5BE8" w14:textId="77777777" w:rsidTr="00AC6A66">
        <w:trPr>
          <w:cantSplit/>
        </w:trPr>
        <w:tc>
          <w:tcPr>
            <w:tcW w:w="786" w:type="pct"/>
            <w:vMerge w:val="restart"/>
            <w:shd w:val="clear" w:color="auto" w:fill="auto"/>
          </w:tcPr>
          <w:p w14:paraId="32C27B84"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6A094866"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5510BE">
              <w:rPr>
                <w:rFonts w:ascii="Arial" w:hAnsi="Arial" w:cs="Arial"/>
                <w:szCs w:val="22"/>
              </w:rPr>
              <w:t>four</w:t>
            </w:r>
            <w:r w:rsidRPr="00F866CD">
              <w:rPr>
                <w:rFonts w:ascii="Arial" w:hAnsi="Arial" w:cs="Arial"/>
                <w:szCs w:val="22"/>
              </w:rPr>
              <w:t xml:space="preserve"> country-level factors monitored and reported by each State Party:</w:t>
            </w:r>
          </w:p>
        </w:tc>
      </w:tr>
      <w:tr w:rsidR="005510BE" w:rsidRPr="00F866CD" w14:paraId="327A8E85" w14:textId="77777777" w:rsidTr="00AC6A66">
        <w:trPr>
          <w:cantSplit/>
        </w:trPr>
        <w:tc>
          <w:tcPr>
            <w:tcW w:w="786" w:type="pct"/>
            <w:vMerge/>
            <w:shd w:val="clear" w:color="auto" w:fill="auto"/>
          </w:tcPr>
          <w:p w14:paraId="77718781"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58766575" w14:textId="41CFC809" w:rsidR="005510BE" w:rsidRPr="004D6FDE" w:rsidRDefault="005510BE" w:rsidP="004D6FDE">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4D6FDE">
              <w:rPr>
                <w:rFonts w:ascii="Arial" w:hAnsi="Arial" w:cs="Arial"/>
                <w:sz w:val="20"/>
                <w:szCs w:val="20"/>
                <w:lang w:val="en-GB"/>
              </w:rPr>
              <w:t>Practitioners and bearers of ICH are acknowledged publicly, on an inclusive basis, through policies and programmes.</w:t>
            </w:r>
          </w:p>
        </w:tc>
        <w:tc>
          <w:tcPr>
            <w:tcW w:w="796" w:type="pct"/>
            <w:shd w:val="clear" w:color="auto" w:fill="auto"/>
            <w:vAlign w:val="center"/>
          </w:tcPr>
          <w:p w14:paraId="511F227A" w14:textId="77777777" w:rsidR="005510BE" w:rsidRPr="0074360F" w:rsidRDefault="005510BE" w:rsidP="005510BE">
            <w:pPr>
              <w:keepLines/>
              <w:spacing w:before="120"/>
              <w:rPr>
                <w:rFonts w:ascii="Arial" w:hAnsi="Arial" w:cs="Arial"/>
                <w:sz w:val="20"/>
                <w:szCs w:val="20"/>
              </w:rPr>
            </w:pPr>
            <w:r w:rsidRPr="00A8072E">
              <w:rPr>
                <w:rFonts w:ascii="Arial" w:hAnsi="Arial" w:cs="Arial"/>
                <w:sz w:val="20"/>
                <w:szCs w:val="20"/>
              </w:rPr>
              <w:t>OD 105(d)</w:t>
            </w:r>
          </w:p>
        </w:tc>
      </w:tr>
      <w:tr w:rsidR="005510BE" w:rsidRPr="00F866CD" w14:paraId="67D64893" w14:textId="77777777" w:rsidTr="00AC6A66">
        <w:trPr>
          <w:cantSplit/>
        </w:trPr>
        <w:tc>
          <w:tcPr>
            <w:tcW w:w="786" w:type="pct"/>
            <w:vMerge/>
            <w:shd w:val="clear" w:color="auto" w:fill="auto"/>
          </w:tcPr>
          <w:p w14:paraId="22BA42E2"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5EA4A547" w14:textId="77777777" w:rsidR="002D0802" w:rsidRPr="004D6FDE" w:rsidRDefault="005510BE" w:rsidP="004D6FDE">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4D6FDE">
              <w:rPr>
                <w:rFonts w:ascii="Arial" w:hAnsi="Arial" w:cs="Arial"/>
                <w:sz w:val="20"/>
                <w:szCs w:val="20"/>
                <w:lang w:val="en-GB"/>
              </w:rPr>
              <w:t>Public events concerning ICH, its importance and safeguarding, and the Convention, are organized for communities, groups and individuals, the general public, researchers, the media and other stakeholders.</w:t>
            </w:r>
          </w:p>
        </w:tc>
        <w:tc>
          <w:tcPr>
            <w:tcW w:w="796" w:type="pct"/>
            <w:shd w:val="clear" w:color="auto" w:fill="auto"/>
            <w:vAlign w:val="center"/>
          </w:tcPr>
          <w:p w14:paraId="6D657214" w14:textId="77777777" w:rsidR="005510BE" w:rsidRPr="0074360F" w:rsidRDefault="005510BE" w:rsidP="005510BE">
            <w:pPr>
              <w:spacing w:before="60" w:after="60"/>
              <w:rPr>
                <w:rFonts w:ascii="Arial" w:hAnsi="Arial" w:cs="Arial"/>
                <w:sz w:val="20"/>
                <w:szCs w:val="20"/>
              </w:rPr>
            </w:pPr>
            <w:r w:rsidRPr="00A8072E">
              <w:rPr>
                <w:rFonts w:ascii="Arial" w:hAnsi="Arial" w:cs="Arial"/>
                <w:sz w:val="20"/>
                <w:szCs w:val="20"/>
              </w:rPr>
              <w:t>OD 105(b)</w:t>
            </w:r>
          </w:p>
        </w:tc>
      </w:tr>
      <w:tr w:rsidR="005510BE" w:rsidRPr="00F866CD" w14:paraId="77FE5EAD" w14:textId="77777777" w:rsidTr="00AC6A66">
        <w:trPr>
          <w:cantSplit/>
        </w:trPr>
        <w:tc>
          <w:tcPr>
            <w:tcW w:w="786" w:type="pct"/>
            <w:vMerge/>
            <w:shd w:val="clear" w:color="auto" w:fill="auto"/>
          </w:tcPr>
          <w:p w14:paraId="22AB0B0B"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16D35E18" w14:textId="77777777" w:rsidR="002D0802" w:rsidRPr="004D6FDE" w:rsidRDefault="005510BE" w:rsidP="004D6FDE">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4D6FDE">
              <w:rPr>
                <w:rFonts w:ascii="Arial" w:hAnsi="Arial" w:cs="Arial"/>
                <w:sz w:val="20"/>
                <w:szCs w:val="20"/>
                <w:lang w:val="en-GB"/>
              </w:rPr>
              <w:t>Programmes for promotion and dissemination of good safeguarding practices are fostered and supported.</w:t>
            </w:r>
          </w:p>
        </w:tc>
        <w:tc>
          <w:tcPr>
            <w:tcW w:w="796" w:type="pct"/>
            <w:shd w:val="clear" w:color="auto" w:fill="auto"/>
            <w:vAlign w:val="center"/>
          </w:tcPr>
          <w:p w14:paraId="45CD81EE" w14:textId="77777777" w:rsidR="005510BE" w:rsidRPr="0074360F" w:rsidRDefault="005510BE" w:rsidP="005510BE">
            <w:pPr>
              <w:keepLines/>
              <w:spacing w:before="120"/>
              <w:rPr>
                <w:rFonts w:ascii="Arial" w:hAnsi="Arial" w:cs="Arial"/>
                <w:sz w:val="20"/>
                <w:szCs w:val="20"/>
              </w:rPr>
            </w:pPr>
            <w:r w:rsidRPr="00A8072E">
              <w:rPr>
                <w:rFonts w:ascii="Arial" w:hAnsi="Arial" w:cs="Arial"/>
                <w:sz w:val="20"/>
                <w:szCs w:val="20"/>
              </w:rPr>
              <w:t>OD 106</w:t>
            </w:r>
          </w:p>
        </w:tc>
      </w:tr>
      <w:tr w:rsidR="005510BE" w:rsidRPr="00F866CD" w14:paraId="7E939167" w14:textId="77777777" w:rsidTr="00AC6A66">
        <w:trPr>
          <w:cantSplit/>
        </w:trPr>
        <w:tc>
          <w:tcPr>
            <w:tcW w:w="786" w:type="pct"/>
            <w:vMerge/>
            <w:shd w:val="clear" w:color="auto" w:fill="auto"/>
          </w:tcPr>
          <w:p w14:paraId="7482FD2B"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6037513B" w14:textId="77777777" w:rsidR="002D0802" w:rsidRPr="004D6FDE" w:rsidRDefault="005510BE" w:rsidP="004D6FDE">
            <w:pPr>
              <w:pStyle w:val="ListParagraph"/>
              <w:keepLines/>
              <w:numPr>
                <w:ilvl w:val="1"/>
                <w:numId w:val="75"/>
              </w:numPr>
              <w:spacing w:before="120" w:after="120" w:line="240" w:lineRule="auto"/>
              <w:ind w:left="583" w:hanging="567"/>
              <w:contextualSpacing w:val="0"/>
              <w:rPr>
                <w:sz w:val="20"/>
                <w:szCs w:val="20"/>
              </w:rPr>
            </w:pPr>
            <w:r w:rsidRPr="004D6FDE">
              <w:rPr>
                <w:rFonts w:ascii="Arial" w:hAnsi="Arial" w:cs="Arial"/>
                <w:sz w:val="20"/>
                <w:szCs w:val="20"/>
                <w:lang w:val="en-GB"/>
              </w:rPr>
              <w:t>Public information on ICH promotes mutual respect and appreciation within and between communities and groups.</w:t>
            </w:r>
            <w:r w:rsidR="002D0802" w:rsidRPr="004D6FDE">
              <w:rPr>
                <w:sz w:val="20"/>
                <w:szCs w:val="20"/>
              </w:rPr>
              <w:t xml:space="preserve"> </w:t>
            </w:r>
          </w:p>
        </w:tc>
        <w:tc>
          <w:tcPr>
            <w:tcW w:w="796" w:type="pct"/>
            <w:shd w:val="clear" w:color="auto" w:fill="auto"/>
            <w:vAlign w:val="center"/>
          </w:tcPr>
          <w:p w14:paraId="453432F4" w14:textId="77777777" w:rsidR="005510BE" w:rsidRPr="0074360F" w:rsidRDefault="004D776E" w:rsidP="005510BE">
            <w:pPr>
              <w:keepLines/>
              <w:spacing w:before="120"/>
              <w:rPr>
                <w:rFonts w:ascii="Arial" w:hAnsi="Arial" w:cs="Arial"/>
                <w:sz w:val="20"/>
                <w:szCs w:val="20"/>
              </w:rPr>
            </w:pPr>
            <w:r w:rsidRPr="00A33491">
              <w:rPr>
                <w:rFonts w:ascii="Arial" w:hAnsi="Arial" w:cs="Arial"/>
                <w:sz w:val="20"/>
                <w:szCs w:val="20"/>
              </w:rPr>
              <w:t>Article 14(a)(i)</w:t>
            </w:r>
          </w:p>
        </w:tc>
      </w:tr>
      <w:tr w:rsidR="005473CF" w:rsidRPr="00F866CD" w14:paraId="0AF4CFC0" w14:textId="77777777" w:rsidTr="00AC6A66">
        <w:trPr>
          <w:cantSplit/>
        </w:trPr>
        <w:tc>
          <w:tcPr>
            <w:tcW w:w="786" w:type="pct"/>
            <w:shd w:val="clear" w:color="auto" w:fill="auto"/>
          </w:tcPr>
          <w:p w14:paraId="7E3E29A8"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31D0FB02" w14:textId="77777777" w:rsidR="005473CF" w:rsidRPr="00C936F6"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C936F6">
              <w:rPr>
                <w:rFonts w:ascii="Arial" w:hAnsi="Arial" w:cs="Arial"/>
                <w:szCs w:val="22"/>
              </w:rPr>
              <w:t>Like all of the indicators, the present indicator supports SDG Target 11.4, ‘strengthen efforts to protect and safeguard the world’s cultural and natural heritage.’</w:t>
            </w:r>
          </w:p>
          <w:p w14:paraId="393A41A3" w14:textId="733F89A7" w:rsidR="002D0802" w:rsidRPr="002D0802" w:rsidRDefault="005473CF" w:rsidP="00A33491">
            <w:pPr>
              <w:keepLines/>
              <w:spacing w:before="120"/>
              <w:jc w:val="both"/>
              <w:rPr>
                <w:rFonts w:ascii="Arial" w:hAnsi="Arial" w:cs="Arial"/>
                <w:szCs w:val="22"/>
              </w:rPr>
            </w:pPr>
            <w:r w:rsidRPr="00F866CD">
              <w:rPr>
                <w:rFonts w:ascii="Arial" w:hAnsi="Arial" w:cs="Arial"/>
                <w:b/>
                <w:szCs w:val="22"/>
              </w:rPr>
              <w:t>Relation to other indicators:</w:t>
            </w:r>
            <w:r w:rsidRPr="00F866CD">
              <w:rPr>
                <w:rFonts w:ascii="Arial" w:hAnsi="Arial" w:cs="Arial"/>
                <w:bCs/>
                <w:szCs w:val="22"/>
              </w:rPr>
              <w:t xml:space="preserve"> </w:t>
            </w:r>
            <w:r w:rsidR="00C936F6">
              <w:rPr>
                <w:rFonts w:ascii="Arial" w:hAnsi="Arial" w:cs="Arial"/>
                <w:bCs/>
                <w:szCs w:val="22"/>
              </w:rPr>
              <w:t>The present indicator looks at the content and purposes of awareness-raising and public information measures</w:t>
            </w:r>
            <w:r w:rsidR="00943A84">
              <w:rPr>
                <w:rFonts w:ascii="Arial" w:hAnsi="Arial" w:cs="Arial"/>
                <w:bCs/>
                <w:szCs w:val="22"/>
              </w:rPr>
              <w:t xml:space="preserve"> and their impacts</w:t>
            </w:r>
            <w:r w:rsidR="00C936F6">
              <w:rPr>
                <w:rFonts w:ascii="Arial" w:hAnsi="Arial" w:cs="Arial"/>
                <w:bCs/>
                <w:szCs w:val="22"/>
              </w:rPr>
              <w:t>. It thereby complements Indicator 17</w:t>
            </w:r>
            <w:r w:rsidR="003B53BC">
              <w:rPr>
                <w:rFonts w:ascii="Arial" w:hAnsi="Arial" w:cs="Arial"/>
                <w:bCs/>
                <w:szCs w:val="22"/>
              </w:rPr>
              <w:t>, which</w:t>
            </w:r>
            <w:r w:rsidR="00C936F6">
              <w:rPr>
                <w:rFonts w:ascii="Arial" w:hAnsi="Arial" w:cs="Arial"/>
                <w:bCs/>
                <w:szCs w:val="22"/>
              </w:rPr>
              <w:t xml:space="preserve"> concern</w:t>
            </w:r>
            <w:r w:rsidR="003B53BC">
              <w:rPr>
                <w:rFonts w:ascii="Arial" w:hAnsi="Arial" w:cs="Arial"/>
                <w:bCs/>
                <w:szCs w:val="22"/>
              </w:rPr>
              <w:t>s</w:t>
            </w:r>
            <w:r w:rsidR="00C936F6">
              <w:rPr>
                <w:rFonts w:ascii="Arial" w:hAnsi="Arial" w:cs="Arial"/>
                <w:bCs/>
                <w:szCs w:val="22"/>
              </w:rPr>
              <w:t xml:space="preserve"> the active participation </w:t>
            </w:r>
            <w:r w:rsidR="00373F8C">
              <w:rPr>
                <w:rFonts w:ascii="Arial" w:hAnsi="Arial" w:cs="Arial"/>
                <w:bCs/>
                <w:szCs w:val="22"/>
              </w:rPr>
              <w:t xml:space="preserve">of communities, groups and individuals </w:t>
            </w:r>
            <w:r w:rsidR="00C936F6">
              <w:rPr>
                <w:rFonts w:ascii="Arial" w:hAnsi="Arial" w:cs="Arial"/>
                <w:bCs/>
                <w:szCs w:val="22"/>
              </w:rPr>
              <w:t>in such measures, as well as Indicator 18</w:t>
            </w:r>
            <w:r w:rsidR="003B53BC">
              <w:rPr>
                <w:rFonts w:ascii="Arial" w:hAnsi="Arial" w:cs="Arial"/>
                <w:bCs/>
                <w:szCs w:val="22"/>
              </w:rPr>
              <w:t>, which</w:t>
            </w:r>
            <w:r w:rsidR="00C936F6">
              <w:rPr>
                <w:rFonts w:ascii="Arial" w:hAnsi="Arial" w:cs="Arial"/>
                <w:bCs/>
                <w:szCs w:val="22"/>
              </w:rPr>
              <w:t xml:space="preserve"> focuse</w:t>
            </w:r>
            <w:r w:rsidR="003B53BC">
              <w:rPr>
                <w:rFonts w:ascii="Arial" w:hAnsi="Arial" w:cs="Arial"/>
                <w:bCs/>
                <w:szCs w:val="22"/>
              </w:rPr>
              <w:t>s</w:t>
            </w:r>
            <w:r w:rsidR="00C936F6">
              <w:rPr>
                <w:rFonts w:ascii="Arial" w:hAnsi="Arial" w:cs="Arial"/>
                <w:bCs/>
                <w:szCs w:val="22"/>
              </w:rPr>
              <w:t xml:space="preserve"> on the role of mass communications media. Indicator 20</w:t>
            </w:r>
            <w:r w:rsidR="001359F2">
              <w:rPr>
                <w:rFonts w:ascii="Arial" w:hAnsi="Arial" w:cs="Arial"/>
                <w:bCs/>
                <w:szCs w:val="22"/>
              </w:rPr>
              <w:t>,</w:t>
            </w:r>
            <w:r w:rsidR="00986956">
              <w:rPr>
                <w:rFonts w:ascii="Arial" w:hAnsi="Arial" w:cs="Arial"/>
                <w:bCs/>
                <w:szCs w:val="22"/>
              </w:rPr>
              <w:t xml:space="preserve"> in contrast,</w:t>
            </w:r>
            <w:r w:rsidR="00C936F6">
              <w:rPr>
                <w:rFonts w:ascii="Arial" w:hAnsi="Arial" w:cs="Arial"/>
                <w:bCs/>
                <w:szCs w:val="22"/>
              </w:rPr>
              <w:t xml:space="preserve"> is concerned with the manner in which it is carried out. Mutual respect and appreciation are also addressed in Indicators 15 and 16, in the contex</w:t>
            </w:r>
            <w:r w:rsidR="00D35EAC">
              <w:rPr>
                <w:rFonts w:ascii="Arial" w:hAnsi="Arial" w:cs="Arial"/>
                <w:bCs/>
                <w:szCs w:val="22"/>
              </w:rPr>
              <w:t>t</w:t>
            </w:r>
            <w:r w:rsidR="00C936F6">
              <w:rPr>
                <w:rFonts w:ascii="Arial" w:hAnsi="Arial" w:cs="Arial"/>
                <w:bCs/>
                <w:szCs w:val="22"/>
              </w:rPr>
              <w:t>s of community-based efforts and of safeguarding plans and programmes</w:t>
            </w:r>
            <w:r w:rsidR="00943A84">
              <w:rPr>
                <w:rFonts w:ascii="Arial" w:hAnsi="Arial" w:cs="Arial"/>
                <w:bCs/>
                <w:szCs w:val="22"/>
              </w:rPr>
              <w:t>. The international exchange of information about good safeguarding practices figures into Indicator 24.</w:t>
            </w:r>
            <w:r w:rsidR="002D0802" w:rsidRPr="002D0802">
              <w:rPr>
                <w:rFonts w:ascii="Arial" w:hAnsi="Arial" w:cs="Arial"/>
                <w:szCs w:val="22"/>
              </w:rPr>
              <w:t xml:space="preserve"> </w:t>
            </w:r>
          </w:p>
        </w:tc>
      </w:tr>
      <w:tr w:rsidR="00896177" w:rsidRPr="00F866CD" w14:paraId="00E1B914" w14:textId="77777777" w:rsidTr="00AC6A66">
        <w:trPr>
          <w:cantSplit/>
        </w:trPr>
        <w:tc>
          <w:tcPr>
            <w:tcW w:w="786" w:type="pct"/>
            <w:shd w:val="clear" w:color="auto" w:fill="auto"/>
          </w:tcPr>
          <w:p w14:paraId="6CD2C1CD"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6C61D97E" w14:textId="1131DFEB" w:rsidR="002D0802" w:rsidRPr="002D0802" w:rsidRDefault="007A0BF2" w:rsidP="00986956">
            <w:pPr>
              <w:keepLines/>
              <w:spacing w:before="120"/>
              <w:jc w:val="both"/>
              <w:rPr>
                <w:rFonts w:asciiTheme="minorBidi" w:hAnsiTheme="minorBidi" w:cstheme="minorBidi"/>
                <w:szCs w:val="22"/>
              </w:rPr>
            </w:pPr>
            <w:r>
              <w:rPr>
                <w:rFonts w:asciiTheme="minorBidi" w:hAnsiTheme="minorBidi" w:cstheme="minorBidi"/>
                <w:szCs w:val="22"/>
              </w:rPr>
              <w:t>As was the case for Indicators 17 and 18, one of the Convention’s four purposes is ‘</w:t>
            </w:r>
            <w:r w:rsidRPr="007A69DE">
              <w:rPr>
                <w:rFonts w:asciiTheme="minorBidi" w:hAnsiTheme="minorBidi" w:cstheme="minorBidi"/>
                <w:szCs w:val="22"/>
              </w:rPr>
              <w:t>to raise awareness at the local, national and international levels of the importance of the</w:t>
            </w:r>
            <w:r>
              <w:rPr>
                <w:rFonts w:asciiTheme="minorBidi" w:hAnsiTheme="minorBidi" w:cstheme="minorBidi"/>
                <w:szCs w:val="22"/>
              </w:rPr>
              <w:t xml:space="preserve"> </w:t>
            </w:r>
            <w:r w:rsidRPr="007A69DE">
              <w:rPr>
                <w:rFonts w:asciiTheme="minorBidi" w:hAnsiTheme="minorBidi" w:cstheme="minorBidi"/>
                <w:szCs w:val="22"/>
              </w:rPr>
              <w:t>intangible cultural heritage, and of ensuring mutual appreciation thereof</w:t>
            </w:r>
            <w:r>
              <w:rPr>
                <w:rFonts w:asciiTheme="minorBidi" w:hAnsiTheme="minorBidi" w:cstheme="minorBidi"/>
                <w:szCs w:val="22"/>
              </w:rPr>
              <w:t xml:space="preserve">’ (Article 1(c)). </w:t>
            </w:r>
            <w:r w:rsidR="00D35EAC">
              <w:rPr>
                <w:rFonts w:asciiTheme="minorBidi" w:hAnsiTheme="minorBidi" w:cstheme="minorBidi"/>
                <w:szCs w:val="22"/>
              </w:rPr>
              <w:t>The focus here is on efforts at the local and national levels, whether undertaken directly by the State Party, by media organizations, or by other actors. The Operational Directives have identified priorities for such public information measures and principles for how best they should be carried out: inclusively,</w:t>
            </w:r>
            <w:r w:rsidR="00986956">
              <w:rPr>
                <w:rFonts w:asciiTheme="minorBidi" w:hAnsiTheme="minorBidi" w:cstheme="minorBidi"/>
                <w:szCs w:val="22"/>
              </w:rPr>
              <w:t xml:space="preserve"> in a participatory manner,</w:t>
            </w:r>
            <w:r w:rsidR="00D35EAC">
              <w:rPr>
                <w:rFonts w:asciiTheme="minorBidi" w:hAnsiTheme="minorBidi" w:cstheme="minorBidi"/>
                <w:szCs w:val="22"/>
              </w:rPr>
              <w:t xml:space="preserve"> and with the aim </w:t>
            </w:r>
            <w:r w:rsidR="00986956">
              <w:rPr>
                <w:rFonts w:asciiTheme="minorBidi" w:hAnsiTheme="minorBidi" w:cstheme="minorBidi"/>
                <w:szCs w:val="22"/>
              </w:rPr>
              <w:t xml:space="preserve">of promoting </w:t>
            </w:r>
            <w:r w:rsidR="00D35EAC">
              <w:rPr>
                <w:rFonts w:asciiTheme="minorBidi" w:hAnsiTheme="minorBidi" w:cstheme="minorBidi"/>
                <w:szCs w:val="22"/>
              </w:rPr>
              <w:t>mutual respect and appreciation. Special attention should be devoted to promoting good safeguarding practices, in the spirit of Article 19.</w:t>
            </w:r>
            <w:r w:rsidR="002D0802" w:rsidRPr="002D0802">
              <w:rPr>
                <w:rFonts w:asciiTheme="minorBidi" w:hAnsiTheme="minorBidi" w:cstheme="minorBidi"/>
                <w:szCs w:val="22"/>
              </w:rPr>
              <w:t xml:space="preserve"> </w:t>
            </w:r>
          </w:p>
        </w:tc>
      </w:tr>
      <w:tr w:rsidR="00704766" w:rsidRPr="00F866CD" w14:paraId="693E342E" w14:textId="77777777" w:rsidTr="00AC6A66">
        <w:trPr>
          <w:cantSplit/>
        </w:trPr>
        <w:tc>
          <w:tcPr>
            <w:tcW w:w="786" w:type="pct"/>
            <w:shd w:val="clear" w:color="auto" w:fill="auto"/>
          </w:tcPr>
          <w:p w14:paraId="3417D16B"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10C9CE5D" w14:textId="77777777" w:rsidR="00704766" w:rsidRDefault="0073446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Practitioners and bearers</w:t>
            </w:r>
          </w:p>
          <w:p w14:paraId="28FE8D1E" w14:textId="77777777" w:rsidR="00E12A54" w:rsidRDefault="00E12A54"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Policies</w:t>
            </w:r>
          </w:p>
          <w:p w14:paraId="48788EBD" w14:textId="77777777" w:rsidR="00734461" w:rsidRDefault="0073446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5408D681" w14:textId="77777777" w:rsidR="00734461" w:rsidRDefault="0073446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Stakeholders</w:t>
            </w:r>
          </w:p>
          <w:p w14:paraId="7219F7A4" w14:textId="77777777" w:rsidR="00820AA8" w:rsidRPr="00F866CD" w:rsidRDefault="00820AA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Dissemination</w:t>
            </w:r>
          </w:p>
        </w:tc>
      </w:tr>
    </w:tbl>
    <w:p w14:paraId="1264AE3E"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B7D38B8"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7C06FC5F" w14:textId="77777777" w:rsidTr="00AC6A66">
        <w:tc>
          <w:tcPr>
            <w:tcW w:w="730" w:type="pct"/>
            <w:shd w:val="clear" w:color="auto" w:fill="auto"/>
          </w:tcPr>
          <w:p w14:paraId="4DF5CD86" w14:textId="77777777" w:rsidR="002C28BA" w:rsidRPr="00F866CD" w:rsidRDefault="002C28BA" w:rsidP="006B0DB6">
            <w:pPr>
              <w:spacing w:before="120"/>
              <w:rPr>
                <w:rFonts w:ascii="Arial" w:hAnsi="Arial" w:cs="Arial"/>
                <w:b/>
                <w:szCs w:val="22"/>
              </w:rPr>
            </w:pPr>
            <w:r w:rsidRPr="00F866CD">
              <w:rPr>
                <w:rFonts w:ascii="Arial" w:hAnsi="Arial" w:cs="Arial"/>
                <w:b/>
                <w:szCs w:val="22"/>
              </w:rPr>
              <w:lastRenderedPageBreak/>
              <w:t>Benefits of monitoring</w:t>
            </w:r>
          </w:p>
        </w:tc>
        <w:tc>
          <w:tcPr>
            <w:tcW w:w="4270" w:type="pct"/>
            <w:shd w:val="clear" w:color="auto" w:fill="auto"/>
          </w:tcPr>
          <w:p w14:paraId="69DA6FFC" w14:textId="21D5237A" w:rsidR="002C28BA" w:rsidRPr="00621208" w:rsidRDefault="00C77C20" w:rsidP="006244CB">
            <w:pPr>
              <w:keepLines/>
              <w:spacing w:before="120"/>
              <w:jc w:val="both"/>
              <w:rPr>
                <w:rFonts w:ascii="Arial" w:hAnsi="Arial" w:cs="Arial"/>
                <w:bCs/>
                <w:szCs w:val="22"/>
              </w:rPr>
            </w:pPr>
            <w:r>
              <w:rPr>
                <w:rFonts w:ascii="Arial" w:hAnsi="Arial" w:cs="Arial"/>
                <w:bCs/>
                <w:szCs w:val="22"/>
              </w:rPr>
              <w:t xml:space="preserve">Monitoring can help to determine the extent to which public information measures are achieving their intended purposes and having their desired impacts. Monitoring can also alert a State to whether awareness-raising activities may inadvertently be overlooking the importance of practitioners and bearers or unintentionally be weakening mutual respect rather than promoting it. At the global level, monitoring can identify successful strategies for raising awareness and, if States are disseminating good safeguarding practices at the local and national level, such good practices can potentially </w:t>
            </w:r>
            <w:r w:rsidR="006244CB">
              <w:rPr>
                <w:rFonts w:ascii="Arial" w:hAnsi="Arial" w:cs="Arial"/>
                <w:bCs/>
                <w:szCs w:val="22"/>
              </w:rPr>
              <w:t xml:space="preserve">serve as a source of </w:t>
            </w:r>
            <w:r w:rsidR="00A33491">
              <w:rPr>
                <w:rFonts w:ascii="Arial" w:hAnsi="Arial" w:cs="Arial"/>
                <w:bCs/>
                <w:szCs w:val="22"/>
              </w:rPr>
              <w:t xml:space="preserve">inspiration </w:t>
            </w:r>
            <w:r>
              <w:rPr>
                <w:rFonts w:ascii="Arial" w:hAnsi="Arial" w:cs="Arial"/>
                <w:bCs/>
                <w:szCs w:val="22"/>
              </w:rPr>
              <w:t>for other countries.</w:t>
            </w:r>
          </w:p>
        </w:tc>
      </w:tr>
      <w:tr w:rsidR="0054175C" w:rsidRPr="00F866CD" w14:paraId="08DF9AA7" w14:textId="77777777" w:rsidTr="00AC6A66">
        <w:tc>
          <w:tcPr>
            <w:tcW w:w="730" w:type="pct"/>
            <w:shd w:val="clear" w:color="auto" w:fill="auto"/>
          </w:tcPr>
          <w:p w14:paraId="330CC2F2"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0B9F9044" w14:textId="5132EAEB" w:rsidR="0054175C" w:rsidRPr="00F866CD" w:rsidRDefault="002D0802" w:rsidP="0054175C">
            <w:pPr>
              <w:spacing w:before="120"/>
              <w:jc w:val="both"/>
              <w:rPr>
                <w:rFonts w:ascii="Arial" w:hAnsi="Arial" w:cs="Arial"/>
                <w:szCs w:val="22"/>
              </w:rPr>
            </w:pPr>
            <w:r>
              <w:rPr>
                <w:rFonts w:ascii="Arial" w:hAnsi="Arial" w:cs="Arial"/>
                <w:szCs w:val="22"/>
              </w:rPr>
              <w:t xml:space="preserve">As with Indicator 17, </w:t>
            </w:r>
            <w:r w:rsidR="00A33491">
              <w:rPr>
                <w:rFonts w:ascii="Arial" w:hAnsi="Arial" w:cs="Arial"/>
                <w:szCs w:val="22"/>
              </w:rPr>
              <w:t>an important data source may be held by</w:t>
            </w:r>
            <w:r w:rsidR="006244CB">
              <w:rPr>
                <w:rFonts w:ascii="Arial" w:hAnsi="Arial" w:cs="Arial"/>
                <w:szCs w:val="22"/>
              </w:rPr>
              <w:t xml:space="preserve"> the</w:t>
            </w:r>
            <w:r w:rsidR="00A33491">
              <w:rPr>
                <w:rFonts w:ascii="Arial" w:hAnsi="Arial" w:cs="Arial"/>
                <w:szCs w:val="22"/>
              </w:rPr>
              <w:t xml:space="preserve"> responsible authorities in the field of inform</w:t>
            </w:r>
            <w:r w:rsidR="004D6FDE">
              <w:rPr>
                <w:rFonts w:ascii="Arial" w:hAnsi="Arial" w:cs="Arial"/>
                <w:szCs w:val="22"/>
              </w:rPr>
              <w:t>ation, communication and media.</w:t>
            </w:r>
            <w:r w:rsidR="00A33491">
              <w:rPr>
                <w:rFonts w:ascii="Arial" w:hAnsi="Arial" w:cs="Arial"/>
                <w:szCs w:val="22"/>
              </w:rPr>
              <w:t xml:space="preserve"> Those involved in monitoring and reporting </w:t>
            </w:r>
            <w:r>
              <w:rPr>
                <w:rFonts w:ascii="Arial" w:hAnsi="Arial" w:cs="Arial"/>
                <w:szCs w:val="22"/>
              </w:rPr>
              <w:t xml:space="preserve">can </w:t>
            </w:r>
            <w:r w:rsidR="00A33491">
              <w:rPr>
                <w:rFonts w:ascii="Arial" w:hAnsi="Arial" w:cs="Arial"/>
                <w:szCs w:val="22"/>
              </w:rPr>
              <w:t xml:space="preserve">also </w:t>
            </w:r>
            <w:r>
              <w:rPr>
                <w:rFonts w:ascii="Arial" w:hAnsi="Arial" w:cs="Arial"/>
                <w:szCs w:val="22"/>
              </w:rPr>
              <w:t>report on measures and</w:t>
            </w:r>
            <w:r w:rsidR="006244CB">
              <w:rPr>
                <w:rFonts w:ascii="Arial" w:hAnsi="Arial" w:cs="Arial"/>
                <w:szCs w:val="22"/>
              </w:rPr>
              <w:t xml:space="preserve"> their</w:t>
            </w:r>
            <w:r>
              <w:rPr>
                <w:rFonts w:ascii="Arial" w:hAnsi="Arial" w:cs="Arial"/>
                <w:szCs w:val="22"/>
              </w:rPr>
              <w:t xml:space="preserve"> impacts based upon their own experience. If the State has a consultative body or coordination mechanism, it may</w:t>
            </w:r>
            <w:r w:rsidR="006244CB">
              <w:rPr>
                <w:rFonts w:ascii="Arial" w:hAnsi="Arial" w:cs="Arial"/>
                <w:szCs w:val="22"/>
              </w:rPr>
              <w:t xml:space="preserve"> well</w:t>
            </w:r>
            <w:r>
              <w:rPr>
                <w:rFonts w:ascii="Arial" w:hAnsi="Arial" w:cs="Arial"/>
                <w:szCs w:val="22"/>
              </w:rPr>
              <w:t xml:space="preserve"> include representatives actively involved in raising awareness who can provide supplementary information.</w:t>
            </w:r>
          </w:p>
          <w:p w14:paraId="036E25B9"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33A9D358" w14:textId="77777777" w:rsidR="0025136E" w:rsidRDefault="0025136E" w:rsidP="0025136E">
            <w:pPr>
              <w:pStyle w:val="ListParagraph"/>
              <w:numPr>
                <w:ilvl w:val="0"/>
                <w:numId w:val="73"/>
              </w:numPr>
              <w:spacing w:before="120"/>
              <w:jc w:val="both"/>
              <w:rPr>
                <w:rFonts w:ascii="Arial" w:hAnsi="Arial" w:cs="Arial"/>
                <w:lang w:val="en-GB"/>
              </w:rPr>
            </w:pPr>
            <w:r>
              <w:rPr>
                <w:rFonts w:ascii="Arial" w:hAnsi="Arial" w:cs="Arial"/>
                <w:lang w:val="en-GB"/>
              </w:rPr>
              <w:t>Publications, reports and collections of awareness-raising materials</w:t>
            </w:r>
          </w:p>
          <w:p w14:paraId="151DA619" w14:textId="77777777" w:rsidR="0025136E" w:rsidRDefault="0025136E" w:rsidP="0025136E">
            <w:pPr>
              <w:pStyle w:val="ListParagraph"/>
              <w:numPr>
                <w:ilvl w:val="0"/>
                <w:numId w:val="73"/>
              </w:numPr>
              <w:spacing w:before="120"/>
              <w:jc w:val="both"/>
              <w:rPr>
                <w:rFonts w:ascii="Arial" w:hAnsi="Arial" w:cs="Arial"/>
                <w:lang w:val="en-GB"/>
              </w:rPr>
            </w:pPr>
            <w:r>
              <w:rPr>
                <w:rFonts w:ascii="Arial" w:hAnsi="Arial" w:cs="Arial"/>
                <w:lang w:val="en-GB"/>
              </w:rPr>
              <w:t>Websites and reports of a Ministry of Information</w:t>
            </w:r>
            <w:r w:rsidR="008155F3">
              <w:rPr>
                <w:rFonts w:ascii="Arial" w:hAnsi="Arial" w:cs="Arial"/>
                <w:lang w:val="en-GB"/>
              </w:rPr>
              <w:t xml:space="preserve"> and/or</w:t>
            </w:r>
            <w:r>
              <w:rPr>
                <w:rFonts w:ascii="Arial" w:hAnsi="Arial" w:cs="Arial"/>
                <w:lang w:val="en-GB"/>
              </w:rPr>
              <w:t xml:space="preserve"> Ministry of Communication</w:t>
            </w:r>
          </w:p>
          <w:p w14:paraId="2D79B95E" w14:textId="77777777" w:rsidR="0025136E" w:rsidRDefault="0025136E" w:rsidP="0025136E">
            <w:pPr>
              <w:pStyle w:val="ListParagraph"/>
              <w:numPr>
                <w:ilvl w:val="0"/>
                <w:numId w:val="73"/>
              </w:numPr>
              <w:spacing w:before="120"/>
              <w:jc w:val="both"/>
              <w:rPr>
                <w:rFonts w:ascii="Arial" w:hAnsi="Arial" w:cs="Arial"/>
                <w:lang w:val="en-GB"/>
              </w:rPr>
            </w:pPr>
            <w:r>
              <w:rPr>
                <w:rFonts w:ascii="Arial" w:hAnsi="Arial" w:cs="Arial"/>
                <w:lang w:val="en-GB"/>
              </w:rPr>
              <w:t>Websites, blogs, video logs and social media postings</w:t>
            </w:r>
          </w:p>
          <w:p w14:paraId="31C90C0A" w14:textId="77777777" w:rsidR="0054175C" w:rsidRPr="00F866CD" w:rsidRDefault="0025136E" w:rsidP="0025136E">
            <w:pPr>
              <w:pStyle w:val="ListParagraph"/>
              <w:numPr>
                <w:ilvl w:val="0"/>
                <w:numId w:val="73"/>
              </w:numPr>
              <w:spacing w:before="120"/>
              <w:jc w:val="both"/>
              <w:rPr>
                <w:rFonts w:ascii="Arial" w:hAnsi="Arial" w:cs="Arial"/>
                <w:lang w:val="en-GB"/>
              </w:rPr>
            </w:pPr>
            <w:r>
              <w:rPr>
                <w:rFonts w:ascii="Arial" w:hAnsi="Arial" w:cs="Arial"/>
                <w:lang w:val="en-GB"/>
              </w:rPr>
              <w:t>Social media groups and communities</w:t>
            </w:r>
          </w:p>
        </w:tc>
      </w:tr>
    </w:tbl>
    <w:p w14:paraId="5FADF762"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144B" w14:textId="77777777" w:rsidR="00C36823" w:rsidRDefault="00C36823" w:rsidP="002938F2">
      <w:r>
        <w:separator/>
      </w:r>
    </w:p>
    <w:p w14:paraId="030E771D" w14:textId="77777777" w:rsidR="00C36823" w:rsidRDefault="00C36823"/>
  </w:endnote>
  <w:endnote w:type="continuationSeparator" w:id="0">
    <w:p w14:paraId="53A20242" w14:textId="77777777" w:rsidR="00C36823" w:rsidRDefault="00C36823" w:rsidP="002938F2">
      <w:r>
        <w:continuationSeparator/>
      </w:r>
    </w:p>
    <w:p w14:paraId="093D75DF" w14:textId="77777777" w:rsidR="00C36823" w:rsidRDefault="00C36823"/>
  </w:endnote>
  <w:endnote w:type="continuationNotice" w:id="1">
    <w:p w14:paraId="3F552BD1" w14:textId="77777777" w:rsidR="00C36823" w:rsidRDefault="00C36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2364" w14:textId="0CBB658F" w:rsidR="00C04344" w:rsidRPr="000A0709" w:rsidRDefault="00CB2984"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4D6FDE">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7C82" w14:textId="77777777" w:rsidR="00C36823" w:rsidRDefault="00C36823" w:rsidP="002938F2">
      <w:r>
        <w:separator/>
      </w:r>
    </w:p>
  </w:footnote>
  <w:footnote w:type="continuationSeparator" w:id="0">
    <w:p w14:paraId="3F0F79AF" w14:textId="77777777" w:rsidR="00C36823" w:rsidRDefault="00C36823" w:rsidP="002938F2">
      <w:r>
        <w:continuationSeparator/>
      </w:r>
    </w:p>
    <w:p w14:paraId="4FBC093D" w14:textId="77777777" w:rsidR="00C36823" w:rsidRDefault="00C36823"/>
  </w:footnote>
  <w:footnote w:type="continuationNotice" w:id="1">
    <w:p w14:paraId="58C9F6E6" w14:textId="77777777" w:rsidR="00C36823" w:rsidRDefault="00C368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FAC0" w14:textId="77777777" w:rsidR="00AC6A66" w:rsidRDefault="00AC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25B28BB0"/>
    <w:lvl w:ilvl="0">
      <w:start w:val="1"/>
      <w:numFmt w:val="decimal"/>
      <w:lvlText w:val="%1"/>
      <w:lvlJc w:val="left"/>
      <w:pPr>
        <w:ind w:left="570" w:hanging="570"/>
      </w:pPr>
      <w:rPr>
        <w:rFonts w:hint="default"/>
      </w:rPr>
    </w:lvl>
    <w:lvl w:ilvl="1">
      <w:start w:val="1"/>
      <w:numFmt w:val="decimal"/>
      <w:lvlText w:val="%1.%2"/>
      <w:lvlJc w:val="left"/>
      <w:pPr>
        <w:ind w:left="570" w:hanging="57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3952F9"/>
    <w:multiLevelType w:val="multilevel"/>
    <w:tmpl w:val="63F6707C"/>
    <w:lvl w:ilvl="0">
      <w:start w:val="19"/>
      <w:numFmt w:val="decimal"/>
      <w:lvlText w:val="%1"/>
      <w:lvlJc w:val="left"/>
      <w:pPr>
        <w:ind w:left="375" w:hanging="375"/>
      </w:pPr>
      <w:rPr>
        <w:rFonts w:hint="default"/>
      </w:rPr>
    </w:lvl>
    <w:lvl w:ilvl="1">
      <w:start w:val="1"/>
      <w:numFmt w:val="decimal"/>
      <w:lvlText w:val="%1.%2"/>
      <w:lvlJc w:val="left"/>
      <w:pPr>
        <w:ind w:left="945" w:hanging="375"/>
      </w:pPr>
      <w:rPr>
        <w:rFonts w:ascii="Arial" w:hAnsi="Arial" w:cs="Arial"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510B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59F2"/>
    <w:rsid w:val="001412DE"/>
    <w:rsid w:val="00142D78"/>
    <w:rsid w:val="00144A4D"/>
    <w:rsid w:val="00151351"/>
    <w:rsid w:val="00156788"/>
    <w:rsid w:val="001609A1"/>
    <w:rsid w:val="00162554"/>
    <w:rsid w:val="00163986"/>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1D5D"/>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136E"/>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0802"/>
    <w:rsid w:val="002D396D"/>
    <w:rsid w:val="002D71D4"/>
    <w:rsid w:val="002D7C8D"/>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3F8C"/>
    <w:rsid w:val="00377E4B"/>
    <w:rsid w:val="00383BA9"/>
    <w:rsid w:val="003845B0"/>
    <w:rsid w:val="00385B34"/>
    <w:rsid w:val="00386C08"/>
    <w:rsid w:val="00387D88"/>
    <w:rsid w:val="0039446E"/>
    <w:rsid w:val="003A260A"/>
    <w:rsid w:val="003A2BC4"/>
    <w:rsid w:val="003B31BE"/>
    <w:rsid w:val="003B504D"/>
    <w:rsid w:val="003B53BC"/>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53D45"/>
    <w:rsid w:val="00462F38"/>
    <w:rsid w:val="00471B34"/>
    <w:rsid w:val="00474AFE"/>
    <w:rsid w:val="00477E66"/>
    <w:rsid w:val="00480809"/>
    <w:rsid w:val="004831C7"/>
    <w:rsid w:val="00483520"/>
    <w:rsid w:val="00486A5E"/>
    <w:rsid w:val="00493F92"/>
    <w:rsid w:val="004A0C2B"/>
    <w:rsid w:val="004A610E"/>
    <w:rsid w:val="004C20E2"/>
    <w:rsid w:val="004D24FB"/>
    <w:rsid w:val="004D6FDE"/>
    <w:rsid w:val="004D776E"/>
    <w:rsid w:val="004E056C"/>
    <w:rsid w:val="004E2817"/>
    <w:rsid w:val="004E2AE8"/>
    <w:rsid w:val="004E418A"/>
    <w:rsid w:val="005016FB"/>
    <w:rsid w:val="00504256"/>
    <w:rsid w:val="00511D17"/>
    <w:rsid w:val="005157E2"/>
    <w:rsid w:val="0051699F"/>
    <w:rsid w:val="00516DE3"/>
    <w:rsid w:val="005300BF"/>
    <w:rsid w:val="0053176A"/>
    <w:rsid w:val="00532631"/>
    <w:rsid w:val="005414A1"/>
    <w:rsid w:val="0054175C"/>
    <w:rsid w:val="005473CF"/>
    <w:rsid w:val="005510BE"/>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D358A"/>
    <w:rsid w:val="005E3A3E"/>
    <w:rsid w:val="005E6A2B"/>
    <w:rsid w:val="005E7C7C"/>
    <w:rsid w:val="00601DD6"/>
    <w:rsid w:val="006032AE"/>
    <w:rsid w:val="00603F71"/>
    <w:rsid w:val="00605202"/>
    <w:rsid w:val="00621092"/>
    <w:rsid w:val="00621208"/>
    <w:rsid w:val="006244CB"/>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4461"/>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BF2"/>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0A8A"/>
    <w:rsid w:val="008029A6"/>
    <w:rsid w:val="008147BA"/>
    <w:rsid w:val="008155F3"/>
    <w:rsid w:val="008202BC"/>
    <w:rsid w:val="00820AA8"/>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D5918"/>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3A84"/>
    <w:rsid w:val="00946D71"/>
    <w:rsid w:val="009577E1"/>
    <w:rsid w:val="00971CA1"/>
    <w:rsid w:val="0097349C"/>
    <w:rsid w:val="009814C2"/>
    <w:rsid w:val="00982FFD"/>
    <w:rsid w:val="00985265"/>
    <w:rsid w:val="00985856"/>
    <w:rsid w:val="00986956"/>
    <w:rsid w:val="009A4969"/>
    <w:rsid w:val="009B066D"/>
    <w:rsid w:val="009B1466"/>
    <w:rsid w:val="009B6973"/>
    <w:rsid w:val="009C0510"/>
    <w:rsid w:val="009C3663"/>
    <w:rsid w:val="009D098F"/>
    <w:rsid w:val="009D4547"/>
    <w:rsid w:val="009D4A73"/>
    <w:rsid w:val="009D5A49"/>
    <w:rsid w:val="009D5E38"/>
    <w:rsid w:val="009D602F"/>
    <w:rsid w:val="009D68D0"/>
    <w:rsid w:val="009E17AF"/>
    <w:rsid w:val="009F0D42"/>
    <w:rsid w:val="009F1B82"/>
    <w:rsid w:val="009F34A4"/>
    <w:rsid w:val="009F3988"/>
    <w:rsid w:val="00A003D0"/>
    <w:rsid w:val="00A073FD"/>
    <w:rsid w:val="00A150C7"/>
    <w:rsid w:val="00A2307A"/>
    <w:rsid w:val="00A33491"/>
    <w:rsid w:val="00A462C6"/>
    <w:rsid w:val="00A519A2"/>
    <w:rsid w:val="00A51BDC"/>
    <w:rsid w:val="00A535B7"/>
    <w:rsid w:val="00A5709F"/>
    <w:rsid w:val="00A616C4"/>
    <w:rsid w:val="00A61F20"/>
    <w:rsid w:val="00A64796"/>
    <w:rsid w:val="00A66CD4"/>
    <w:rsid w:val="00A70883"/>
    <w:rsid w:val="00A73680"/>
    <w:rsid w:val="00A77AEB"/>
    <w:rsid w:val="00A81F0A"/>
    <w:rsid w:val="00A85C7A"/>
    <w:rsid w:val="00A86042"/>
    <w:rsid w:val="00AA36F9"/>
    <w:rsid w:val="00AA444A"/>
    <w:rsid w:val="00AB1528"/>
    <w:rsid w:val="00AC6A66"/>
    <w:rsid w:val="00AD6BD4"/>
    <w:rsid w:val="00AE1B18"/>
    <w:rsid w:val="00AE1D83"/>
    <w:rsid w:val="00AE2DFB"/>
    <w:rsid w:val="00AE3061"/>
    <w:rsid w:val="00AF15BA"/>
    <w:rsid w:val="00AF1C32"/>
    <w:rsid w:val="00AF65C6"/>
    <w:rsid w:val="00B11AE3"/>
    <w:rsid w:val="00B121A6"/>
    <w:rsid w:val="00B163F5"/>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36823"/>
    <w:rsid w:val="00C43146"/>
    <w:rsid w:val="00C43757"/>
    <w:rsid w:val="00C43BCE"/>
    <w:rsid w:val="00C47CF1"/>
    <w:rsid w:val="00C52006"/>
    <w:rsid w:val="00C53AB4"/>
    <w:rsid w:val="00C542F1"/>
    <w:rsid w:val="00C572B3"/>
    <w:rsid w:val="00C57CA1"/>
    <w:rsid w:val="00C6300B"/>
    <w:rsid w:val="00C6426B"/>
    <w:rsid w:val="00C6478B"/>
    <w:rsid w:val="00C77C20"/>
    <w:rsid w:val="00C87194"/>
    <w:rsid w:val="00C90629"/>
    <w:rsid w:val="00C90C51"/>
    <w:rsid w:val="00C936F6"/>
    <w:rsid w:val="00CA3ED6"/>
    <w:rsid w:val="00CA7CF4"/>
    <w:rsid w:val="00CB0F37"/>
    <w:rsid w:val="00CB1135"/>
    <w:rsid w:val="00CB2984"/>
    <w:rsid w:val="00CB590B"/>
    <w:rsid w:val="00CC02C5"/>
    <w:rsid w:val="00CC2BC6"/>
    <w:rsid w:val="00CC3AAB"/>
    <w:rsid w:val="00CD324E"/>
    <w:rsid w:val="00CD4A28"/>
    <w:rsid w:val="00CD54BD"/>
    <w:rsid w:val="00CD6C36"/>
    <w:rsid w:val="00CE2586"/>
    <w:rsid w:val="00CF05D7"/>
    <w:rsid w:val="00CF34A6"/>
    <w:rsid w:val="00CF3F93"/>
    <w:rsid w:val="00D020F3"/>
    <w:rsid w:val="00D02CC3"/>
    <w:rsid w:val="00D04515"/>
    <w:rsid w:val="00D065AD"/>
    <w:rsid w:val="00D22831"/>
    <w:rsid w:val="00D35EAC"/>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44D2"/>
    <w:rsid w:val="00DE5590"/>
    <w:rsid w:val="00DE6364"/>
    <w:rsid w:val="00DF1D9E"/>
    <w:rsid w:val="00DF3DA3"/>
    <w:rsid w:val="00DF5DA4"/>
    <w:rsid w:val="00E06492"/>
    <w:rsid w:val="00E065CE"/>
    <w:rsid w:val="00E06A00"/>
    <w:rsid w:val="00E12A54"/>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4D71"/>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B24A9"/>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3894B"/>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AC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E7C7-EAFB-43CA-AE5B-9CAF202D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8</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2019-07-24T14:28:00Z</dcterms:created>
  <dcterms:modified xsi:type="dcterms:W3CDTF">2019-12-06T17:08:00Z</dcterms:modified>
</cp:coreProperties>
</file>