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108" w:type="dxa"/>
        <w:tblLayout w:type="fixed"/>
        <w:tblCellMar>
          <w:top w:w="57" w:type="dxa"/>
          <w:bottom w:w="57" w:type="dxa"/>
        </w:tblCellMar>
        <w:tblLook w:val="04A0" w:firstRow="1" w:lastRow="0" w:firstColumn="1" w:lastColumn="0" w:noHBand="0" w:noVBand="1"/>
      </w:tblPr>
      <w:tblGrid>
        <w:gridCol w:w="1551"/>
        <w:gridCol w:w="6530"/>
        <w:gridCol w:w="1558"/>
      </w:tblGrid>
      <w:tr w:rsidR="00160318" w:rsidTr="00B46E1D">
        <w:tc>
          <w:tcPr>
            <w:tcW w:w="9639" w:type="dxa"/>
            <w:gridSpan w:val="3"/>
          </w:tcPr>
          <w:p w:rsidR="00160318" w:rsidRDefault="00160318" w:rsidP="00383790">
            <w:pPr>
              <w:keepNext/>
              <w:jc w:val="center"/>
              <w:rPr>
                <w:rFonts w:ascii="Arial" w:hAnsi="Arial" w:cs="Arial"/>
                <w:b/>
                <w:sz w:val="28"/>
                <w:szCs w:val="28"/>
                <w:lang w:val="ru-RU"/>
              </w:rPr>
            </w:pPr>
            <w:r w:rsidRPr="00CA55A0">
              <w:rPr>
                <w:rFonts w:ascii="Arial" w:hAnsi="Arial" w:cs="Arial"/>
                <w:b/>
                <w:szCs w:val="28"/>
                <w:lang w:val="ru-RU"/>
              </w:rPr>
              <w:t xml:space="preserve">ОПЕРАТИВНОЕ РУКОВОДСТВО ПО ВЫПОЛНЕНИЮ КОНВЕНЦИИ </w:t>
            </w:r>
            <w:r w:rsidRPr="00CA55A0">
              <w:rPr>
                <w:rFonts w:ascii="Arial" w:hAnsi="Arial" w:cs="Arial"/>
                <w:b/>
                <w:szCs w:val="28"/>
                <w:lang w:val="ru-RU"/>
              </w:rPr>
              <w:br/>
              <w:t>ОБ ОХРАНЕ НЕМАТЕРИАЛЬНОГО КУЛЬТУРНОГО НАСЛЕДИЯ</w:t>
            </w:r>
          </w:p>
        </w:tc>
      </w:tr>
      <w:tr w:rsidR="00160318" w:rsidRPr="001A5E7F" w:rsidTr="00B46E1D">
        <w:tc>
          <w:tcPr>
            <w:tcW w:w="9639" w:type="dxa"/>
            <w:gridSpan w:val="3"/>
          </w:tcPr>
          <w:p w:rsidR="00160318" w:rsidRPr="00383790" w:rsidRDefault="00160318" w:rsidP="0093624D">
            <w:pPr>
              <w:keepNext/>
              <w:rPr>
                <w:rFonts w:ascii="Arial" w:hAnsi="Arial" w:cs="Arial"/>
                <w:sz w:val="22"/>
                <w:szCs w:val="22"/>
                <w:lang w:val="ru-RU"/>
              </w:rPr>
            </w:pPr>
            <w:r w:rsidRPr="001A5E7F">
              <w:rPr>
                <w:rFonts w:ascii="Arial" w:hAnsi="Arial" w:cs="Arial"/>
                <w:sz w:val="22"/>
                <w:szCs w:val="22"/>
                <w:lang w:val="ru-RU"/>
              </w:rPr>
              <w:t>Принятое Генеральной ассамблеей государств – участников Конвенции на ее второй очередной сессии (</w:t>
            </w:r>
            <w:r w:rsidR="005C78CE" w:rsidRPr="00B46E1D">
              <w:rPr>
                <w:rFonts w:ascii="Arial" w:hAnsi="Arial" w:cs="Arial"/>
                <w:sz w:val="22"/>
                <w:szCs w:val="22"/>
                <w:lang w:val="ru-RU"/>
              </w:rPr>
              <w:t>Штаб-квартира ЮНЕСКО</w:t>
            </w:r>
            <w:r w:rsidR="005C78CE">
              <w:rPr>
                <w:rFonts w:ascii="Arial" w:hAnsi="Arial" w:cs="Arial"/>
                <w:sz w:val="22"/>
                <w:szCs w:val="22"/>
                <w:lang w:val="ru-RU"/>
              </w:rPr>
              <w:t xml:space="preserve">, </w:t>
            </w:r>
            <w:r w:rsidRPr="001A5E7F">
              <w:rPr>
                <w:rFonts w:ascii="Arial" w:hAnsi="Arial" w:cs="Arial"/>
                <w:sz w:val="22"/>
                <w:szCs w:val="22"/>
                <w:lang w:val="ru-RU"/>
              </w:rPr>
              <w:t>Париж, 16-19 июня 2008 г), с поправками, внесенными на ее третьей (</w:t>
            </w:r>
            <w:r w:rsidR="005C78CE" w:rsidRPr="003F3B29">
              <w:rPr>
                <w:rFonts w:ascii="Arial" w:hAnsi="Arial" w:cs="Arial"/>
                <w:sz w:val="22"/>
                <w:szCs w:val="22"/>
                <w:lang w:val="ru-RU"/>
              </w:rPr>
              <w:t>Штаб-квартира ЮНЕСКО</w:t>
            </w:r>
            <w:r w:rsidR="005C78CE">
              <w:rPr>
                <w:rFonts w:ascii="Arial" w:hAnsi="Arial" w:cs="Arial"/>
                <w:sz w:val="22"/>
                <w:szCs w:val="22"/>
                <w:lang w:val="ru-RU"/>
              </w:rPr>
              <w:t xml:space="preserve">, </w:t>
            </w:r>
            <w:r w:rsidRPr="001A5E7F">
              <w:rPr>
                <w:rFonts w:ascii="Arial" w:hAnsi="Arial" w:cs="Arial"/>
                <w:sz w:val="22"/>
                <w:szCs w:val="22"/>
                <w:lang w:val="ru-RU"/>
              </w:rPr>
              <w:t>Париж, 22-24 июня 2010 г.)</w:t>
            </w:r>
            <w:r w:rsidR="00A43AB9">
              <w:rPr>
                <w:rFonts w:ascii="Arial" w:hAnsi="Arial" w:cs="Arial"/>
                <w:sz w:val="22"/>
                <w:szCs w:val="22"/>
                <w:lang w:val="ru-RU"/>
              </w:rPr>
              <w:t>,</w:t>
            </w:r>
            <w:r w:rsidR="00416A20">
              <w:rPr>
                <w:rFonts w:ascii="Arial" w:hAnsi="Arial" w:cs="Arial"/>
                <w:sz w:val="22"/>
                <w:szCs w:val="22"/>
                <w:lang w:val="ru-RU"/>
              </w:rPr>
              <w:t xml:space="preserve"> четвертой (</w:t>
            </w:r>
            <w:r w:rsidR="005C78CE" w:rsidRPr="003F3B29">
              <w:rPr>
                <w:rFonts w:ascii="Arial" w:hAnsi="Arial" w:cs="Arial"/>
                <w:sz w:val="22"/>
                <w:szCs w:val="22"/>
                <w:lang w:val="ru-RU"/>
              </w:rPr>
              <w:t>Штаб-квартира ЮНЕСКО</w:t>
            </w:r>
            <w:r w:rsidR="005C78CE">
              <w:rPr>
                <w:rFonts w:ascii="Arial" w:hAnsi="Arial" w:cs="Arial"/>
                <w:sz w:val="22"/>
                <w:szCs w:val="22"/>
                <w:lang w:val="ru-RU"/>
              </w:rPr>
              <w:t xml:space="preserve">, </w:t>
            </w:r>
            <w:r w:rsidR="00416A20">
              <w:rPr>
                <w:rFonts w:ascii="Arial" w:hAnsi="Arial" w:cs="Arial"/>
                <w:sz w:val="22"/>
                <w:szCs w:val="22"/>
                <w:lang w:val="ru-RU"/>
              </w:rPr>
              <w:t>Париж, 4-8</w:t>
            </w:r>
            <w:r w:rsidR="00416A20" w:rsidRPr="001A5E7F">
              <w:rPr>
                <w:rFonts w:ascii="Arial" w:hAnsi="Arial" w:cs="Arial"/>
                <w:sz w:val="22"/>
                <w:szCs w:val="22"/>
                <w:lang w:val="ru-RU"/>
              </w:rPr>
              <w:t xml:space="preserve"> июня </w:t>
            </w:r>
            <w:r w:rsidR="00416A20">
              <w:rPr>
                <w:rFonts w:ascii="Arial" w:hAnsi="Arial" w:cs="Arial"/>
                <w:sz w:val="22"/>
                <w:szCs w:val="22"/>
                <w:lang w:val="ru-RU"/>
              </w:rPr>
              <w:t xml:space="preserve">2012 </w:t>
            </w:r>
            <w:r w:rsidR="00416A20" w:rsidRPr="001A5E7F">
              <w:rPr>
                <w:rFonts w:ascii="Arial" w:hAnsi="Arial" w:cs="Arial"/>
                <w:sz w:val="22"/>
                <w:szCs w:val="22"/>
                <w:lang w:val="ru-RU"/>
              </w:rPr>
              <w:t>г.)</w:t>
            </w:r>
            <w:r w:rsidR="00383790">
              <w:rPr>
                <w:rFonts w:ascii="Arial" w:hAnsi="Arial" w:cs="Arial"/>
                <w:sz w:val="22"/>
                <w:szCs w:val="22"/>
                <w:lang w:val="ru-RU"/>
              </w:rPr>
              <w:t xml:space="preserve">, </w:t>
            </w:r>
            <w:r w:rsidR="00A43AB9">
              <w:rPr>
                <w:rFonts w:ascii="Arial" w:hAnsi="Arial" w:cs="Arial"/>
                <w:sz w:val="22"/>
                <w:szCs w:val="22"/>
                <w:lang w:val="ru-RU"/>
              </w:rPr>
              <w:t>пятой (</w:t>
            </w:r>
            <w:r w:rsidR="005C78CE" w:rsidRPr="003F3B29">
              <w:rPr>
                <w:rFonts w:ascii="Arial" w:hAnsi="Arial" w:cs="Arial"/>
                <w:sz w:val="22"/>
                <w:szCs w:val="22"/>
                <w:lang w:val="ru-RU"/>
              </w:rPr>
              <w:t>Штаб-квартира ЮНЕСКО</w:t>
            </w:r>
            <w:r w:rsidR="005C78CE">
              <w:rPr>
                <w:rFonts w:ascii="Arial" w:hAnsi="Arial" w:cs="Arial"/>
                <w:sz w:val="22"/>
                <w:szCs w:val="22"/>
                <w:lang w:val="ru-RU"/>
              </w:rPr>
              <w:t xml:space="preserve">, </w:t>
            </w:r>
            <w:r w:rsidR="00A43AB9">
              <w:rPr>
                <w:rFonts w:ascii="Arial" w:hAnsi="Arial" w:cs="Arial"/>
                <w:sz w:val="22"/>
                <w:szCs w:val="22"/>
                <w:lang w:val="ru-RU"/>
              </w:rPr>
              <w:t>Париж, 2-4 июня 2014 г.)</w:t>
            </w:r>
            <w:r w:rsidR="0093624D" w:rsidRPr="00092789">
              <w:rPr>
                <w:rFonts w:ascii="Arial" w:hAnsi="Arial" w:cs="Arial"/>
                <w:sz w:val="22"/>
                <w:szCs w:val="22"/>
                <w:lang w:val="ru-RU"/>
              </w:rPr>
              <w:t>,</w:t>
            </w:r>
            <w:r w:rsidR="00383790">
              <w:rPr>
                <w:rFonts w:ascii="Arial" w:hAnsi="Arial" w:cs="Arial"/>
                <w:sz w:val="22"/>
                <w:szCs w:val="22"/>
                <w:lang w:val="ru-RU"/>
              </w:rPr>
              <w:t xml:space="preserve"> шестой (</w:t>
            </w:r>
            <w:r w:rsidR="00383790" w:rsidRPr="003F3B29">
              <w:rPr>
                <w:rFonts w:ascii="Arial" w:hAnsi="Arial" w:cs="Arial"/>
                <w:sz w:val="22"/>
                <w:szCs w:val="22"/>
                <w:lang w:val="ru-RU"/>
              </w:rPr>
              <w:t>Штаб-квартира ЮНЕСКО</w:t>
            </w:r>
            <w:r w:rsidR="00383790">
              <w:rPr>
                <w:rFonts w:ascii="Arial" w:hAnsi="Arial" w:cs="Arial"/>
                <w:sz w:val="22"/>
                <w:szCs w:val="22"/>
                <w:lang w:val="ru-RU"/>
              </w:rPr>
              <w:t xml:space="preserve">, Париж, 30 мая - 1 июня 2016 г.) </w:t>
            </w:r>
            <w:r w:rsidR="0093624D" w:rsidRPr="0093624D">
              <w:rPr>
                <w:rFonts w:ascii="Arial" w:hAnsi="Arial" w:cs="Arial"/>
                <w:sz w:val="22"/>
                <w:szCs w:val="22"/>
                <w:lang w:val="ru-RU"/>
              </w:rPr>
              <w:t xml:space="preserve">и седьмой (Штаб-квартира ЮНЕСКО, Париж, 4-6 июня 2018 г.) </w:t>
            </w:r>
            <w:r w:rsidR="00A43AB9">
              <w:rPr>
                <w:rFonts w:ascii="Arial" w:hAnsi="Arial" w:cs="Arial"/>
                <w:sz w:val="22"/>
                <w:szCs w:val="22"/>
                <w:lang w:val="ru-RU"/>
              </w:rPr>
              <w:t>сессиях</w:t>
            </w:r>
          </w:p>
          <w:p w:rsidR="00B46E1D" w:rsidRPr="00B46E1D" w:rsidRDefault="00B46E1D" w:rsidP="00B46E1D">
            <w:pPr>
              <w:tabs>
                <w:tab w:val="left" w:pos="8080"/>
                <w:tab w:val="right" w:pos="9639"/>
              </w:tabs>
              <w:autoSpaceDE w:val="0"/>
              <w:autoSpaceDN w:val="0"/>
              <w:adjustRightInd w:val="0"/>
              <w:spacing w:before="240"/>
              <w:jc w:val="right"/>
              <w:rPr>
                <w:rFonts w:ascii="Arial" w:hAnsi="Arial" w:cs="Arial"/>
                <w:sz w:val="22"/>
                <w:szCs w:val="22"/>
                <w:lang w:val="ru-RU"/>
              </w:rPr>
            </w:pPr>
            <w:proofErr w:type="spellStart"/>
            <w:r w:rsidRPr="00B46E1D">
              <w:rPr>
                <w:rFonts w:ascii="Arial" w:eastAsia="SimSun" w:hAnsi="Arial" w:cs="Arial"/>
                <w:i/>
                <w:sz w:val="16"/>
                <w:szCs w:val="22"/>
                <w:lang w:val="en-GB"/>
              </w:rPr>
              <w:t>Пункт</w:t>
            </w:r>
            <w:proofErr w:type="spellEnd"/>
            <w:r w:rsidRPr="00B46E1D">
              <w:rPr>
                <w:rFonts w:ascii="Arial" w:eastAsia="SimSun" w:hAnsi="Arial" w:cs="Arial"/>
                <w:i/>
                <w:sz w:val="16"/>
                <w:szCs w:val="22"/>
                <w:lang w:val="en-GB"/>
              </w:rPr>
              <w:t>(ы)</w:t>
            </w:r>
          </w:p>
        </w:tc>
      </w:tr>
      <w:tr w:rsidR="00160318" w:rsidRPr="00B46E1D" w:rsidTr="00B46E1D">
        <w:tc>
          <w:tcPr>
            <w:tcW w:w="1551" w:type="dxa"/>
          </w:tcPr>
          <w:p w:rsidR="00160318" w:rsidRPr="00CE7418" w:rsidRDefault="00160318" w:rsidP="000760BD">
            <w:pPr>
              <w:pStyle w:val="Chapitre"/>
              <w:spacing w:before="120" w:after="120"/>
              <w:jc w:val="right"/>
              <w:rPr>
                <w:rFonts w:cs="Arial"/>
                <w:szCs w:val="22"/>
                <w:lang w:val="ru-RU"/>
              </w:rPr>
            </w:pPr>
            <w:r w:rsidRPr="00CE7418">
              <w:rPr>
                <w:rFonts w:cs="Arial"/>
                <w:szCs w:val="22"/>
                <w:lang w:val="ru-RU"/>
              </w:rPr>
              <w:t>Глава I</w:t>
            </w:r>
          </w:p>
        </w:tc>
        <w:tc>
          <w:tcPr>
            <w:tcW w:w="6530" w:type="dxa"/>
          </w:tcPr>
          <w:p w:rsidR="00160318" w:rsidRPr="00B46E1D" w:rsidRDefault="00160318" w:rsidP="000760BD">
            <w:pPr>
              <w:keepLines/>
              <w:spacing w:before="120"/>
              <w:rPr>
                <w:rFonts w:ascii="Arial" w:hAnsi="Arial" w:cs="Arial"/>
                <w:b/>
                <w:szCs w:val="22"/>
                <w:lang w:val="ru-RU"/>
              </w:rPr>
            </w:pPr>
            <w:r w:rsidRPr="00B46E1D">
              <w:rPr>
                <w:rFonts w:ascii="Arial" w:hAnsi="Arial" w:cs="Arial"/>
                <w:b/>
                <w:sz w:val="22"/>
                <w:szCs w:val="22"/>
                <w:lang w:val="ru-RU"/>
              </w:rPr>
              <w:t>Охрана нематериального культурного наследия на международном уровне, сотрудничество и международная помощь</w:t>
            </w:r>
          </w:p>
        </w:tc>
        <w:tc>
          <w:tcPr>
            <w:tcW w:w="1558" w:type="dxa"/>
          </w:tcPr>
          <w:p w:rsidR="00160318" w:rsidRPr="00B46E1D" w:rsidRDefault="00160318" w:rsidP="000760BD">
            <w:pPr>
              <w:keepNext/>
              <w:keepLines/>
              <w:spacing w:before="120"/>
              <w:jc w:val="right"/>
              <w:rPr>
                <w:rFonts w:ascii="Arial" w:hAnsi="Arial" w:cs="Arial"/>
                <w:b/>
                <w:szCs w:val="22"/>
                <w:lang w:val="ru-RU"/>
              </w:rPr>
            </w:pPr>
            <w:r w:rsidRPr="00B46E1D">
              <w:rPr>
                <w:rFonts w:ascii="Arial" w:hAnsi="Arial" w:cs="Arial"/>
                <w:b/>
                <w:sz w:val="22"/>
                <w:szCs w:val="22"/>
                <w:lang w:val="ru-RU"/>
              </w:rPr>
              <w:t>1 – 65</w:t>
            </w:r>
          </w:p>
        </w:tc>
      </w:tr>
      <w:tr w:rsidR="00160318" w:rsidRPr="00B46E1D" w:rsidTr="00B46E1D">
        <w:tc>
          <w:tcPr>
            <w:tcW w:w="1551" w:type="dxa"/>
          </w:tcPr>
          <w:p w:rsidR="00160318" w:rsidRPr="00B46E1D" w:rsidRDefault="00160318" w:rsidP="000760BD">
            <w:pPr>
              <w:pStyle w:val="Chapitre"/>
              <w:spacing w:before="0" w:after="0"/>
              <w:jc w:val="right"/>
              <w:rPr>
                <w:rFonts w:cs="Arial"/>
                <w:b w:val="0"/>
                <w:lang w:val="ru-RU"/>
              </w:rPr>
            </w:pPr>
            <w:r w:rsidRPr="00B46E1D">
              <w:rPr>
                <w:rFonts w:cs="Arial"/>
                <w:b w:val="0"/>
                <w:lang w:val="ru-RU"/>
              </w:rPr>
              <w:t>I.1</w:t>
            </w:r>
          </w:p>
        </w:tc>
        <w:tc>
          <w:tcPr>
            <w:tcW w:w="6530" w:type="dxa"/>
          </w:tcPr>
          <w:p w:rsidR="00160318" w:rsidRPr="00B46E1D" w:rsidRDefault="00160318" w:rsidP="000760BD">
            <w:pPr>
              <w:keepLines/>
              <w:rPr>
                <w:rFonts w:ascii="Arial" w:hAnsi="Arial" w:cs="Arial"/>
                <w:szCs w:val="22"/>
                <w:lang w:val="ru-RU"/>
              </w:rPr>
            </w:pPr>
            <w:r w:rsidRPr="00B46E1D">
              <w:rPr>
                <w:rFonts w:ascii="Arial" w:hAnsi="Arial" w:cs="Arial"/>
                <w:sz w:val="22"/>
                <w:szCs w:val="22"/>
                <w:lang w:val="ru-RU"/>
              </w:rPr>
              <w:t xml:space="preserve">Критерии для включения в Список нематериального культурного наследия, нуждающегося в срочной охране </w:t>
            </w:r>
          </w:p>
        </w:tc>
        <w:tc>
          <w:tcPr>
            <w:tcW w:w="1558" w:type="dxa"/>
          </w:tcPr>
          <w:p w:rsidR="00160318" w:rsidRPr="00B46E1D" w:rsidRDefault="00160318" w:rsidP="000760BD">
            <w:pPr>
              <w:keepNext/>
              <w:keepLines/>
              <w:jc w:val="right"/>
              <w:rPr>
                <w:rFonts w:ascii="Arial" w:hAnsi="Arial" w:cs="Arial"/>
                <w:szCs w:val="22"/>
                <w:lang w:val="ru-RU"/>
              </w:rPr>
            </w:pPr>
            <w:r w:rsidRPr="00B46E1D">
              <w:rPr>
                <w:rFonts w:ascii="Arial" w:hAnsi="Arial" w:cs="Arial"/>
                <w:sz w:val="22"/>
                <w:szCs w:val="22"/>
                <w:lang w:val="ru-RU"/>
              </w:rPr>
              <w:t>1</w:t>
            </w:r>
          </w:p>
        </w:tc>
      </w:tr>
      <w:tr w:rsidR="00160318" w:rsidRPr="00B46E1D" w:rsidTr="00B46E1D">
        <w:tc>
          <w:tcPr>
            <w:tcW w:w="1551" w:type="dxa"/>
          </w:tcPr>
          <w:p w:rsidR="00160318" w:rsidRPr="00B46E1D" w:rsidRDefault="00160318" w:rsidP="000760BD">
            <w:pPr>
              <w:pStyle w:val="Chapitre"/>
              <w:spacing w:before="0" w:after="0"/>
              <w:jc w:val="right"/>
              <w:rPr>
                <w:rFonts w:cs="Arial"/>
                <w:b w:val="0"/>
                <w:lang w:val="ru-RU"/>
              </w:rPr>
            </w:pPr>
            <w:r w:rsidRPr="00B46E1D">
              <w:rPr>
                <w:rFonts w:cs="Arial"/>
                <w:b w:val="0"/>
                <w:lang w:val="ru-RU"/>
              </w:rPr>
              <w:t>I.2</w:t>
            </w:r>
          </w:p>
        </w:tc>
        <w:tc>
          <w:tcPr>
            <w:tcW w:w="6530" w:type="dxa"/>
          </w:tcPr>
          <w:p w:rsidR="00160318" w:rsidRPr="00B46E1D" w:rsidRDefault="00160318" w:rsidP="000760BD">
            <w:pPr>
              <w:keepLines/>
              <w:rPr>
                <w:rFonts w:ascii="Arial" w:hAnsi="Arial" w:cs="Arial"/>
                <w:szCs w:val="22"/>
                <w:lang w:val="ru-RU"/>
              </w:rPr>
            </w:pPr>
            <w:r w:rsidRPr="00B46E1D">
              <w:rPr>
                <w:rFonts w:ascii="Arial" w:hAnsi="Arial" w:cs="Arial"/>
                <w:sz w:val="22"/>
                <w:szCs w:val="22"/>
                <w:lang w:val="ru-RU"/>
              </w:rPr>
              <w:t>Критерии для включения в Репрезентативный список нематериального культурного наследия человечества</w:t>
            </w:r>
          </w:p>
        </w:tc>
        <w:tc>
          <w:tcPr>
            <w:tcW w:w="1558" w:type="dxa"/>
          </w:tcPr>
          <w:p w:rsidR="00160318" w:rsidRPr="00B46E1D" w:rsidRDefault="00160318" w:rsidP="000760BD">
            <w:pPr>
              <w:keepNext/>
              <w:keepLines/>
              <w:jc w:val="right"/>
              <w:rPr>
                <w:rFonts w:ascii="Arial" w:hAnsi="Arial" w:cs="Arial"/>
                <w:szCs w:val="22"/>
                <w:lang w:val="ru-RU"/>
              </w:rPr>
            </w:pPr>
            <w:r w:rsidRPr="00B46E1D">
              <w:rPr>
                <w:rFonts w:ascii="Arial" w:hAnsi="Arial" w:cs="Arial"/>
                <w:sz w:val="22"/>
                <w:szCs w:val="22"/>
                <w:lang w:val="ru-RU"/>
              </w:rPr>
              <w:t>2</w:t>
            </w:r>
          </w:p>
        </w:tc>
      </w:tr>
      <w:tr w:rsidR="00160318" w:rsidRPr="00B46E1D" w:rsidTr="00B46E1D">
        <w:tc>
          <w:tcPr>
            <w:tcW w:w="1551" w:type="dxa"/>
          </w:tcPr>
          <w:p w:rsidR="00160318" w:rsidRPr="00B46E1D" w:rsidRDefault="00160318" w:rsidP="000760BD">
            <w:pPr>
              <w:pStyle w:val="Chapitre"/>
              <w:spacing w:before="0" w:after="0"/>
              <w:jc w:val="right"/>
              <w:rPr>
                <w:rFonts w:cs="Arial"/>
                <w:b w:val="0"/>
                <w:lang w:val="ru-RU"/>
              </w:rPr>
            </w:pPr>
            <w:r w:rsidRPr="00B46E1D">
              <w:rPr>
                <w:rFonts w:cs="Arial"/>
                <w:b w:val="0"/>
                <w:lang w:val="ru-RU"/>
              </w:rPr>
              <w:t>I.3</w:t>
            </w:r>
          </w:p>
        </w:tc>
        <w:tc>
          <w:tcPr>
            <w:tcW w:w="6530" w:type="dxa"/>
          </w:tcPr>
          <w:p w:rsidR="00160318" w:rsidRPr="00B46E1D" w:rsidRDefault="00160318" w:rsidP="000760BD">
            <w:pPr>
              <w:keepLines/>
              <w:rPr>
                <w:rFonts w:ascii="Arial" w:hAnsi="Arial" w:cs="Arial"/>
                <w:bCs/>
                <w:szCs w:val="22"/>
                <w:lang w:val="ru-RU"/>
              </w:rPr>
            </w:pPr>
            <w:r w:rsidRPr="00B46E1D">
              <w:rPr>
                <w:rFonts w:ascii="Arial" w:hAnsi="Arial" w:cs="Arial"/>
                <w:sz w:val="22"/>
                <w:szCs w:val="22"/>
                <w:lang w:val="ru-RU"/>
              </w:rPr>
              <w:t xml:space="preserve">Критерии для отбора </w:t>
            </w:r>
            <w:r w:rsidRPr="00B46E1D">
              <w:rPr>
                <w:rFonts w:ascii="Arial" w:hAnsi="Arial" w:cs="Arial"/>
                <w:bCs/>
                <w:sz w:val="22"/>
                <w:szCs w:val="22"/>
                <w:lang w:val="ru-RU"/>
              </w:rPr>
              <w:t>программ, проектов и мероприятий, которые наилучшим образом отражают принципы и цели Конвенции</w:t>
            </w:r>
          </w:p>
        </w:tc>
        <w:tc>
          <w:tcPr>
            <w:tcW w:w="1558" w:type="dxa"/>
          </w:tcPr>
          <w:p w:rsidR="00160318" w:rsidRPr="00B46E1D" w:rsidRDefault="00160318" w:rsidP="000760BD">
            <w:pPr>
              <w:keepNext/>
              <w:keepLines/>
              <w:jc w:val="right"/>
              <w:rPr>
                <w:rFonts w:ascii="Arial" w:hAnsi="Arial" w:cs="Arial"/>
                <w:szCs w:val="22"/>
                <w:lang w:val="ru-RU"/>
              </w:rPr>
            </w:pPr>
            <w:r w:rsidRPr="00B46E1D">
              <w:rPr>
                <w:rFonts w:ascii="Arial" w:hAnsi="Arial" w:cs="Arial"/>
                <w:sz w:val="22"/>
                <w:szCs w:val="22"/>
                <w:lang w:val="ru-RU"/>
              </w:rPr>
              <w:t>3 – 7</w:t>
            </w:r>
          </w:p>
        </w:tc>
      </w:tr>
      <w:tr w:rsidR="00160318" w:rsidRPr="00B46E1D" w:rsidTr="00B46E1D">
        <w:tc>
          <w:tcPr>
            <w:tcW w:w="1551" w:type="dxa"/>
          </w:tcPr>
          <w:p w:rsidR="00160318" w:rsidRPr="00B46E1D" w:rsidRDefault="00160318" w:rsidP="000760BD">
            <w:pPr>
              <w:pStyle w:val="Chapitre"/>
              <w:spacing w:before="0" w:after="0"/>
              <w:jc w:val="right"/>
              <w:rPr>
                <w:rFonts w:cs="Arial"/>
                <w:b w:val="0"/>
                <w:lang w:val="ru-RU"/>
              </w:rPr>
            </w:pPr>
            <w:r w:rsidRPr="00B46E1D">
              <w:rPr>
                <w:rFonts w:cs="Arial"/>
                <w:b w:val="0"/>
                <w:lang w:val="ru-RU"/>
              </w:rPr>
              <w:t>I.4</w:t>
            </w:r>
          </w:p>
        </w:tc>
        <w:tc>
          <w:tcPr>
            <w:tcW w:w="6530" w:type="dxa"/>
          </w:tcPr>
          <w:p w:rsidR="00160318" w:rsidRPr="00B46E1D" w:rsidRDefault="003B2CB2" w:rsidP="000760BD">
            <w:pPr>
              <w:keepLines/>
              <w:rPr>
                <w:rFonts w:ascii="Arial" w:hAnsi="Arial" w:cs="Arial"/>
                <w:sz w:val="22"/>
                <w:szCs w:val="22"/>
                <w:lang w:val="ru-RU"/>
              </w:rPr>
            </w:pPr>
            <w:r w:rsidRPr="00B46E1D">
              <w:rPr>
                <w:rFonts w:ascii="Arial" w:hAnsi="Arial" w:cs="Arial"/>
                <w:sz w:val="22"/>
                <w:szCs w:val="22"/>
                <w:lang w:val="ru-RU"/>
              </w:rPr>
              <w:t>Критерии права на представление и отбора заявок на получение международной помощи</w:t>
            </w:r>
          </w:p>
        </w:tc>
        <w:tc>
          <w:tcPr>
            <w:tcW w:w="1558" w:type="dxa"/>
          </w:tcPr>
          <w:p w:rsidR="00160318" w:rsidRPr="00B46E1D" w:rsidRDefault="00160318" w:rsidP="000760BD">
            <w:pPr>
              <w:keepNext/>
              <w:keepLines/>
              <w:jc w:val="right"/>
              <w:rPr>
                <w:rFonts w:ascii="Arial" w:hAnsi="Arial" w:cs="Arial"/>
                <w:szCs w:val="22"/>
                <w:lang w:val="ru-RU"/>
              </w:rPr>
            </w:pPr>
            <w:r w:rsidRPr="00B46E1D">
              <w:rPr>
                <w:rFonts w:ascii="Arial" w:hAnsi="Arial" w:cs="Arial"/>
                <w:sz w:val="22"/>
                <w:szCs w:val="22"/>
                <w:lang w:val="ru-RU"/>
              </w:rPr>
              <w:t>8 – 12</w:t>
            </w:r>
          </w:p>
        </w:tc>
      </w:tr>
      <w:tr w:rsidR="00160318" w:rsidRPr="00B46E1D" w:rsidTr="00B46E1D">
        <w:tc>
          <w:tcPr>
            <w:tcW w:w="1551" w:type="dxa"/>
          </w:tcPr>
          <w:p w:rsidR="00160318" w:rsidRPr="00B46E1D" w:rsidRDefault="00160318" w:rsidP="000760BD">
            <w:pPr>
              <w:pStyle w:val="Chapitre"/>
              <w:spacing w:before="0" w:after="0"/>
              <w:jc w:val="right"/>
              <w:rPr>
                <w:rFonts w:cs="Arial"/>
                <w:b w:val="0"/>
                <w:lang w:val="ru-RU"/>
              </w:rPr>
            </w:pPr>
            <w:r w:rsidRPr="00B46E1D">
              <w:rPr>
                <w:rFonts w:cs="Arial"/>
                <w:b w:val="0"/>
                <w:lang w:val="ru-RU"/>
              </w:rPr>
              <w:t>I.5</w:t>
            </w:r>
          </w:p>
        </w:tc>
        <w:tc>
          <w:tcPr>
            <w:tcW w:w="6530" w:type="dxa"/>
          </w:tcPr>
          <w:p w:rsidR="00160318" w:rsidRPr="00B46E1D" w:rsidRDefault="00160318" w:rsidP="000760BD">
            <w:pPr>
              <w:keepNext/>
              <w:keepLines/>
              <w:rPr>
                <w:rFonts w:ascii="Arial" w:hAnsi="Arial" w:cs="Arial"/>
                <w:szCs w:val="22"/>
                <w:lang w:val="ru-RU"/>
              </w:rPr>
            </w:pPr>
            <w:r w:rsidRPr="00B46E1D">
              <w:rPr>
                <w:rFonts w:ascii="Arial" w:hAnsi="Arial" w:cs="Arial"/>
                <w:sz w:val="22"/>
                <w:szCs w:val="22"/>
                <w:lang w:val="ru-RU"/>
              </w:rPr>
              <w:t xml:space="preserve">Многонациональные </w:t>
            </w:r>
            <w:r w:rsidR="004213A5" w:rsidRPr="00B46E1D">
              <w:rPr>
                <w:rFonts w:ascii="Arial" w:hAnsi="Arial" w:cs="Arial"/>
                <w:sz w:val="22"/>
                <w:szCs w:val="22"/>
                <w:lang w:val="ru-RU"/>
              </w:rPr>
              <w:t>досье</w:t>
            </w:r>
          </w:p>
        </w:tc>
        <w:tc>
          <w:tcPr>
            <w:tcW w:w="1558" w:type="dxa"/>
          </w:tcPr>
          <w:p w:rsidR="00160318" w:rsidRPr="00CE7418" w:rsidRDefault="00160318" w:rsidP="00CE7418">
            <w:pPr>
              <w:keepNext/>
              <w:keepLines/>
              <w:jc w:val="right"/>
              <w:rPr>
                <w:rFonts w:ascii="Arial" w:hAnsi="Arial" w:cs="Arial"/>
                <w:szCs w:val="22"/>
                <w:lang w:val="ru-RU"/>
              </w:rPr>
            </w:pPr>
            <w:r w:rsidRPr="00B46E1D">
              <w:rPr>
                <w:rFonts w:ascii="Arial" w:hAnsi="Arial" w:cs="Arial"/>
                <w:sz w:val="22"/>
                <w:szCs w:val="22"/>
                <w:lang w:val="ru-RU"/>
              </w:rPr>
              <w:t xml:space="preserve">13 – </w:t>
            </w:r>
            <w:r w:rsidR="003B2CB2" w:rsidRPr="00B46E1D">
              <w:rPr>
                <w:rFonts w:ascii="Arial" w:hAnsi="Arial" w:cs="Arial"/>
                <w:sz w:val="22"/>
                <w:szCs w:val="22"/>
                <w:lang w:val="ru-RU"/>
              </w:rPr>
              <w:t>15</w:t>
            </w:r>
          </w:p>
        </w:tc>
      </w:tr>
      <w:tr w:rsidR="004213A5" w:rsidRPr="00B46E1D" w:rsidTr="00B46E1D">
        <w:tc>
          <w:tcPr>
            <w:tcW w:w="1551" w:type="dxa"/>
          </w:tcPr>
          <w:p w:rsidR="004213A5" w:rsidRPr="00B46E1D" w:rsidRDefault="004213A5" w:rsidP="000760BD">
            <w:pPr>
              <w:pStyle w:val="Chapitre"/>
              <w:spacing w:before="0" w:after="0"/>
              <w:jc w:val="right"/>
              <w:rPr>
                <w:rFonts w:cs="Arial"/>
                <w:b w:val="0"/>
                <w:lang w:val="ru-RU"/>
              </w:rPr>
            </w:pPr>
            <w:r w:rsidRPr="00B46E1D">
              <w:rPr>
                <w:rFonts w:cs="Arial"/>
                <w:b w:val="0"/>
                <w:lang w:val="ru-RU"/>
              </w:rPr>
              <w:t>I.6</w:t>
            </w:r>
          </w:p>
        </w:tc>
        <w:tc>
          <w:tcPr>
            <w:tcW w:w="6530" w:type="dxa"/>
          </w:tcPr>
          <w:p w:rsidR="004213A5" w:rsidRPr="00B46E1D" w:rsidRDefault="004213A5" w:rsidP="000760BD">
            <w:pPr>
              <w:keepNext/>
              <w:keepLines/>
              <w:rPr>
                <w:rFonts w:ascii="Arial" w:hAnsi="Arial" w:cs="Arial"/>
                <w:sz w:val="22"/>
                <w:szCs w:val="22"/>
                <w:lang w:val="ru-RU"/>
              </w:rPr>
            </w:pPr>
            <w:r w:rsidRPr="00CE7418">
              <w:rPr>
                <w:rFonts w:ascii="Arial" w:hAnsi="Arial" w:cs="Arial"/>
                <w:sz w:val="22"/>
                <w:szCs w:val="22"/>
                <w:lang w:val="ru-RU"/>
              </w:rPr>
              <w:t>Включение элемента на расширенной или более узкой основе</w:t>
            </w:r>
          </w:p>
        </w:tc>
        <w:tc>
          <w:tcPr>
            <w:tcW w:w="1558" w:type="dxa"/>
          </w:tcPr>
          <w:p w:rsidR="004213A5" w:rsidRPr="00B46E1D" w:rsidRDefault="003B2CB2" w:rsidP="000760BD">
            <w:pPr>
              <w:keepNext/>
              <w:keepLines/>
              <w:jc w:val="right"/>
              <w:rPr>
                <w:rFonts w:ascii="Arial" w:hAnsi="Arial" w:cs="Arial"/>
                <w:sz w:val="22"/>
                <w:szCs w:val="22"/>
                <w:lang w:val="ru-RU"/>
              </w:rPr>
            </w:pPr>
            <w:r w:rsidRPr="00B46E1D">
              <w:rPr>
                <w:rFonts w:ascii="Arial" w:hAnsi="Arial" w:cs="Arial"/>
                <w:sz w:val="22"/>
                <w:szCs w:val="22"/>
                <w:lang w:val="ru-RU"/>
              </w:rPr>
              <w:t>16-19</w:t>
            </w:r>
          </w:p>
        </w:tc>
      </w:tr>
      <w:tr w:rsidR="00160318" w:rsidRPr="00B46E1D" w:rsidTr="00B46E1D">
        <w:tc>
          <w:tcPr>
            <w:tcW w:w="1551" w:type="dxa"/>
          </w:tcPr>
          <w:p w:rsidR="00160318" w:rsidRPr="00CE7418" w:rsidRDefault="00160318" w:rsidP="00CE7418">
            <w:pPr>
              <w:pStyle w:val="Chapitre"/>
              <w:spacing w:before="0" w:after="0"/>
              <w:jc w:val="right"/>
              <w:rPr>
                <w:rFonts w:cs="Arial"/>
                <w:b w:val="0"/>
                <w:lang w:val="ru-RU"/>
              </w:rPr>
            </w:pPr>
            <w:r w:rsidRPr="00CE7418">
              <w:rPr>
                <w:rFonts w:cs="Arial"/>
                <w:b w:val="0"/>
                <w:lang w:val="ru-RU"/>
              </w:rPr>
              <w:t>I.</w:t>
            </w:r>
            <w:r w:rsidR="004213A5" w:rsidRPr="00B46E1D">
              <w:rPr>
                <w:rFonts w:cs="Arial"/>
                <w:b w:val="0"/>
                <w:lang w:val="ru-RU"/>
              </w:rPr>
              <w:t>7</w:t>
            </w:r>
          </w:p>
        </w:tc>
        <w:tc>
          <w:tcPr>
            <w:tcW w:w="6530" w:type="dxa"/>
          </w:tcPr>
          <w:p w:rsidR="00160318" w:rsidRPr="00B46E1D" w:rsidRDefault="00160318" w:rsidP="000760BD">
            <w:pPr>
              <w:keepNext/>
              <w:keepLines/>
              <w:rPr>
                <w:rFonts w:ascii="Arial" w:hAnsi="Arial" w:cs="Arial"/>
                <w:szCs w:val="22"/>
                <w:lang w:val="ru-RU"/>
              </w:rPr>
            </w:pPr>
            <w:r w:rsidRPr="00B46E1D">
              <w:rPr>
                <w:rFonts w:ascii="Arial" w:hAnsi="Arial" w:cs="Arial"/>
                <w:sz w:val="22"/>
                <w:szCs w:val="22"/>
                <w:lang w:val="ru-RU"/>
              </w:rPr>
              <w:t xml:space="preserve">Представление </w:t>
            </w:r>
            <w:r w:rsidR="004213A5" w:rsidRPr="00B46E1D">
              <w:rPr>
                <w:rFonts w:ascii="Arial" w:hAnsi="Arial" w:cs="Arial"/>
                <w:sz w:val="22"/>
                <w:szCs w:val="22"/>
                <w:lang w:val="ru-RU"/>
              </w:rPr>
              <w:t>досье</w:t>
            </w:r>
          </w:p>
        </w:tc>
        <w:tc>
          <w:tcPr>
            <w:tcW w:w="1558" w:type="dxa"/>
          </w:tcPr>
          <w:p w:rsidR="00160318" w:rsidRPr="00CE7418" w:rsidRDefault="003B2CB2" w:rsidP="00CE7418">
            <w:pPr>
              <w:keepNext/>
              <w:keepLines/>
              <w:jc w:val="right"/>
              <w:rPr>
                <w:rFonts w:ascii="Arial" w:hAnsi="Arial" w:cs="Arial"/>
                <w:szCs w:val="22"/>
                <w:lang w:val="ru-RU"/>
              </w:rPr>
            </w:pPr>
            <w:r w:rsidRPr="00B46E1D">
              <w:rPr>
                <w:rFonts w:ascii="Arial" w:hAnsi="Arial" w:cs="Arial"/>
                <w:sz w:val="22"/>
                <w:szCs w:val="22"/>
                <w:lang w:val="ru-RU"/>
              </w:rPr>
              <w:t>20</w:t>
            </w:r>
            <w:r w:rsidRPr="00CE7418">
              <w:rPr>
                <w:rFonts w:ascii="Arial" w:hAnsi="Arial" w:cs="Arial"/>
                <w:sz w:val="22"/>
                <w:szCs w:val="22"/>
                <w:lang w:val="ru-RU"/>
              </w:rPr>
              <w:t xml:space="preserve"> </w:t>
            </w:r>
            <w:r w:rsidR="00160318" w:rsidRPr="00CE7418">
              <w:rPr>
                <w:rFonts w:ascii="Arial" w:hAnsi="Arial" w:cs="Arial"/>
                <w:sz w:val="22"/>
                <w:szCs w:val="22"/>
                <w:lang w:val="ru-RU"/>
              </w:rPr>
              <w:t xml:space="preserve">– </w:t>
            </w:r>
            <w:r w:rsidRPr="00B46E1D">
              <w:rPr>
                <w:rFonts w:ascii="Arial" w:hAnsi="Arial" w:cs="Arial"/>
                <w:sz w:val="22"/>
                <w:szCs w:val="22"/>
                <w:lang w:val="ru-RU"/>
              </w:rPr>
              <w:t>25</w:t>
            </w:r>
          </w:p>
        </w:tc>
      </w:tr>
      <w:tr w:rsidR="00160318" w:rsidRPr="00B46E1D" w:rsidTr="00B46E1D">
        <w:tc>
          <w:tcPr>
            <w:tcW w:w="1551" w:type="dxa"/>
          </w:tcPr>
          <w:p w:rsidR="00160318" w:rsidRPr="00CE7418" w:rsidRDefault="00160318" w:rsidP="00CE7418">
            <w:pPr>
              <w:pStyle w:val="Chapitre"/>
              <w:spacing w:before="0" w:after="0"/>
              <w:jc w:val="right"/>
              <w:rPr>
                <w:rFonts w:cs="Arial"/>
                <w:b w:val="0"/>
                <w:lang w:val="ru-RU"/>
              </w:rPr>
            </w:pPr>
            <w:r w:rsidRPr="00CE7418">
              <w:rPr>
                <w:rFonts w:cs="Arial"/>
                <w:b w:val="0"/>
                <w:lang w:val="ru-RU"/>
              </w:rPr>
              <w:t>I.</w:t>
            </w:r>
            <w:r w:rsidR="004213A5" w:rsidRPr="00B46E1D">
              <w:rPr>
                <w:rFonts w:cs="Arial"/>
                <w:b w:val="0"/>
                <w:lang w:val="ru-RU"/>
              </w:rPr>
              <w:t>8</w:t>
            </w:r>
          </w:p>
        </w:tc>
        <w:tc>
          <w:tcPr>
            <w:tcW w:w="6530" w:type="dxa"/>
          </w:tcPr>
          <w:p w:rsidR="00160318" w:rsidRPr="00B46E1D" w:rsidRDefault="00D12428" w:rsidP="000760BD">
            <w:pPr>
              <w:keepNext/>
              <w:keepLines/>
              <w:rPr>
                <w:rFonts w:ascii="Arial" w:hAnsi="Arial" w:cs="Arial"/>
                <w:szCs w:val="22"/>
                <w:lang w:val="ru-RU"/>
              </w:rPr>
            </w:pPr>
            <w:r w:rsidRPr="00B46E1D">
              <w:rPr>
                <w:rFonts w:ascii="Arial" w:hAnsi="Arial" w:cs="Arial"/>
                <w:sz w:val="22"/>
                <w:szCs w:val="22"/>
                <w:lang w:val="ru-RU"/>
              </w:rPr>
              <w:t xml:space="preserve">Оценка </w:t>
            </w:r>
            <w:r w:rsidR="004213A5" w:rsidRPr="00B46E1D">
              <w:rPr>
                <w:rFonts w:ascii="Arial" w:hAnsi="Arial" w:cs="Arial"/>
                <w:sz w:val="22"/>
                <w:szCs w:val="22"/>
                <w:lang w:val="ru-RU"/>
              </w:rPr>
              <w:t>досье</w:t>
            </w:r>
          </w:p>
        </w:tc>
        <w:tc>
          <w:tcPr>
            <w:tcW w:w="1558" w:type="dxa"/>
          </w:tcPr>
          <w:p w:rsidR="00160318" w:rsidRPr="00B46E1D" w:rsidRDefault="003B2CB2" w:rsidP="00D12428">
            <w:pPr>
              <w:keepNext/>
              <w:keepLines/>
              <w:jc w:val="right"/>
              <w:rPr>
                <w:rFonts w:ascii="Arial" w:hAnsi="Arial" w:cs="Arial"/>
                <w:szCs w:val="22"/>
                <w:lang w:val="ru-RU"/>
              </w:rPr>
            </w:pPr>
            <w:r w:rsidRPr="00B46E1D">
              <w:rPr>
                <w:rFonts w:ascii="Arial" w:hAnsi="Arial" w:cs="Arial"/>
                <w:sz w:val="22"/>
                <w:szCs w:val="22"/>
                <w:lang w:val="ru-RU"/>
              </w:rPr>
              <w:t>26</w:t>
            </w:r>
            <w:r w:rsidRPr="00CE7418">
              <w:rPr>
                <w:rFonts w:ascii="Arial" w:hAnsi="Arial" w:cs="Arial"/>
                <w:sz w:val="22"/>
                <w:szCs w:val="22"/>
                <w:lang w:val="ru-RU"/>
              </w:rPr>
              <w:t xml:space="preserve"> </w:t>
            </w:r>
            <w:r w:rsidR="00160318" w:rsidRPr="00CE7418">
              <w:rPr>
                <w:rFonts w:ascii="Arial" w:hAnsi="Arial" w:cs="Arial"/>
                <w:sz w:val="22"/>
                <w:szCs w:val="22"/>
                <w:lang w:val="ru-RU"/>
              </w:rPr>
              <w:t xml:space="preserve">– </w:t>
            </w:r>
            <w:r w:rsidR="00D12428" w:rsidRPr="00CE7418">
              <w:rPr>
                <w:rFonts w:ascii="Arial" w:hAnsi="Arial" w:cs="Arial"/>
                <w:sz w:val="22"/>
                <w:szCs w:val="22"/>
                <w:lang w:val="ru-RU"/>
              </w:rPr>
              <w:t>31</w:t>
            </w:r>
          </w:p>
        </w:tc>
      </w:tr>
      <w:tr w:rsidR="00160318" w:rsidRPr="00B46E1D" w:rsidTr="00B46E1D">
        <w:tc>
          <w:tcPr>
            <w:tcW w:w="1551" w:type="dxa"/>
          </w:tcPr>
          <w:p w:rsidR="00160318" w:rsidRPr="00CE7418" w:rsidRDefault="00160318" w:rsidP="00CE7418">
            <w:pPr>
              <w:pStyle w:val="Chapitre"/>
              <w:spacing w:before="0" w:after="0"/>
              <w:jc w:val="right"/>
              <w:rPr>
                <w:rFonts w:cs="Arial"/>
                <w:b w:val="0"/>
                <w:lang w:val="ru-RU"/>
              </w:rPr>
            </w:pPr>
            <w:r w:rsidRPr="00CE7418">
              <w:rPr>
                <w:rFonts w:cs="Arial"/>
                <w:b w:val="0"/>
                <w:lang w:val="ru-RU"/>
              </w:rPr>
              <w:t>I.</w:t>
            </w:r>
            <w:r w:rsidR="004213A5" w:rsidRPr="00B46E1D">
              <w:rPr>
                <w:rFonts w:cs="Arial"/>
                <w:b w:val="0"/>
                <w:lang w:val="ru-RU"/>
              </w:rPr>
              <w:t>9</w:t>
            </w:r>
          </w:p>
        </w:tc>
        <w:tc>
          <w:tcPr>
            <w:tcW w:w="6530" w:type="dxa"/>
          </w:tcPr>
          <w:p w:rsidR="00160318" w:rsidRPr="00B46E1D" w:rsidRDefault="004213A5" w:rsidP="000760BD">
            <w:pPr>
              <w:pStyle w:val="Default"/>
              <w:rPr>
                <w:bCs/>
                <w:color w:val="auto"/>
                <w:sz w:val="22"/>
                <w:szCs w:val="22"/>
                <w:lang w:val="ru-RU"/>
              </w:rPr>
            </w:pPr>
            <w:r w:rsidRPr="00B46E1D">
              <w:rPr>
                <w:sz w:val="22"/>
                <w:szCs w:val="22"/>
                <w:lang w:val="ru-RU"/>
              </w:rPr>
              <w:t>Номинации в Список нематериального культурного наследия, нуждающегося в срочной охране, которые обрабатываются в порядке чрезвычайной срочности</w:t>
            </w:r>
          </w:p>
        </w:tc>
        <w:tc>
          <w:tcPr>
            <w:tcW w:w="1558" w:type="dxa"/>
          </w:tcPr>
          <w:p w:rsidR="00160318" w:rsidRPr="00B46E1D" w:rsidRDefault="00D12428" w:rsidP="000760BD">
            <w:pPr>
              <w:keepNext/>
              <w:keepLines/>
              <w:jc w:val="right"/>
              <w:rPr>
                <w:rFonts w:ascii="Arial" w:hAnsi="Arial" w:cs="Arial"/>
                <w:szCs w:val="22"/>
                <w:lang w:val="ru-RU"/>
              </w:rPr>
            </w:pPr>
            <w:r w:rsidRPr="00B46E1D">
              <w:rPr>
                <w:rFonts w:ascii="Arial" w:hAnsi="Arial" w:cs="Arial"/>
                <w:sz w:val="22"/>
                <w:szCs w:val="22"/>
                <w:lang w:val="ru-RU"/>
              </w:rPr>
              <w:t>32</w:t>
            </w:r>
          </w:p>
        </w:tc>
      </w:tr>
      <w:tr w:rsidR="00160318" w:rsidRPr="00B46E1D" w:rsidTr="00B46E1D">
        <w:tc>
          <w:tcPr>
            <w:tcW w:w="1551" w:type="dxa"/>
          </w:tcPr>
          <w:p w:rsidR="00160318" w:rsidRPr="00CE7418" w:rsidRDefault="00160318" w:rsidP="00CE7418">
            <w:pPr>
              <w:pStyle w:val="Chapitre"/>
              <w:spacing w:before="0" w:after="0"/>
              <w:jc w:val="right"/>
              <w:rPr>
                <w:rFonts w:cs="Arial"/>
                <w:b w:val="0"/>
                <w:lang w:val="ru-RU"/>
              </w:rPr>
            </w:pPr>
            <w:r w:rsidRPr="00CE7418">
              <w:rPr>
                <w:rFonts w:cs="Arial"/>
                <w:b w:val="0"/>
                <w:lang w:val="ru-RU"/>
              </w:rPr>
              <w:t>I.</w:t>
            </w:r>
            <w:r w:rsidR="004213A5" w:rsidRPr="00B46E1D">
              <w:rPr>
                <w:rFonts w:cs="Arial"/>
                <w:b w:val="0"/>
                <w:lang w:val="ru-RU"/>
              </w:rPr>
              <w:t>10</w:t>
            </w:r>
          </w:p>
        </w:tc>
        <w:tc>
          <w:tcPr>
            <w:tcW w:w="6530" w:type="dxa"/>
          </w:tcPr>
          <w:p w:rsidR="00160318" w:rsidRPr="00B46E1D" w:rsidRDefault="00D12428" w:rsidP="000760BD">
            <w:pPr>
              <w:keepNext/>
              <w:keepLines/>
              <w:rPr>
                <w:rFonts w:ascii="Arial" w:hAnsi="Arial" w:cs="Arial"/>
                <w:szCs w:val="22"/>
                <w:lang w:val="ru-RU"/>
              </w:rPr>
            </w:pPr>
            <w:r w:rsidRPr="00B46E1D">
              <w:rPr>
                <w:rFonts w:ascii="Arial" w:hAnsi="Arial" w:cs="Arial"/>
                <w:sz w:val="22"/>
                <w:szCs w:val="22"/>
                <w:lang w:val="ru-RU"/>
              </w:rPr>
              <w:t xml:space="preserve">Рассмотрение </w:t>
            </w:r>
            <w:r w:rsidR="004213A5" w:rsidRPr="00B46E1D">
              <w:rPr>
                <w:rFonts w:ascii="Arial" w:hAnsi="Arial" w:cs="Arial"/>
                <w:sz w:val="22"/>
                <w:szCs w:val="22"/>
                <w:lang w:val="ru-RU"/>
              </w:rPr>
              <w:t xml:space="preserve">досье </w:t>
            </w:r>
            <w:r w:rsidR="00160318" w:rsidRPr="00B46E1D">
              <w:rPr>
                <w:rFonts w:ascii="Arial" w:hAnsi="Arial" w:cs="Arial"/>
                <w:sz w:val="22"/>
                <w:szCs w:val="22"/>
                <w:lang w:val="ru-RU"/>
              </w:rPr>
              <w:t>Комитетом</w:t>
            </w:r>
          </w:p>
        </w:tc>
        <w:tc>
          <w:tcPr>
            <w:tcW w:w="1558" w:type="dxa"/>
          </w:tcPr>
          <w:p w:rsidR="00160318" w:rsidRPr="00B46E1D" w:rsidRDefault="00D12428" w:rsidP="00D12428">
            <w:pPr>
              <w:keepNext/>
              <w:keepLines/>
              <w:jc w:val="right"/>
              <w:rPr>
                <w:rFonts w:ascii="Arial" w:hAnsi="Arial" w:cs="Arial"/>
                <w:szCs w:val="22"/>
                <w:lang w:val="ru-RU"/>
              </w:rPr>
            </w:pPr>
            <w:r w:rsidRPr="00B46E1D">
              <w:rPr>
                <w:rFonts w:ascii="Arial" w:hAnsi="Arial" w:cs="Arial"/>
                <w:sz w:val="22"/>
                <w:szCs w:val="22"/>
                <w:lang w:val="ru-RU"/>
              </w:rPr>
              <w:t xml:space="preserve">33 </w:t>
            </w:r>
            <w:r w:rsidR="00160318" w:rsidRPr="00B46E1D">
              <w:rPr>
                <w:rFonts w:ascii="Arial" w:hAnsi="Arial" w:cs="Arial"/>
                <w:sz w:val="22"/>
                <w:szCs w:val="22"/>
                <w:lang w:val="ru-RU"/>
              </w:rPr>
              <w:t>– 37</w:t>
            </w:r>
          </w:p>
        </w:tc>
      </w:tr>
      <w:tr w:rsidR="00160318" w:rsidRPr="00B46E1D" w:rsidTr="00B46E1D">
        <w:tc>
          <w:tcPr>
            <w:tcW w:w="1551" w:type="dxa"/>
          </w:tcPr>
          <w:p w:rsidR="00160318" w:rsidRPr="00CE7418" w:rsidRDefault="00160318" w:rsidP="00CE7418">
            <w:pPr>
              <w:pStyle w:val="Chapitre"/>
              <w:spacing w:before="0" w:after="0"/>
              <w:jc w:val="right"/>
              <w:rPr>
                <w:rFonts w:cs="Arial"/>
                <w:b w:val="0"/>
                <w:szCs w:val="22"/>
                <w:lang w:val="ru-RU"/>
              </w:rPr>
            </w:pPr>
            <w:r w:rsidRPr="00CE7418">
              <w:rPr>
                <w:rFonts w:cs="Arial"/>
                <w:b w:val="0"/>
                <w:szCs w:val="22"/>
                <w:lang w:val="ru-RU"/>
              </w:rPr>
              <w:t>I.</w:t>
            </w:r>
            <w:r w:rsidR="004213A5" w:rsidRPr="00B46E1D">
              <w:rPr>
                <w:rFonts w:cs="Arial"/>
                <w:b w:val="0"/>
                <w:szCs w:val="22"/>
                <w:lang w:val="ru-RU"/>
              </w:rPr>
              <w:t>11</w:t>
            </w:r>
          </w:p>
        </w:tc>
        <w:tc>
          <w:tcPr>
            <w:tcW w:w="6530" w:type="dxa"/>
          </w:tcPr>
          <w:p w:rsidR="00160318" w:rsidRPr="00B46E1D" w:rsidRDefault="004213A5" w:rsidP="000760BD">
            <w:pPr>
              <w:keepNext/>
              <w:keepLines/>
              <w:rPr>
                <w:rFonts w:ascii="Arial" w:hAnsi="Arial" w:cs="Arial"/>
                <w:sz w:val="22"/>
                <w:szCs w:val="22"/>
                <w:lang w:val="ru-RU"/>
              </w:rPr>
            </w:pPr>
            <w:r w:rsidRPr="00B46E1D">
              <w:rPr>
                <w:rFonts w:ascii="Arial" w:hAnsi="Arial" w:cs="Arial"/>
                <w:sz w:val="22"/>
                <w:szCs w:val="22"/>
                <w:lang w:val="ru-RU"/>
              </w:rPr>
              <w:t xml:space="preserve">Перемещение элемента из одного Списка в другой </w:t>
            </w:r>
            <w:r w:rsidRPr="00B46E1D">
              <w:rPr>
                <w:rFonts w:ascii="Arial" w:hAnsi="Arial" w:cs="Arial"/>
                <w:bCs/>
                <w:sz w:val="22"/>
                <w:szCs w:val="22"/>
                <w:lang w:val="ru-RU"/>
              </w:rPr>
              <w:t>или исключение элемента из Списка.</w:t>
            </w:r>
          </w:p>
        </w:tc>
        <w:tc>
          <w:tcPr>
            <w:tcW w:w="1558" w:type="dxa"/>
          </w:tcPr>
          <w:p w:rsidR="00160318" w:rsidRPr="00B46E1D" w:rsidRDefault="00160318" w:rsidP="000760BD">
            <w:pPr>
              <w:keepNext/>
              <w:keepLines/>
              <w:jc w:val="right"/>
              <w:rPr>
                <w:rFonts w:ascii="Arial" w:hAnsi="Arial" w:cs="Arial"/>
                <w:szCs w:val="22"/>
                <w:lang w:val="ru-RU"/>
              </w:rPr>
            </w:pPr>
            <w:r w:rsidRPr="00B46E1D">
              <w:rPr>
                <w:rFonts w:ascii="Arial" w:hAnsi="Arial" w:cs="Arial"/>
                <w:sz w:val="22"/>
                <w:szCs w:val="22"/>
                <w:lang w:val="ru-RU"/>
              </w:rPr>
              <w:t>38</w:t>
            </w:r>
          </w:p>
        </w:tc>
      </w:tr>
      <w:tr w:rsidR="00160318" w:rsidRPr="00B46E1D" w:rsidTr="00B46E1D">
        <w:tc>
          <w:tcPr>
            <w:tcW w:w="1551" w:type="dxa"/>
          </w:tcPr>
          <w:p w:rsidR="00160318" w:rsidRPr="00B46E1D" w:rsidRDefault="00160318" w:rsidP="000760BD">
            <w:pPr>
              <w:pStyle w:val="Chapitre"/>
              <w:spacing w:before="0" w:after="0"/>
              <w:jc w:val="right"/>
              <w:rPr>
                <w:rFonts w:cs="Arial"/>
                <w:b w:val="0"/>
                <w:bCs/>
                <w:szCs w:val="22"/>
                <w:lang w:val="ru-RU"/>
              </w:rPr>
            </w:pPr>
            <w:r w:rsidRPr="00B46E1D">
              <w:rPr>
                <w:rFonts w:cs="Arial"/>
                <w:b w:val="0"/>
                <w:bCs/>
                <w:szCs w:val="22"/>
                <w:lang w:val="ru-RU"/>
              </w:rPr>
              <w:t>I.12</w:t>
            </w:r>
          </w:p>
        </w:tc>
        <w:tc>
          <w:tcPr>
            <w:tcW w:w="6530" w:type="dxa"/>
          </w:tcPr>
          <w:p w:rsidR="00160318" w:rsidRPr="00B46E1D" w:rsidRDefault="00160318" w:rsidP="000760BD">
            <w:pPr>
              <w:keepNext/>
              <w:keepLines/>
              <w:rPr>
                <w:rFonts w:ascii="Arial" w:hAnsi="Arial" w:cs="Arial"/>
                <w:bCs/>
                <w:sz w:val="22"/>
                <w:szCs w:val="22"/>
                <w:lang w:val="ru-RU"/>
              </w:rPr>
            </w:pPr>
            <w:r w:rsidRPr="00B46E1D">
              <w:rPr>
                <w:rFonts w:ascii="Arial" w:hAnsi="Arial" w:cs="Arial"/>
                <w:bCs/>
                <w:sz w:val="22"/>
                <w:szCs w:val="22"/>
                <w:lang w:val="ru-RU"/>
              </w:rPr>
              <w:t>Изменение названия включенного элемента</w:t>
            </w:r>
          </w:p>
        </w:tc>
        <w:tc>
          <w:tcPr>
            <w:tcW w:w="1558" w:type="dxa"/>
          </w:tcPr>
          <w:p w:rsidR="00160318" w:rsidRPr="00B46E1D" w:rsidRDefault="00160318" w:rsidP="000760BD">
            <w:pPr>
              <w:keepNext/>
              <w:keepLines/>
              <w:jc w:val="right"/>
              <w:rPr>
                <w:rFonts w:ascii="Arial" w:hAnsi="Arial" w:cs="Arial"/>
                <w:sz w:val="22"/>
                <w:szCs w:val="22"/>
                <w:lang w:val="ru-RU"/>
              </w:rPr>
            </w:pPr>
            <w:r w:rsidRPr="00B46E1D">
              <w:rPr>
                <w:rFonts w:ascii="Arial" w:hAnsi="Arial" w:cs="Arial"/>
                <w:sz w:val="22"/>
                <w:szCs w:val="22"/>
                <w:lang w:val="ru-RU"/>
              </w:rPr>
              <w:t>41</w:t>
            </w:r>
          </w:p>
        </w:tc>
      </w:tr>
      <w:tr w:rsidR="00160318" w:rsidRPr="00B46E1D" w:rsidTr="00B46E1D">
        <w:tc>
          <w:tcPr>
            <w:tcW w:w="1551" w:type="dxa"/>
          </w:tcPr>
          <w:p w:rsidR="00160318" w:rsidRPr="00B46E1D" w:rsidRDefault="00160318" w:rsidP="000760BD">
            <w:pPr>
              <w:pStyle w:val="Chapitre"/>
              <w:spacing w:before="0" w:after="0"/>
              <w:jc w:val="right"/>
              <w:rPr>
                <w:rFonts w:cs="Arial"/>
                <w:b w:val="0"/>
                <w:lang w:val="ru-RU"/>
              </w:rPr>
            </w:pPr>
            <w:r w:rsidRPr="00B46E1D">
              <w:rPr>
                <w:rFonts w:cs="Arial"/>
                <w:b w:val="0"/>
                <w:lang w:val="ru-RU"/>
              </w:rPr>
              <w:t>I.13</w:t>
            </w:r>
          </w:p>
        </w:tc>
        <w:tc>
          <w:tcPr>
            <w:tcW w:w="6530" w:type="dxa"/>
          </w:tcPr>
          <w:p w:rsidR="00160318" w:rsidRPr="00B46E1D" w:rsidRDefault="004213A5" w:rsidP="000760BD">
            <w:pPr>
              <w:keepNext/>
              <w:keepLines/>
              <w:rPr>
                <w:rFonts w:ascii="Arial" w:hAnsi="Arial" w:cs="Arial"/>
                <w:sz w:val="22"/>
                <w:szCs w:val="22"/>
                <w:lang w:val="ru-RU"/>
              </w:rPr>
            </w:pPr>
            <w:r w:rsidRPr="00B46E1D">
              <w:rPr>
                <w:rFonts w:ascii="Arial" w:hAnsi="Arial" w:cs="Arial"/>
                <w:sz w:val="22"/>
                <w:szCs w:val="22"/>
                <w:lang w:val="ru-RU"/>
              </w:rPr>
              <w:t xml:space="preserve">Программы, проекты и мероприятия, отобранные как наилучшим образом </w:t>
            </w:r>
            <w:r w:rsidRPr="00B46E1D">
              <w:rPr>
                <w:rFonts w:ascii="Arial" w:hAnsi="Arial" w:cs="Arial"/>
                <w:spacing w:val="-12"/>
                <w:sz w:val="22"/>
                <w:szCs w:val="22"/>
                <w:lang w:val="ru-RU"/>
              </w:rPr>
              <w:t>отражающие</w:t>
            </w:r>
            <w:r w:rsidRPr="00B46E1D">
              <w:rPr>
                <w:rFonts w:ascii="Arial" w:hAnsi="Arial" w:cs="Arial"/>
                <w:sz w:val="22"/>
                <w:szCs w:val="22"/>
                <w:lang w:val="ru-RU"/>
              </w:rPr>
              <w:t xml:space="preserve"> принципы и цели Конвенции</w:t>
            </w:r>
          </w:p>
        </w:tc>
        <w:tc>
          <w:tcPr>
            <w:tcW w:w="1558" w:type="dxa"/>
          </w:tcPr>
          <w:p w:rsidR="00160318" w:rsidRPr="00B46E1D" w:rsidRDefault="00160318" w:rsidP="000760BD">
            <w:pPr>
              <w:keepNext/>
              <w:keepLines/>
              <w:jc w:val="right"/>
              <w:rPr>
                <w:rFonts w:ascii="Arial" w:hAnsi="Arial" w:cs="Arial"/>
                <w:szCs w:val="22"/>
                <w:lang w:val="ru-RU"/>
              </w:rPr>
            </w:pPr>
            <w:r w:rsidRPr="00B46E1D">
              <w:rPr>
                <w:rFonts w:ascii="Arial" w:hAnsi="Arial" w:cs="Arial"/>
                <w:sz w:val="22"/>
                <w:szCs w:val="22"/>
                <w:lang w:val="ru-RU"/>
              </w:rPr>
              <w:t>42 – 46</w:t>
            </w:r>
          </w:p>
        </w:tc>
      </w:tr>
      <w:tr w:rsidR="00160318" w:rsidRPr="00B46E1D" w:rsidTr="00B46E1D">
        <w:tc>
          <w:tcPr>
            <w:tcW w:w="1551" w:type="dxa"/>
          </w:tcPr>
          <w:p w:rsidR="00160318" w:rsidRPr="00B46E1D" w:rsidRDefault="00160318" w:rsidP="000760BD">
            <w:pPr>
              <w:pStyle w:val="Chapitre"/>
              <w:spacing w:before="0" w:after="0"/>
              <w:jc w:val="right"/>
              <w:rPr>
                <w:rFonts w:cs="Arial"/>
                <w:b w:val="0"/>
                <w:lang w:val="ru-RU"/>
              </w:rPr>
            </w:pPr>
            <w:r w:rsidRPr="00B46E1D">
              <w:rPr>
                <w:rFonts w:cs="Arial"/>
                <w:b w:val="0"/>
                <w:lang w:val="ru-RU"/>
              </w:rPr>
              <w:t>I.14</w:t>
            </w:r>
          </w:p>
        </w:tc>
        <w:tc>
          <w:tcPr>
            <w:tcW w:w="6530" w:type="dxa"/>
          </w:tcPr>
          <w:p w:rsidR="00160318" w:rsidRPr="00B46E1D" w:rsidRDefault="00160318" w:rsidP="000760BD">
            <w:pPr>
              <w:keepNext/>
              <w:keepLines/>
              <w:rPr>
                <w:rFonts w:ascii="Arial" w:hAnsi="Arial" w:cs="Arial"/>
                <w:szCs w:val="22"/>
                <w:lang w:val="ru-RU"/>
              </w:rPr>
            </w:pPr>
            <w:r w:rsidRPr="00B46E1D">
              <w:rPr>
                <w:rFonts w:ascii="Arial" w:hAnsi="Arial" w:cs="Arial"/>
                <w:sz w:val="22"/>
                <w:szCs w:val="22"/>
                <w:lang w:val="ru-RU"/>
              </w:rPr>
              <w:t>Международная помощь</w:t>
            </w:r>
          </w:p>
        </w:tc>
        <w:tc>
          <w:tcPr>
            <w:tcW w:w="1558" w:type="dxa"/>
          </w:tcPr>
          <w:p w:rsidR="00160318" w:rsidRPr="00B46E1D" w:rsidRDefault="00160318" w:rsidP="000760BD">
            <w:pPr>
              <w:keepNext/>
              <w:keepLines/>
              <w:jc w:val="right"/>
              <w:rPr>
                <w:rFonts w:ascii="Arial" w:hAnsi="Arial" w:cs="Arial"/>
                <w:szCs w:val="22"/>
                <w:lang w:val="ru-RU"/>
              </w:rPr>
            </w:pPr>
            <w:r w:rsidRPr="00B46E1D">
              <w:rPr>
                <w:rFonts w:ascii="Arial" w:hAnsi="Arial" w:cs="Arial"/>
                <w:sz w:val="22"/>
                <w:szCs w:val="22"/>
                <w:lang w:val="ru-RU"/>
              </w:rPr>
              <w:t>47 – 53</w:t>
            </w:r>
          </w:p>
        </w:tc>
      </w:tr>
      <w:tr w:rsidR="00160318" w:rsidRPr="00B46E1D" w:rsidTr="00B46E1D">
        <w:tc>
          <w:tcPr>
            <w:tcW w:w="1551" w:type="dxa"/>
          </w:tcPr>
          <w:p w:rsidR="00160318" w:rsidRPr="00B46E1D" w:rsidRDefault="00160318" w:rsidP="000760BD">
            <w:pPr>
              <w:pStyle w:val="Chapitre"/>
              <w:spacing w:before="0" w:after="0"/>
              <w:jc w:val="right"/>
              <w:rPr>
                <w:rFonts w:cs="Arial"/>
                <w:b w:val="0"/>
                <w:lang w:val="ru-RU"/>
              </w:rPr>
            </w:pPr>
            <w:r w:rsidRPr="00B46E1D">
              <w:rPr>
                <w:rFonts w:cs="Arial"/>
                <w:b w:val="0"/>
                <w:lang w:val="ru-RU"/>
              </w:rPr>
              <w:t>I.15</w:t>
            </w:r>
          </w:p>
        </w:tc>
        <w:tc>
          <w:tcPr>
            <w:tcW w:w="6530" w:type="dxa"/>
          </w:tcPr>
          <w:p w:rsidR="00160318" w:rsidRPr="00B46E1D" w:rsidRDefault="00160318" w:rsidP="000760BD">
            <w:pPr>
              <w:pStyle w:val="NoSpacing1"/>
              <w:keepNext/>
              <w:keepLines/>
              <w:rPr>
                <w:rFonts w:ascii="Arial" w:eastAsia="Times New Roman" w:hAnsi="Arial" w:cs="Arial"/>
                <w:lang w:val="ru-RU" w:eastAsia="fr-FR"/>
              </w:rPr>
            </w:pPr>
            <w:r w:rsidRPr="00B46E1D">
              <w:rPr>
                <w:rFonts w:ascii="Arial" w:eastAsia="Times New Roman" w:hAnsi="Arial" w:cs="Arial"/>
                <w:lang w:val="ru-RU" w:eastAsia="fr-FR"/>
              </w:rPr>
              <w:t>График – обзор процедур</w:t>
            </w:r>
          </w:p>
        </w:tc>
        <w:tc>
          <w:tcPr>
            <w:tcW w:w="1558" w:type="dxa"/>
          </w:tcPr>
          <w:p w:rsidR="00160318" w:rsidRPr="00B46E1D" w:rsidRDefault="00160318" w:rsidP="000760BD">
            <w:pPr>
              <w:keepNext/>
              <w:keepLines/>
              <w:jc w:val="right"/>
              <w:rPr>
                <w:rFonts w:ascii="Arial" w:hAnsi="Arial" w:cs="Arial"/>
                <w:szCs w:val="22"/>
                <w:lang w:val="ru-RU"/>
              </w:rPr>
            </w:pPr>
            <w:r w:rsidRPr="00B46E1D">
              <w:rPr>
                <w:rFonts w:ascii="Arial" w:hAnsi="Arial" w:cs="Arial"/>
                <w:sz w:val="22"/>
                <w:szCs w:val="22"/>
                <w:lang w:val="ru-RU"/>
              </w:rPr>
              <w:t>54 – 56</w:t>
            </w:r>
          </w:p>
        </w:tc>
      </w:tr>
      <w:tr w:rsidR="00160318" w:rsidRPr="00B46E1D" w:rsidTr="00B46E1D">
        <w:tc>
          <w:tcPr>
            <w:tcW w:w="1551" w:type="dxa"/>
          </w:tcPr>
          <w:p w:rsidR="00160318" w:rsidRPr="00B46E1D" w:rsidRDefault="00160318" w:rsidP="000760BD">
            <w:pPr>
              <w:pStyle w:val="Chapitre"/>
              <w:spacing w:before="0" w:after="0"/>
              <w:jc w:val="right"/>
              <w:rPr>
                <w:rFonts w:cs="Arial"/>
                <w:b w:val="0"/>
                <w:lang w:val="ru-RU"/>
              </w:rPr>
            </w:pPr>
            <w:r w:rsidRPr="00B46E1D">
              <w:rPr>
                <w:rFonts w:cs="Arial"/>
                <w:b w:val="0"/>
                <w:lang w:val="ru-RU"/>
              </w:rPr>
              <w:t>I.16</w:t>
            </w:r>
          </w:p>
        </w:tc>
        <w:tc>
          <w:tcPr>
            <w:tcW w:w="6530" w:type="dxa"/>
          </w:tcPr>
          <w:p w:rsidR="00160318" w:rsidRPr="00B46E1D" w:rsidRDefault="00160318" w:rsidP="000760BD">
            <w:pPr>
              <w:keepNext/>
              <w:keepLines/>
              <w:rPr>
                <w:rFonts w:ascii="Arial" w:hAnsi="Arial" w:cs="Arial"/>
                <w:szCs w:val="22"/>
                <w:lang w:val="ru-RU"/>
              </w:rPr>
            </w:pPr>
            <w:r w:rsidRPr="00B46E1D">
              <w:rPr>
                <w:rFonts w:ascii="Arial" w:hAnsi="Arial" w:cs="Arial"/>
                <w:sz w:val="22"/>
                <w:szCs w:val="22"/>
                <w:lang w:val="ru-RU"/>
              </w:rPr>
              <w:t>Включение элементов, провозглашенных «Шедеврами устного и нематериального наследия человечества», в Репрезентативный список н</w:t>
            </w:r>
            <w:r w:rsidRPr="00B46E1D">
              <w:rPr>
                <w:rFonts w:ascii="Arial" w:hAnsi="Arial" w:cs="Arial"/>
                <w:sz w:val="22"/>
                <w:szCs w:val="22"/>
                <w:lang w:val="ru-RU"/>
              </w:rPr>
              <w:t>е</w:t>
            </w:r>
            <w:r w:rsidRPr="00B46E1D">
              <w:rPr>
                <w:rFonts w:ascii="Arial" w:hAnsi="Arial" w:cs="Arial"/>
                <w:sz w:val="22"/>
                <w:szCs w:val="22"/>
                <w:lang w:val="ru-RU"/>
              </w:rPr>
              <w:t>материального культурного наследия человечества</w:t>
            </w:r>
          </w:p>
        </w:tc>
        <w:tc>
          <w:tcPr>
            <w:tcW w:w="1558" w:type="dxa"/>
          </w:tcPr>
          <w:p w:rsidR="00160318" w:rsidRPr="00B46E1D" w:rsidRDefault="00160318" w:rsidP="000760BD">
            <w:pPr>
              <w:keepNext/>
              <w:keepLines/>
              <w:jc w:val="right"/>
              <w:rPr>
                <w:rFonts w:ascii="Arial" w:hAnsi="Arial" w:cs="Arial"/>
                <w:szCs w:val="22"/>
                <w:lang w:val="ru-RU"/>
              </w:rPr>
            </w:pPr>
            <w:r w:rsidRPr="00B46E1D">
              <w:rPr>
                <w:rFonts w:ascii="Arial" w:hAnsi="Arial" w:cs="Arial"/>
                <w:sz w:val="22"/>
                <w:szCs w:val="22"/>
                <w:lang w:val="ru-RU"/>
              </w:rPr>
              <w:t>57 – 65</w:t>
            </w:r>
          </w:p>
        </w:tc>
      </w:tr>
      <w:tr w:rsidR="00160318" w:rsidRPr="00B46E1D" w:rsidTr="00B46E1D">
        <w:tc>
          <w:tcPr>
            <w:tcW w:w="1551" w:type="dxa"/>
          </w:tcPr>
          <w:p w:rsidR="00160318" w:rsidRPr="00B46E1D" w:rsidRDefault="00160318" w:rsidP="00CA55A0">
            <w:pPr>
              <w:pStyle w:val="Chapitre"/>
              <w:spacing w:before="240" w:after="120"/>
              <w:jc w:val="right"/>
              <w:rPr>
                <w:rFonts w:cs="Arial"/>
                <w:szCs w:val="22"/>
                <w:lang w:val="ru-RU"/>
              </w:rPr>
            </w:pPr>
            <w:r w:rsidRPr="00B46E1D">
              <w:rPr>
                <w:rFonts w:cs="Arial"/>
                <w:szCs w:val="22"/>
                <w:lang w:val="ru-RU"/>
              </w:rPr>
              <w:t>Глава II</w:t>
            </w:r>
          </w:p>
        </w:tc>
        <w:tc>
          <w:tcPr>
            <w:tcW w:w="6530" w:type="dxa"/>
          </w:tcPr>
          <w:p w:rsidR="00160318" w:rsidRPr="00B46E1D" w:rsidRDefault="00160318" w:rsidP="00CA55A0">
            <w:pPr>
              <w:keepNext/>
              <w:keepLines/>
              <w:spacing w:before="240"/>
              <w:rPr>
                <w:rFonts w:ascii="Arial" w:hAnsi="Arial" w:cs="Arial"/>
                <w:b/>
                <w:sz w:val="22"/>
                <w:szCs w:val="22"/>
                <w:lang w:val="ru-RU"/>
              </w:rPr>
            </w:pPr>
            <w:r w:rsidRPr="00B46E1D">
              <w:rPr>
                <w:rFonts w:ascii="Arial" w:hAnsi="Arial" w:cs="Arial"/>
                <w:b/>
                <w:sz w:val="22"/>
                <w:szCs w:val="22"/>
                <w:lang w:val="ru-RU"/>
              </w:rPr>
              <w:t>Фонд нематериального культурного наследия</w:t>
            </w:r>
          </w:p>
        </w:tc>
        <w:tc>
          <w:tcPr>
            <w:tcW w:w="1558" w:type="dxa"/>
          </w:tcPr>
          <w:p w:rsidR="00160318" w:rsidRPr="00B46E1D" w:rsidRDefault="00160318" w:rsidP="000760BD">
            <w:pPr>
              <w:keepNext/>
              <w:keepLines/>
              <w:spacing w:before="120"/>
              <w:jc w:val="right"/>
              <w:rPr>
                <w:rFonts w:ascii="Arial" w:hAnsi="Arial" w:cs="Arial"/>
                <w:b/>
                <w:szCs w:val="22"/>
                <w:lang w:val="ru-RU"/>
              </w:rPr>
            </w:pPr>
            <w:r w:rsidRPr="00B46E1D">
              <w:rPr>
                <w:rFonts w:ascii="Arial" w:hAnsi="Arial" w:cs="Arial"/>
                <w:b/>
                <w:sz w:val="22"/>
                <w:szCs w:val="22"/>
                <w:lang w:val="ru-RU"/>
              </w:rPr>
              <w:t>66 – 78</w:t>
            </w:r>
          </w:p>
        </w:tc>
      </w:tr>
      <w:tr w:rsidR="00160318" w:rsidRPr="00B46E1D" w:rsidTr="00B46E1D">
        <w:tc>
          <w:tcPr>
            <w:tcW w:w="1551" w:type="dxa"/>
          </w:tcPr>
          <w:p w:rsidR="00160318" w:rsidRPr="00B46E1D" w:rsidRDefault="00160318" w:rsidP="000760BD">
            <w:pPr>
              <w:pStyle w:val="Chapitre"/>
              <w:spacing w:before="0" w:after="0"/>
              <w:jc w:val="right"/>
              <w:rPr>
                <w:rFonts w:cs="Arial"/>
                <w:b w:val="0"/>
                <w:lang w:val="ru-RU"/>
              </w:rPr>
            </w:pPr>
            <w:r w:rsidRPr="00B46E1D">
              <w:rPr>
                <w:rFonts w:cs="Arial"/>
                <w:b w:val="0"/>
                <w:lang w:val="ru-RU"/>
              </w:rPr>
              <w:t>II.1</w:t>
            </w:r>
          </w:p>
        </w:tc>
        <w:tc>
          <w:tcPr>
            <w:tcW w:w="6530" w:type="dxa"/>
          </w:tcPr>
          <w:p w:rsidR="00160318" w:rsidRPr="00B46E1D" w:rsidRDefault="00B42AB4" w:rsidP="000760BD">
            <w:pPr>
              <w:pStyle w:val="Chapitre"/>
              <w:spacing w:before="0" w:after="0"/>
              <w:rPr>
                <w:rFonts w:cs="Arial"/>
                <w:b w:val="0"/>
                <w:szCs w:val="22"/>
                <w:lang w:val="ru-RU"/>
              </w:rPr>
            </w:pPr>
            <w:r w:rsidRPr="00B46E1D">
              <w:rPr>
                <w:rFonts w:cs="Arial"/>
                <w:b w:val="0"/>
                <w:szCs w:val="22"/>
                <w:lang w:val="ru-RU"/>
              </w:rPr>
              <w:t>Руководящие принципы использования средств Фонда</w:t>
            </w:r>
          </w:p>
        </w:tc>
        <w:tc>
          <w:tcPr>
            <w:tcW w:w="1558" w:type="dxa"/>
          </w:tcPr>
          <w:p w:rsidR="00160318" w:rsidRPr="00B46E1D" w:rsidRDefault="00160318" w:rsidP="000760BD">
            <w:pPr>
              <w:keepNext/>
              <w:keepLines/>
              <w:jc w:val="right"/>
              <w:rPr>
                <w:rFonts w:ascii="Arial" w:hAnsi="Arial" w:cs="Arial"/>
                <w:szCs w:val="22"/>
                <w:lang w:val="ru-RU"/>
              </w:rPr>
            </w:pPr>
            <w:r w:rsidRPr="00B46E1D">
              <w:rPr>
                <w:rFonts w:ascii="Arial" w:hAnsi="Arial" w:cs="Arial"/>
                <w:sz w:val="22"/>
                <w:szCs w:val="22"/>
                <w:lang w:val="ru-RU"/>
              </w:rPr>
              <w:t>66 – 67</w:t>
            </w:r>
          </w:p>
        </w:tc>
      </w:tr>
      <w:tr w:rsidR="00160318" w:rsidRPr="00B46E1D" w:rsidTr="00B46E1D">
        <w:tc>
          <w:tcPr>
            <w:tcW w:w="1551" w:type="dxa"/>
          </w:tcPr>
          <w:p w:rsidR="00160318" w:rsidRPr="00B46E1D" w:rsidRDefault="00160318" w:rsidP="000760BD">
            <w:pPr>
              <w:pStyle w:val="Chapitre"/>
              <w:spacing w:before="0" w:after="0"/>
              <w:jc w:val="right"/>
              <w:rPr>
                <w:rFonts w:cs="Arial"/>
                <w:b w:val="0"/>
                <w:lang w:val="ru-RU"/>
              </w:rPr>
            </w:pPr>
            <w:r w:rsidRPr="00B46E1D">
              <w:rPr>
                <w:rFonts w:cs="Arial"/>
                <w:b w:val="0"/>
                <w:lang w:val="ru-RU"/>
              </w:rPr>
              <w:lastRenderedPageBreak/>
              <w:t>II.2</w:t>
            </w:r>
          </w:p>
        </w:tc>
        <w:tc>
          <w:tcPr>
            <w:tcW w:w="6530" w:type="dxa"/>
          </w:tcPr>
          <w:p w:rsidR="00160318" w:rsidRPr="00B46E1D" w:rsidRDefault="00160318" w:rsidP="000760BD">
            <w:pPr>
              <w:pStyle w:val="Chapitre"/>
              <w:spacing w:before="0" w:after="0"/>
              <w:ind w:firstLine="18"/>
              <w:rPr>
                <w:rFonts w:cs="Arial"/>
                <w:b w:val="0"/>
                <w:szCs w:val="22"/>
                <w:lang w:val="ru-RU"/>
              </w:rPr>
            </w:pPr>
            <w:r w:rsidRPr="00B46E1D">
              <w:rPr>
                <w:rFonts w:cs="Arial"/>
                <w:b w:val="0"/>
                <w:szCs w:val="22"/>
                <w:lang w:val="ru-RU"/>
              </w:rPr>
              <w:t>Пути увеличения ресурсов Фонда нематериального культурного на</w:t>
            </w:r>
            <w:r w:rsidRPr="00B46E1D">
              <w:rPr>
                <w:rFonts w:cs="Arial"/>
                <w:b w:val="0"/>
                <w:szCs w:val="22"/>
                <w:lang w:val="ru-RU"/>
              </w:rPr>
              <w:softHyphen/>
              <w:t>сл</w:t>
            </w:r>
            <w:r w:rsidRPr="00B46E1D">
              <w:rPr>
                <w:rFonts w:cs="Arial"/>
                <w:b w:val="0"/>
                <w:szCs w:val="22"/>
                <w:lang w:val="ru-RU"/>
              </w:rPr>
              <w:t>е</w:t>
            </w:r>
            <w:r w:rsidRPr="00B46E1D">
              <w:rPr>
                <w:rFonts w:cs="Arial"/>
                <w:b w:val="0"/>
                <w:szCs w:val="22"/>
                <w:lang w:val="ru-RU"/>
              </w:rPr>
              <w:t xml:space="preserve">дия </w:t>
            </w:r>
          </w:p>
        </w:tc>
        <w:tc>
          <w:tcPr>
            <w:tcW w:w="1558" w:type="dxa"/>
          </w:tcPr>
          <w:p w:rsidR="00160318" w:rsidRPr="00B46E1D" w:rsidRDefault="00160318" w:rsidP="000760BD">
            <w:pPr>
              <w:keepNext/>
              <w:keepLines/>
              <w:jc w:val="right"/>
              <w:rPr>
                <w:rFonts w:ascii="Arial" w:hAnsi="Arial" w:cs="Arial"/>
                <w:szCs w:val="22"/>
              </w:rPr>
            </w:pPr>
            <w:r w:rsidRPr="00B46E1D">
              <w:rPr>
                <w:rFonts w:ascii="Arial" w:hAnsi="Arial" w:cs="Arial"/>
                <w:szCs w:val="22"/>
              </w:rPr>
              <w:t xml:space="preserve">68 </w:t>
            </w:r>
            <w:r w:rsidRPr="00B46E1D">
              <w:rPr>
                <w:rFonts w:ascii="Arial" w:hAnsi="Arial" w:cs="Arial"/>
                <w:sz w:val="22"/>
                <w:szCs w:val="22"/>
                <w:lang w:val="ru-RU"/>
              </w:rPr>
              <w:t>–</w:t>
            </w:r>
            <w:r w:rsidRPr="00B46E1D">
              <w:rPr>
                <w:rFonts w:ascii="Arial" w:hAnsi="Arial" w:cs="Arial"/>
                <w:szCs w:val="22"/>
              </w:rPr>
              <w:t xml:space="preserve"> 78</w:t>
            </w:r>
          </w:p>
        </w:tc>
      </w:tr>
      <w:tr w:rsidR="00160318" w:rsidRPr="00B46E1D" w:rsidTr="00B46E1D">
        <w:tc>
          <w:tcPr>
            <w:tcW w:w="1551" w:type="dxa"/>
          </w:tcPr>
          <w:p w:rsidR="00160318" w:rsidRPr="00B46E1D" w:rsidRDefault="00160318" w:rsidP="000760BD">
            <w:pPr>
              <w:pStyle w:val="Chapitre"/>
              <w:spacing w:before="0" w:after="0"/>
              <w:jc w:val="right"/>
              <w:rPr>
                <w:rFonts w:cs="Arial"/>
                <w:b w:val="0"/>
                <w:lang w:val="ru-RU"/>
              </w:rPr>
            </w:pPr>
          </w:p>
        </w:tc>
        <w:tc>
          <w:tcPr>
            <w:tcW w:w="6530" w:type="dxa"/>
          </w:tcPr>
          <w:p w:rsidR="00160318" w:rsidRPr="00B46E1D" w:rsidRDefault="00160318" w:rsidP="000760BD">
            <w:pPr>
              <w:pStyle w:val="Chapitre"/>
              <w:spacing w:before="0" w:after="0"/>
              <w:ind w:firstLine="18"/>
              <w:rPr>
                <w:rFonts w:cs="Arial"/>
                <w:b w:val="0"/>
                <w:szCs w:val="22"/>
                <w:lang w:val="ru-RU"/>
              </w:rPr>
            </w:pPr>
            <w:r w:rsidRPr="00B46E1D">
              <w:rPr>
                <w:rFonts w:cs="Arial"/>
                <w:b w:val="0"/>
                <w:lang w:val="ru-RU"/>
              </w:rPr>
              <w:t>II.2.1</w:t>
            </w:r>
            <w:r w:rsidRPr="00B46E1D">
              <w:rPr>
                <w:rFonts w:cs="Arial"/>
                <w:b w:val="0"/>
              </w:rPr>
              <w:t xml:space="preserve"> </w:t>
            </w:r>
            <w:r w:rsidRPr="00B46E1D">
              <w:rPr>
                <w:rFonts w:cs="Arial"/>
                <w:b w:val="0"/>
                <w:szCs w:val="22"/>
                <w:lang w:val="ru-RU"/>
              </w:rPr>
              <w:t>Доноры</w:t>
            </w:r>
          </w:p>
        </w:tc>
        <w:tc>
          <w:tcPr>
            <w:tcW w:w="1558" w:type="dxa"/>
          </w:tcPr>
          <w:p w:rsidR="00160318" w:rsidRPr="00B46E1D" w:rsidRDefault="00160318" w:rsidP="000760BD">
            <w:pPr>
              <w:keepNext/>
              <w:keepLines/>
              <w:jc w:val="right"/>
              <w:rPr>
                <w:rFonts w:ascii="Arial" w:hAnsi="Arial" w:cs="Arial"/>
                <w:szCs w:val="22"/>
                <w:lang w:val="ru-RU"/>
              </w:rPr>
            </w:pPr>
            <w:r w:rsidRPr="00B46E1D">
              <w:rPr>
                <w:rFonts w:ascii="Arial" w:hAnsi="Arial" w:cs="Arial"/>
                <w:sz w:val="22"/>
                <w:szCs w:val="22"/>
                <w:lang w:val="ru-RU"/>
              </w:rPr>
              <w:t>68 – 71</w:t>
            </w:r>
          </w:p>
        </w:tc>
      </w:tr>
      <w:tr w:rsidR="00160318" w:rsidRPr="00B46E1D" w:rsidTr="00B46E1D">
        <w:tc>
          <w:tcPr>
            <w:tcW w:w="1551" w:type="dxa"/>
          </w:tcPr>
          <w:p w:rsidR="00160318" w:rsidRPr="00B46E1D" w:rsidRDefault="00160318" w:rsidP="000760BD">
            <w:pPr>
              <w:pStyle w:val="Chapitre"/>
              <w:spacing w:before="0" w:after="0"/>
              <w:jc w:val="right"/>
              <w:rPr>
                <w:rFonts w:cs="Arial"/>
                <w:b w:val="0"/>
                <w:lang w:val="ru-RU"/>
              </w:rPr>
            </w:pPr>
          </w:p>
        </w:tc>
        <w:tc>
          <w:tcPr>
            <w:tcW w:w="6530" w:type="dxa"/>
          </w:tcPr>
          <w:p w:rsidR="00160318" w:rsidRPr="00B46E1D" w:rsidRDefault="00160318" w:rsidP="000760BD">
            <w:pPr>
              <w:pStyle w:val="Chapitre"/>
              <w:spacing w:before="0" w:after="0"/>
              <w:ind w:firstLine="18"/>
              <w:rPr>
                <w:rFonts w:cs="Arial"/>
                <w:b w:val="0"/>
                <w:szCs w:val="22"/>
                <w:lang w:val="ru-RU"/>
              </w:rPr>
            </w:pPr>
            <w:r w:rsidRPr="00B46E1D">
              <w:rPr>
                <w:rFonts w:cs="Arial"/>
                <w:b w:val="0"/>
                <w:lang w:val="ru-RU"/>
              </w:rPr>
              <w:t>II.2.2</w:t>
            </w:r>
            <w:r w:rsidRPr="00B46E1D">
              <w:rPr>
                <w:rFonts w:cs="Arial"/>
                <w:b w:val="0"/>
              </w:rPr>
              <w:t xml:space="preserve"> </w:t>
            </w:r>
            <w:r w:rsidRPr="00B46E1D">
              <w:rPr>
                <w:rFonts w:cs="Arial"/>
                <w:b w:val="0"/>
                <w:szCs w:val="22"/>
                <w:lang w:val="ru-RU"/>
              </w:rPr>
              <w:t>Условия</w:t>
            </w:r>
          </w:p>
        </w:tc>
        <w:tc>
          <w:tcPr>
            <w:tcW w:w="1558" w:type="dxa"/>
          </w:tcPr>
          <w:p w:rsidR="00160318" w:rsidRPr="00B46E1D" w:rsidRDefault="00160318" w:rsidP="000760BD">
            <w:pPr>
              <w:keepNext/>
              <w:keepLines/>
              <w:jc w:val="right"/>
              <w:rPr>
                <w:rFonts w:ascii="Arial" w:hAnsi="Arial" w:cs="Arial"/>
                <w:szCs w:val="22"/>
                <w:lang w:val="ru-RU"/>
              </w:rPr>
            </w:pPr>
            <w:r w:rsidRPr="00B46E1D">
              <w:rPr>
                <w:rFonts w:ascii="Arial" w:hAnsi="Arial" w:cs="Arial"/>
                <w:sz w:val="22"/>
                <w:szCs w:val="22"/>
                <w:lang w:val="ru-RU"/>
              </w:rPr>
              <w:t>72 – 75</w:t>
            </w:r>
          </w:p>
        </w:tc>
      </w:tr>
      <w:tr w:rsidR="00160318" w:rsidRPr="00B46E1D" w:rsidTr="00B46E1D">
        <w:tc>
          <w:tcPr>
            <w:tcW w:w="1551" w:type="dxa"/>
          </w:tcPr>
          <w:p w:rsidR="00160318" w:rsidRPr="00B46E1D" w:rsidRDefault="00160318" w:rsidP="000760BD">
            <w:pPr>
              <w:pStyle w:val="Chapitre"/>
              <w:spacing w:before="0" w:after="0"/>
              <w:jc w:val="right"/>
              <w:rPr>
                <w:rFonts w:cs="Arial"/>
                <w:b w:val="0"/>
                <w:lang w:val="ru-RU"/>
              </w:rPr>
            </w:pPr>
          </w:p>
        </w:tc>
        <w:tc>
          <w:tcPr>
            <w:tcW w:w="6530" w:type="dxa"/>
          </w:tcPr>
          <w:p w:rsidR="00160318" w:rsidRPr="00B46E1D" w:rsidRDefault="00160318" w:rsidP="000760BD">
            <w:pPr>
              <w:pStyle w:val="Chapitre"/>
              <w:spacing w:before="0" w:after="0"/>
              <w:ind w:firstLine="18"/>
              <w:rPr>
                <w:rFonts w:cs="Arial"/>
                <w:b w:val="0"/>
                <w:szCs w:val="22"/>
                <w:lang w:val="ru-RU"/>
              </w:rPr>
            </w:pPr>
            <w:r w:rsidRPr="00B46E1D">
              <w:rPr>
                <w:rFonts w:cs="Arial"/>
                <w:b w:val="0"/>
                <w:lang w:val="ru-RU"/>
              </w:rPr>
              <w:t>II.2.3</w:t>
            </w:r>
            <w:r w:rsidRPr="00B46E1D">
              <w:rPr>
                <w:rFonts w:cs="Arial"/>
                <w:b w:val="0"/>
              </w:rPr>
              <w:t xml:space="preserve"> </w:t>
            </w:r>
            <w:r w:rsidRPr="00B46E1D">
              <w:rPr>
                <w:rFonts w:cs="Arial"/>
                <w:b w:val="0"/>
                <w:szCs w:val="22"/>
                <w:lang w:val="ru-RU"/>
              </w:rPr>
              <w:t>Преимущества для доноров</w:t>
            </w:r>
          </w:p>
        </w:tc>
        <w:tc>
          <w:tcPr>
            <w:tcW w:w="1558" w:type="dxa"/>
          </w:tcPr>
          <w:p w:rsidR="00160318" w:rsidRPr="00B46E1D" w:rsidRDefault="00160318" w:rsidP="000760BD">
            <w:pPr>
              <w:keepNext/>
              <w:keepLines/>
              <w:jc w:val="right"/>
              <w:rPr>
                <w:rFonts w:ascii="Arial" w:hAnsi="Arial" w:cs="Arial"/>
                <w:szCs w:val="22"/>
                <w:lang w:val="ru-RU"/>
              </w:rPr>
            </w:pPr>
            <w:r w:rsidRPr="00B46E1D">
              <w:rPr>
                <w:rFonts w:ascii="Arial" w:hAnsi="Arial" w:cs="Arial"/>
                <w:sz w:val="22"/>
                <w:szCs w:val="22"/>
                <w:lang w:val="ru-RU"/>
              </w:rPr>
              <w:t>76 – 78</w:t>
            </w:r>
          </w:p>
        </w:tc>
      </w:tr>
      <w:tr w:rsidR="00160318" w:rsidRPr="00B46E1D" w:rsidTr="00B46E1D">
        <w:tc>
          <w:tcPr>
            <w:tcW w:w="1551" w:type="dxa"/>
          </w:tcPr>
          <w:p w:rsidR="00160318" w:rsidRPr="00B46E1D" w:rsidRDefault="00160318" w:rsidP="000760BD">
            <w:pPr>
              <w:pStyle w:val="Chapitre"/>
              <w:spacing w:before="120" w:after="120"/>
              <w:jc w:val="right"/>
              <w:rPr>
                <w:rFonts w:cs="Arial"/>
                <w:szCs w:val="22"/>
                <w:lang w:val="ru-RU"/>
              </w:rPr>
            </w:pPr>
            <w:r w:rsidRPr="00B46E1D">
              <w:rPr>
                <w:rFonts w:cs="Arial"/>
                <w:szCs w:val="22"/>
                <w:lang w:val="ru-RU"/>
              </w:rPr>
              <w:t>Глава III</w:t>
            </w:r>
          </w:p>
        </w:tc>
        <w:tc>
          <w:tcPr>
            <w:tcW w:w="6530" w:type="dxa"/>
          </w:tcPr>
          <w:p w:rsidR="00160318" w:rsidRPr="00B46E1D" w:rsidRDefault="00160318" w:rsidP="000760BD">
            <w:pPr>
              <w:keepNext/>
              <w:keepLines/>
              <w:spacing w:before="120"/>
              <w:rPr>
                <w:rFonts w:ascii="Arial" w:hAnsi="Arial" w:cs="Arial"/>
                <w:b/>
                <w:szCs w:val="22"/>
                <w:lang w:val="ru-RU"/>
              </w:rPr>
            </w:pPr>
            <w:r w:rsidRPr="00B46E1D">
              <w:rPr>
                <w:rFonts w:ascii="Arial" w:hAnsi="Arial" w:cs="Arial"/>
                <w:b/>
                <w:sz w:val="22"/>
                <w:szCs w:val="22"/>
                <w:lang w:val="ru-RU"/>
              </w:rPr>
              <w:t>Участие в выполнении Конвенции</w:t>
            </w:r>
          </w:p>
        </w:tc>
        <w:tc>
          <w:tcPr>
            <w:tcW w:w="1558" w:type="dxa"/>
          </w:tcPr>
          <w:p w:rsidR="00160318" w:rsidRPr="00B46E1D" w:rsidRDefault="00160318" w:rsidP="000760BD">
            <w:pPr>
              <w:keepNext/>
              <w:keepLines/>
              <w:spacing w:before="120"/>
              <w:jc w:val="right"/>
              <w:rPr>
                <w:rFonts w:ascii="Arial" w:hAnsi="Arial" w:cs="Arial"/>
                <w:b/>
                <w:szCs w:val="22"/>
                <w:lang w:val="ru-RU"/>
              </w:rPr>
            </w:pPr>
            <w:r w:rsidRPr="00B46E1D">
              <w:rPr>
                <w:rFonts w:ascii="Arial" w:hAnsi="Arial" w:cs="Arial"/>
                <w:b/>
                <w:sz w:val="22"/>
                <w:szCs w:val="22"/>
                <w:lang w:val="ru-RU"/>
              </w:rPr>
              <w:t>79 – 99</w:t>
            </w:r>
          </w:p>
        </w:tc>
      </w:tr>
      <w:tr w:rsidR="00160318" w:rsidRPr="00B46E1D" w:rsidTr="00B46E1D">
        <w:tc>
          <w:tcPr>
            <w:tcW w:w="1551" w:type="dxa"/>
          </w:tcPr>
          <w:p w:rsidR="00160318" w:rsidRPr="00B46E1D" w:rsidRDefault="00160318" w:rsidP="000760BD">
            <w:pPr>
              <w:pStyle w:val="Chapitre"/>
              <w:spacing w:before="0" w:after="0"/>
              <w:jc w:val="right"/>
              <w:rPr>
                <w:rFonts w:cs="Arial"/>
                <w:b w:val="0"/>
                <w:lang w:val="ru-RU"/>
              </w:rPr>
            </w:pPr>
            <w:r w:rsidRPr="00B46E1D">
              <w:rPr>
                <w:rFonts w:cs="Arial"/>
                <w:b w:val="0"/>
                <w:lang w:val="ru-RU"/>
              </w:rPr>
              <w:t>III.1</w:t>
            </w:r>
          </w:p>
        </w:tc>
        <w:tc>
          <w:tcPr>
            <w:tcW w:w="6530" w:type="dxa"/>
          </w:tcPr>
          <w:p w:rsidR="00160318" w:rsidRPr="00B46E1D" w:rsidRDefault="00160318" w:rsidP="000760BD">
            <w:pPr>
              <w:pStyle w:val="Chapitre"/>
              <w:spacing w:before="0" w:after="0"/>
              <w:rPr>
                <w:rFonts w:cs="Arial"/>
                <w:b w:val="0"/>
                <w:szCs w:val="22"/>
                <w:lang w:val="ru-RU"/>
              </w:rPr>
            </w:pPr>
            <w:r w:rsidRPr="00B46E1D">
              <w:rPr>
                <w:rFonts w:cs="Arial"/>
                <w:b w:val="0"/>
                <w:szCs w:val="22"/>
                <w:lang w:val="ru-RU"/>
              </w:rPr>
              <w:t xml:space="preserve">Участие сообществ, групп и, в соответствующих случаях, отдельных лиц, а также экспертов, специализированных центров и исследовательских учреждений </w:t>
            </w:r>
          </w:p>
        </w:tc>
        <w:tc>
          <w:tcPr>
            <w:tcW w:w="1558" w:type="dxa"/>
          </w:tcPr>
          <w:p w:rsidR="00160318" w:rsidRPr="00B46E1D" w:rsidRDefault="00160318" w:rsidP="000760BD">
            <w:pPr>
              <w:keepNext/>
              <w:keepLines/>
              <w:jc w:val="right"/>
              <w:rPr>
                <w:rFonts w:ascii="Arial" w:hAnsi="Arial" w:cs="Arial"/>
                <w:szCs w:val="22"/>
                <w:lang w:val="ru-RU"/>
              </w:rPr>
            </w:pPr>
            <w:r w:rsidRPr="00B46E1D">
              <w:rPr>
                <w:rFonts w:ascii="Arial" w:hAnsi="Arial" w:cs="Arial"/>
                <w:sz w:val="22"/>
                <w:szCs w:val="22"/>
                <w:lang w:val="ru-RU"/>
              </w:rPr>
              <w:t>79 – 89</w:t>
            </w:r>
          </w:p>
        </w:tc>
      </w:tr>
      <w:tr w:rsidR="00160318" w:rsidRPr="00B46E1D" w:rsidTr="00B46E1D">
        <w:tc>
          <w:tcPr>
            <w:tcW w:w="1551" w:type="dxa"/>
          </w:tcPr>
          <w:p w:rsidR="00160318" w:rsidRPr="00B46E1D" w:rsidRDefault="00160318" w:rsidP="000760BD">
            <w:pPr>
              <w:pStyle w:val="Chapitre"/>
              <w:spacing w:before="0" w:after="0"/>
              <w:jc w:val="right"/>
              <w:rPr>
                <w:rFonts w:cs="Arial"/>
                <w:b w:val="0"/>
                <w:lang w:val="ru-RU"/>
              </w:rPr>
            </w:pPr>
            <w:r w:rsidRPr="00B46E1D">
              <w:rPr>
                <w:rFonts w:cs="Arial"/>
                <w:b w:val="0"/>
                <w:lang w:val="ru-RU"/>
              </w:rPr>
              <w:t>III.2</w:t>
            </w:r>
          </w:p>
        </w:tc>
        <w:tc>
          <w:tcPr>
            <w:tcW w:w="6530" w:type="dxa"/>
          </w:tcPr>
          <w:p w:rsidR="00160318" w:rsidRPr="00B46E1D" w:rsidRDefault="00160318" w:rsidP="000760BD">
            <w:pPr>
              <w:pStyle w:val="Chapitre"/>
              <w:spacing w:before="0" w:after="0"/>
              <w:rPr>
                <w:rFonts w:cs="Arial"/>
                <w:b w:val="0"/>
                <w:szCs w:val="22"/>
                <w:lang w:val="ru-RU"/>
              </w:rPr>
            </w:pPr>
            <w:r w:rsidRPr="00B46E1D">
              <w:rPr>
                <w:rFonts w:cs="Arial"/>
                <w:b w:val="0"/>
                <w:szCs w:val="22"/>
                <w:lang w:val="ru-RU"/>
              </w:rPr>
              <w:t>Неправительственные организации и Конвенция</w:t>
            </w:r>
          </w:p>
        </w:tc>
        <w:tc>
          <w:tcPr>
            <w:tcW w:w="1558" w:type="dxa"/>
          </w:tcPr>
          <w:p w:rsidR="00160318" w:rsidRPr="00B46E1D" w:rsidRDefault="00160318" w:rsidP="000760BD">
            <w:pPr>
              <w:keepNext/>
              <w:keepLines/>
              <w:jc w:val="right"/>
              <w:rPr>
                <w:rFonts w:ascii="Arial" w:hAnsi="Arial" w:cs="Arial"/>
                <w:szCs w:val="22"/>
                <w:lang w:val="ru-RU"/>
              </w:rPr>
            </w:pPr>
            <w:r w:rsidRPr="00B46E1D">
              <w:rPr>
                <w:rFonts w:ascii="Arial" w:hAnsi="Arial" w:cs="Arial"/>
                <w:sz w:val="22"/>
                <w:szCs w:val="22"/>
                <w:lang w:val="ru-RU"/>
              </w:rPr>
              <w:t>90 – 99</w:t>
            </w:r>
          </w:p>
        </w:tc>
      </w:tr>
      <w:tr w:rsidR="00160318" w:rsidRPr="00B46E1D" w:rsidTr="00B46E1D">
        <w:tc>
          <w:tcPr>
            <w:tcW w:w="1551" w:type="dxa"/>
          </w:tcPr>
          <w:p w:rsidR="00160318" w:rsidRPr="00B46E1D" w:rsidRDefault="00160318" w:rsidP="000760BD">
            <w:pPr>
              <w:pStyle w:val="Chapitre"/>
              <w:spacing w:before="0" w:after="0"/>
              <w:jc w:val="right"/>
              <w:rPr>
                <w:rFonts w:cs="Arial"/>
                <w:b w:val="0"/>
                <w:lang w:val="ru-RU"/>
              </w:rPr>
            </w:pPr>
          </w:p>
        </w:tc>
        <w:tc>
          <w:tcPr>
            <w:tcW w:w="6530" w:type="dxa"/>
          </w:tcPr>
          <w:p w:rsidR="00160318" w:rsidRPr="00B46E1D" w:rsidRDefault="00160318" w:rsidP="00092789">
            <w:pPr>
              <w:pStyle w:val="Chapitre"/>
              <w:spacing w:before="0" w:after="0"/>
              <w:ind w:left="641" w:hanging="624"/>
              <w:rPr>
                <w:rFonts w:cs="Arial"/>
                <w:b w:val="0"/>
                <w:szCs w:val="22"/>
                <w:lang w:val="ru-RU"/>
              </w:rPr>
            </w:pPr>
            <w:r w:rsidRPr="00B46E1D">
              <w:rPr>
                <w:rFonts w:cs="Arial"/>
                <w:b w:val="0"/>
                <w:lang w:val="ru-RU"/>
              </w:rPr>
              <w:t xml:space="preserve">III.2.1 </w:t>
            </w:r>
            <w:r w:rsidRPr="00B46E1D">
              <w:rPr>
                <w:rFonts w:cs="Arial"/>
                <w:b w:val="0"/>
                <w:szCs w:val="22"/>
                <w:lang w:val="ru-RU"/>
              </w:rPr>
              <w:t xml:space="preserve">Участие неправительственных организаций на </w:t>
            </w:r>
            <w:r w:rsidRPr="00092789">
              <w:rPr>
                <w:rFonts w:cs="Arial"/>
                <w:b w:val="0"/>
                <w:lang w:val="ru-RU"/>
              </w:rPr>
              <w:t>национальном</w:t>
            </w:r>
            <w:r w:rsidRPr="00B46E1D">
              <w:rPr>
                <w:rFonts w:cs="Arial"/>
                <w:b w:val="0"/>
                <w:szCs w:val="22"/>
                <w:lang w:val="ru-RU"/>
              </w:rPr>
              <w:t xml:space="preserve"> уровне</w:t>
            </w:r>
            <w:r w:rsidRPr="00B46E1D">
              <w:rPr>
                <w:rFonts w:cs="Arial"/>
                <w:szCs w:val="22"/>
                <w:lang w:val="ru-RU"/>
              </w:rPr>
              <w:t xml:space="preserve"> </w:t>
            </w:r>
          </w:p>
        </w:tc>
        <w:tc>
          <w:tcPr>
            <w:tcW w:w="1558" w:type="dxa"/>
          </w:tcPr>
          <w:p w:rsidR="00160318" w:rsidRPr="00B46E1D" w:rsidRDefault="00160318" w:rsidP="000760BD">
            <w:pPr>
              <w:keepNext/>
              <w:keepLines/>
              <w:jc w:val="right"/>
              <w:rPr>
                <w:rFonts w:ascii="Arial" w:hAnsi="Arial" w:cs="Arial"/>
                <w:szCs w:val="22"/>
                <w:lang w:val="ru-RU"/>
              </w:rPr>
            </w:pPr>
            <w:r w:rsidRPr="00B46E1D">
              <w:rPr>
                <w:rFonts w:ascii="Arial" w:hAnsi="Arial" w:cs="Arial"/>
                <w:sz w:val="22"/>
                <w:szCs w:val="22"/>
                <w:lang w:val="ru-RU"/>
              </w:rPr>
              <w:t>90</w:t>
            </w:r>
          </w:p>
        </w:tc>
      </w:tr>
      <w:tr w:rsidR="00160318" w:rsidRPr="00B46E1D" w:rsidTr="00B46E1D">
        <w:tc>
          <w:tcPr>
            <w:tcW w:w="1551" w:type="dxa"/>
          </w:tcPr>
          <w:p w:rsidR="00160318" w:rsidRPr="00B46E1D" w:rsidRDefault="00160318" w:rsidP="000760BD">
            <w:pPr>
              <w:pStyle w:val="Chapitre"/>
              <w:spacing w:before="0" w:after="0"/>
              <w:jc w:val="right"/>
              <w:rPr>
                <w:rFonts w:cs="Arial"/>
                <w:b w:val="0"/>
                <w:lang w:val="ru-RU"/>
              </w:rPr>
            </w:pPr>
          </w:p>
        </w:tc>
        <w:tc>
          <w:tcPr>
            <w:tcW w:w="6530" w:type="dxa"/>
          </w:tcPr>
          <w:p w:rsidR="00160318" w:rsidRPr="00B46E1D" w:rsidRDefault="00160318" w:rsidP="00092789">
            <w:pPr>
              <w:pStyle w:val="Chapitre"/>
              <w:spacing w:before="0" w:after="0"/>
              <w:ind w:left="641" w:hanging="624"/>
              <w:rPr>
                <w:rFonts w:cs="Arial"/>
                <w:b w:val="0"/>
                <w:szCs w:val="22"/>
                <w:lang w:val="ru-RU"/>
              </w:rPr>
            </w:pPr>
            <w:r w:rsidRPr="00B46E1D">
              <w:rPr>
                <w:rFonts w:cs="Arial"/>
                <w:b w:val="0"/>
                <w:lang w:val="ru-RU"/>
              </w:rPr>
              <w:t xml:space="preserve">III.2.2 </w:t>
            </w:r>
            <w:r w:rsidRPr="00092789">
              <w:rPr>
                <w:rFonts w:cs="Arial"/>
                <w:b w:val="0"/>
                <w:lang w:val="ru-RU"/>
              </w:rPr>
              <w:t>Участие</w:t>
            </w:r>
            <w:r w:rsidRPr="00B46E1D">
              <w:rPr>
                <w:rFonts w:cs="Arial"/>
                <w:b w:val="0"/>
                <w:szCs w:val="22"/>
                <w:lang w:val="ru-RU"/>
              </w:rPr>
              <w:t xml:space="preserve"> аккредитованных неправительственных организаций</w:t>
            </w:r>
          </w:p>
        </w:tc>
        <w:tc>
          <w:tcPr>
            <w:tcW w:w="1558" w:type="dxa"/>
          </w:tcPr>
          <w:p w:rsidR="00160318" w:rsidRPr="00B46E1D" w:rsidRDefault="00160318" w:rsidP="000760BD">
            <w:pPr>
              <w:keepNext/>
              <w:keepLines/>
              <w:jc w:val="right"/>
              <w:rPr>
                <w:rFonts w:ascii="Arial" w:hAnsi="Arial" w:cs="Arial"/>
                <w:szCs w:val="22"/>
                <w:lang w:val="ru-RU"/>
              </w:rPr>
            </w:pPr>
            <w:r w:rsidRPr="00B46E1D">
              <w:rPr>
                <w:rFonts w:ascii="Arial" w:hAnsi="Arial" w:cs="Arial"/>
                <w:sz w:val="22"/>
                <w:szCs w:val="22"/>
                <w:lang w:val="ru-RU"/>
              </w:rPr>
              <w:t>91 – 99</w:t>
            </w:r>
          </w:p>
        </w:tc>
      </w:tr>
      <w:tr w:rsidR="00160318" w:rsidRPr="00B46E1D" w:rsidTr="00B46E1D">
        <w:tc>
          <w:tcPr>
            <w:tcW w:w="1551" w:type="dxa"/>
          </w:tcPr>
          <w:p w:rsidR="00160318" w:rsidRPr="00B46E1D" w:rsidRDefault="00160318" w:rsidP="000760BD">
            <w:pPr>
              <w:pStyle w:val="Chapitre"/>
              <w:spacing w:before="120" w:after="120"/>
              <w:jc w:val="right"/>
              <w:rPr>
                <w:rFonts w:cs="Arial"/>
                <w:szCs w:val="22"/>
                <w:lang w:val="ru-RU"/>
              </w:rPr>
            </w:pPr>
            <w:r w:rsidRPr="00B46E1D">
              <w:rPr>
                <w:rFonts w:cs="Arial"/>
                <w:szCs w:val="22"/>
                <w:lang w:val="ru-RU"/>
              </w:rPr>
              <w:t>Глава IV</w:t>
            </w:r>
          </w:p>
        </w:tc>
        <w:tc>
          <w:tcPr>
            <w:tcW w:w="6530" w:type="dxa"/>
          </w:tcPr>
          <w:p w:rsidR="00160318" w:rsidRPr="00B46E1D" w:rsidRDefault="00160318" w:rsidP="000760BD">
            <w:pPr>
              <w:keepNext/>
              <w:keepLines/>
              <w:spacing w:before="120"/>
              <w:rPr>
                <w:rFonts w:ascii="Arial" w:hAnsi="Arial" w:cs="Arial"/>
                <w:b/>
                <w:szCs w:val="22"/>
                <w:lang w:val="ru-RU"/>
              </w:rPr>
            </w:pPr>
            <w:r w:rsidRPr="00B46E1D">
              <w:rPr>
                <w:rFonts w:ascii="Arial" w:hAnsi="Arial" w:cs="Arial"/>
                <w:b/>
                <w:sz w:val="22"/>
                <w:szCs w:val="22"/>
                <w:lang w:val="ru-RU"/>
              </w:rPr>
              <w:t>Повышение осведомленности</w:t>
            </w:r>
            <w:r w:rsidRPr="00B46E1D">
              <w:rPr>
                <w:rFonts w:ascii="Arial" w:hAnsi="Arial" w:cs="Arial"/>
                <w:b/>
                <w:szCs w:val="22"/>
                <w:lang w:val="ru-RU"/>
              </w:rPr>
              <w:t xml:space="preserve"> </w:t>
            </w:r>
            <w:r w:rsidRPr="00B46E1D">
              <w:rPr>
                <w:rFonts w:ascii="Arial" w:hAnsi="Arial" w:cs="Arial"/>
                <w:b/>
                <w:sz w:val="22"/>
                <w:szCs w:val="22"/>
                <w:lang w:val="ru-RU"/>
              </w:rPr>
              <w:t>общественности в области нематериального культурного наследия и использование эмблемы Конвенции об охране нематериального культурного наследия</w:t>
            </w:r>
          </w:p>
        </w:tc>
        <w:tc>
          <w:tcPr>
            <w:tcW w:w="1558" w:type="dxa"/>
          </w:tcPr>
          <w:p w:rsidR="00160318" w:rsidRPr="00B46E1D" w:rsidRDefault="00160318" w:rsidP="000760BD">
            <w:pPr>
              <w:keepNext/>
              <w:keepLines/>
              <w:spacing w:before="120"/>
              <w:jc w:val="right"/>
              <w:rPr>
                <w:rFonts w:ascii="Arial" w:hAnsi="Arial" w:cs="Arial"/>
                <w:b/>
                <w:szCs w:val="22"/>
              </w:rPr>
            </w:pPr>
            <w:r w:rsidRPr="00B46E1D">
              <w:rPr>
                <w:rFonts w:ascii="Arial" w:hAnsi="Arial" w:cs="Arial"/>
                <w:b/>
                <w:sz w:val="22"/>
                <w:szCs w:val="22"/>
                <w:lang w:val="ru-RU"/>
              </w:rPr>
              <w:t>100 – 15</w:t>
            </w:r>
            <w:r w:rsidRPr="00B46E1D">
              <w:rPr>
                <w:rFonts w:ascii="Arial" w:hAnsi="Arial" w:cs="Arial"/>
                <w:b/>
                <w:sz w:val="22"/>
                <w:szCs w:val="22"/>
              </w:rPr>
              <w:t>0</w:t>
            </w:r>
          </w:p>
        </w:tc>
      </w:tr>
      <w:tr w:rsidR="00160318" w:rsidRPr="00B46E1D" w:rsidTr="00B46E1D">
        <w:tc>
          <w:tcPr>
            <w:tcW w:w="1551" w:type="dxa"/>
          </w:tcPr>
          <w:p w:rsidR="00160318" w:rsidRPr="00B46E1D" w:rsidRDefault="00160318" w:rsidP="000760BD">
            <w:pPr>
              <w:pStyle w:val="Chapitre"/>
              <w:spacing w:before="0" w:after="0"/>
              <w:jc w:val="right"/>
              <w:rPr>
                <w:rFonts w:cs="Arial"/>
                <w:b w:val="0"/>
                <w:lang w:val="ru-RU"/>
              </w:rPr>
            </w:pPr>
            <w:r w:rsidRPr="00B46E1D">
              <w:rPr>
                <w:rFonts w:cs="Arial"/>
                <w:b w:val="0"/>
                <w:lang w:val="ru-RU"/>
              </w:rPr>
              <w:t>IV.1</w:t>
            </w:r>
          </w:p>
        </w:tc>
        <w:tc>
          <w:tcPr>
            <w:tcW w:w="6530" w:type="dxa"/>
          </w:tcPr>
          <w:p w:rsidR="00160318" w:rsidRPr="00B46E1D" w:rsidRDefault="00160318" w:rsidP="000760BD">
            <w:pPr>
              <w:pStyle w:val="Chapitre"/>
              <w:spacing w:before="0" w:after="0"/>
              <w:rPr>
                <w:rFonts w:cs="Arial"/>
                <w:b w:val="0"/>
                <w:bCs/>
                <w:szCs w:val="22"/>
                <w:lang w:val="ru-RU"/>
              </w:rPr>
            </w:pPr>
            <w:r w:rsidRPr="00B46E1D">
              <w:rPr>
                <w:rFonts w:cs="Arial"/>
                <w:b w:val="0"/>
                <w:bCs/>
                <w:szCs w:val="22"/>
                <w:lang w:val="ru-RU"/>
              </w:rPr>
              <w:t>Повышение осведомленности</w:t>
            </w:r>
            <w:r w:rsidRPr="00B46E1D">
              <w:rPr>
                <w:rFonts w:cs="Arial"/>
                <w:szCs w:val="22"/>
                <w:lang w:val="ru-RU"/>
              </w:rPr>
              <w:t xml:space="preserve"> </w:t>
            </w:r>
            <w:r w:rsidRPr="00B46E1D">
              <w:rPr>
                <w:rFonts w:cs="Arial"/>
                <w:b w:val="0"/>
                <w:bCs/>
                <w:szCs w:val="22"/>
                <w:lang w:val="ru-RU"/>
              </w:rPr>
              <w:t>общественности в области нематериального культурного наследия</w:t>
            </w:r>
          </w:p>
        </w:tc>
        <w:tc>
          <w:tcPr>
            <w:tcW w:w="1558" w:type="dxa"/>
          </w:tcPr>
          <w:p w:rsidR="00160318" w:rsidRPr="00B46E1D" w:rsidRDefault="00160318" w:rsidP="000760BD">
            <w:pPr>
              <w:keepNext/>
              <w:keepLines/>
              <w:jc w:val="right"/>
              <w:rPr>
                <w:rFonts w:ascii="Arial" w:hAnsi="Arial" w:cs="Arial"/>
                <w:szCs w:val="22"/>
              </w:rPr>
            </w:pPr>
            <w:r w:rsidRPr="00B46E1D">
              <w:rPr>
                <w:rFonts w:ascii="Arial" w:hAnsi="Arial" w:cs="Arial"/>
                <w:sz w:val="22"/>
                <w:szCs w:val="22"/>
                <w:lang w:val="ru-RU"/>
              </w:rPr>
              <w:t>100 – 12</w:t>
            </w:r>
            <w:r w:rsidRPr="00B46E1D">
              <w:rPr>
                <w:rFonts w:ascii="Arial" w:hAnsi="Arial" w:cs="Arial"/>
                <w:sz w:val="22"/>
                <w:szCs w:val="22"/>
              </w:rPr>
              <w:t>3</w:t>
            </w:r>
          </w:p>
        </w:tc>
      </w:tr>
      <w:tr w:rsidR="00160318" w:rsidRPr="00B46E1D" w:rsidTr="00B46E1D">
        <w:tc>
          <w:tcPr>
            <w:tcW w:w="1551" w:type="dxa"/>
          </w:tcPr>
          <w:p w:rsidR="00160318" w:rsidRPr="00B46E1D" w:rsidRDefault="00160318" w:rsidP="000760BD">
            <w:pPr>
              <w:pStyle w:val="Chapitre"/>
              <w:spacing w:before="0" w:after="0"/>
              <w:jc w:val="right"/>
              <w:rPr>
                <w:rFonts w:cs="Arial"/>
                <w:b w:val="0"/>
                <w:lang w:val="ru-RU"/>
              </w:rPr>
            </w:pPr>
          </w:p>
        </w:tc>
        <w:tc>
          <w:tcPr>
            <w:tcW w:w="6530" w:type="dxa"/>
          </w:tcPr>
          <w:p w:rsidR="00160318" w:rsidRPr="00B46E1D" w:rsidRDefault="00160318" w:rsidP="000760BD">
            <w:pPr>
              <w:pStyle w:val="Chapitre"/>
              <w:spacing w:before="0" w:after="0"/>
              <w:ind w:firstLine="18"/>
              <w:rPr>
                <w:rFonts w:cs="Arial"/>
                <w:b w:val="0"/>
                <w:szCs w:val="22"/>
                <w:lang w:val="ru-RU"/>
              </w:rPr>
            </w:pPr>
            <w:r w:rsidRPr="00B46E1D">
              <w:rPr>
                <w:rFonts w:cs="Arial"/>
                <w:b w:val="0"/>
                <w:lang w:val="ru-RU"/>
              </w:rPr>
              <w:t>IV.1.1</w:t>
            </w:r>
            <w:r w:rsidRPr="00B46E1D">
              <w:rPr>
                <w:rFonts w:cs="Arial"/>
                <w:b w:val="0"/>
              </w:rPr>
              <w:t xml:space="preserve"> </w:t>
            </w:r>
            <w:r w:rsidRPr="00B46E1D">
              <w:rPr>
                <w:rFonts w:cs="Arial"/>
                <w:b w:val="0"/>
                <w:szCs w:val="22"/>
                <w:lang w:val="ru-RU"/>
              </w:rPr>
              <w:t>Общие положения</w:t>
            </w:r>
          </w:p>
        </w:tc>
        <w:tc>
          <w:tcPr>
            <w:tcW w:w="1558" w:type="dxa"/>
          </w:tcPr>
          <w:p w:rsidR="00160318" w:rsidRPr="00B46E1D" w:rsidRDefault="00160318" w:rsidP="000760BD">
            <w:pPr>
              <w:keepNext/>
              <w:keepLines/>
              <w:jc w:val="right"/>
              <w:rPr>
                <w:rFonts w:ascii="Arial" w:hAnsi="Arial" w:cs="Arial"/>
                <w:szCs w:val="22"/>
                <w:lang w:val="ru-RU"/>
              </w:rPr>
            </w:pPr>
            <w:r w:rsidRPr="00B46E1D">
              <w:rPr>
                <w:rFonts w:ascii="Arial" w:hAnsi="Arial" w:cs="Arial"/>
                <w:sz w:val="22"/>
                <w:szCs w:val="22"/>
                <w:lang w:val="ru-RU"/>
              </w:rPr>
              <w:t>100 – 102</w:t>
            </w:r>
          </w:p>
        </w:tc>
      </w:tr>
      <w:tr w:rsidR="00160318" w:rsidRPr="00B46E1D" w:rsidTr="00B46E1D">
        <w:tc>
          <w:tcPr>
            <w:tcW w:w="1551" w:type="dxa"/>
          </w:tcPr>
          <w:p w:rsidR="00160318" w:rsidRPr="00B46E1D" w:rsidRDefault="00160318" w:rsidP="000760BD">
            <w:pPr>
              <w:pStyle w:val="Chapitre"/>
              <w:spacing w:before="0" w:after="0"/>
              <w:jc w:val="right"/>
              <w:rPr>
                <w:rFonts w:cs="Arial"/>
                <w:b w:val="0"/>
                <w:lang w:val="ru-RU"/>
              </w:rPr>
            </w:pPr>
          </w:p>
        </w:tc>
        <w:tc>
          <w:tcPr>
            <w:tcW w:w="6530" w:type="dxa"/>
          </w:tcPr>
          <w:p w:rsidR="00160318" w:rsidRPr="00B46E1D" w:rsidRDefault="00160318" w:rsidP="000760BD">
            <w:pPr>
              <w:pStyle w:val="Chapitre"/>
              <w:spacing w:before="0" w:after="0"/>
              <w:ind w:firstLine="18"/>
              <w:rPr>
                <w:rFonts w:cs="Arial"/>
                <w:b w:val="0"/>
                <w:szCs w:val="22"/>
                <w:lang w:val="ru-RU"/>
              </w:rPr>
            </w:pPr>
            <w:r w:rsidRPr="00B46E1D">
              <w:rPr>
                <w:rFonts w:cs="Arial"/>
                <w:b w:val="0"/>
                <w:lang w:val="ru-RU"/>
              </w:rPr>
              <w:t xml:space="preserve">IV.1.2 </w:t>
            </w:r>
            <w:r w:rsidRPr="00B46E1D">
              <w:rPr>
                <w:rFonts w:cs="Arial"/>
                <w:b w:val="0"/>
                <w:szCs w:val="22"/>
                <w:lang w:val="ru-RU"/>
              </w:rPr>
              <w:t>Местный и национальный уровни</w:t>
            </w:r>
          </w:p>
        </w:tc>
        <w:tc>
          <w:tcPr>
            <w:tcW w:w="1558" w:type="dxa"/>
          </w:tcPr>
          <w:p w:rsidR="00160318" w:rsidRPr="00B46E1D" w:rsidRDefault="00160318" w:rsidP="000760BD">
            <w:pPr>
              <w:keepNext/>
              <w:keepLines/>
              <w:jc w:val="right"/>
              <w:rPr>
                <w:rFonts w:ascii="Arial" w:hAnsi="Arial" w:cs="Arial"/>
                <w:szCs w:val="22"/>
              </w:rPr>
            </w:pPr>
            <w:r w:rsidRPr="00B46E1D">
              <w:rPr>
                <w:rFonts w:ascii="Arial" w:hAnsi="Arial" w:cs="Arial"/>
                <w:sz w:val="22"/>
                <w:szCs w:val="22"/>
                <w:lang w:val="ru-RU"/>
              </w:rPr>
              <w:t>103 – 11</w:t>
            </w:r>
            <w:r w:rsidRPr="00B46E1D">
              <w:rPr>
                <w:rFonts w:ascii="Arial" w:hAnsi="Arial" w:cs="Arial"/>
                <w:sz w:val="22"/>
                <w:szCs w:val="22"/>
              </w:rPr>
              <w:t>7</w:t>
            </w:r>
          </w:p>
        </w:tc>
      </w:tr>
      <w:tr w:rsidR="00160318" w:rsidRPr="00B46E1D" w:rsidTr="00B46E1D">
        <w:tc>
          <w:tcPr>
            <w:tcW w:w="1551" w:type="dxa"/>
          </w:tcPr>
          <w:p w:rsidR="00160318" w:rsidRPr="00B46E1D" w:rsidRDefault="00160318" w:rsidP="000760BD">
            <w:pPr>
              <w:pStyle w:val="Chapitre"/>
              <w:spacing w:before="0" w:after="0"/>
              <w:jc w:val="right"/>
              <w:rPr>
                <w:rFonts w:cs="Arial"/>
                <w:b w:val="0"/>
                <w:lang w:val="ru-RU"/>
              </w:rPr>
            </w:pPr>
          </w:p>
        </w:tc>
        <w:tc>
          <w:tcPr>
            <w:tcW w:w="6530" w:type="dxa"/>
          </w:tcPr>
          <w:p w:rsidR="00160318" w:rsidRPr="00B46E1D" w:rsidRDefault="00160318" w:rsidP="000760BD">
            <w:pPr>
              <w:pStyle w:val="Chapitre"/>
              <w:spacing w:before="0" w:after="0"/>
              <w:ind w:firstLine="18"/>
              <w:rPr>
                <w:rFonts w:cs="Arial"/>
                <w:b w:val="0"/>
                <w:szCs w:val="22"/>
                <w:lang w:val="ru-RU"/>
              </w:rPr>
            </w:pPr>
            <w:r w:rsidRPr="00B46E1D">
              <w:rPr>
                <w:rFonts w:cs="Arial"/>
                <w:b w:val="0"/>
                <w:lang w:val="ru-RU"/>
              </w:rPr>
              <w:t>IV.1.3</w:t>
            </w:r>
            <w:r w:rsidRPr="00B46E1D">
              <w:rPr>
                <w:rFonts w:cs="Arial"/>
                <w:b w:val="0"/>
              </w:rPr>
              <w:t xml:space="preserve"> </w:t>
            </w:r>
            <w:r w:rsidRPr="00B46E1D">
              <w:rPr>
                <w:rFonts w:cs="Arial"/>
                <w:b w:val="0"/>
                <w:szCs w:val="22"/>
                <w:lang w:val="ru-RU"/>
              </w:rPr>
              <w:t>Международный уровень</w:t>
            </w:r>
          </w:p>
        </w:tc>
        <w:tc>
          <w:tcPr>
            <w:tcW w:w="1558" w:type="dxa"/>
          </w:tcPr>
          <w:p w:rsidR="00160318" w:rsidRPr="00B46E1D" w:rsidRDefault="00160318" w:rsidP="000760BD">
            <w:pPr>
              <w:keepNext/>
              <w:keepLines/>
              <w:jc w:val="right"/>
              <w:rPr>
                <w:rFonts w:ascii="Arial" w:hAnsi="Arial" w:cs="Arial"/>
                <w:szCs w:val="22"/>
              </w:rPr>
            </w:pPr>
            <w:r w:rsidRPr="00B46E1D">
              <w:rPr>
                <w:rFonts w:ascii="Arial" w:hAnsi="Arial" w:cs="Arial"/>
                <w:sz w:val="22"/>
                <w:szCs w:val="22"/>
                <w:lang w:val="ru-RU"/>
              </w:rPr>
              <w:t>11</w:t>
            </w:r>
            <w:r w:rsidRPr="00B46E1D">
              <w:rPr>
                <w:rFonts w:ascii="Arial" w:hAnsi="Arial" w:cs="Arial"/>
                <w:sz w:val="22"/>
                <w:szCs w:val="22"/>
              </w:rPr>
              <w:t>8</w:t>
            </w:r>
            <w:r w:rsidRPr="00B46E1D">
              <w:rPr>
                <w:rFonts w:ascii="Arial" w:hAnsi="Arial" w:cs="Arial"/>
                <w:sz w:val="22"/>
                <w:szCs w:val="22"/>
                <w:lang w:val="ru-RU"/>
              </w:rPr>
              <w:t xml:space="preserve"> – 12</w:t>
            </w:r>
            <w:r w:rsidRPr="00B46E1D">
              <w:rPr>
                <w:rFonts w:ascii="Arial" w:hAnsi="Arial" w:cs="Arial"/>
                <w:sz w:val="22"/>
                <w:szCs w:val="22"/>
              </w:rPr>
              <w:t>3</w:t>
            </w:r>
          </w:p>
        </w:tc>
      </w:tr>
      <w:tr w:rsidR="00160318" w:rsidRPr="00B46E1D" w:rsidTr="00B46E1D">
        <w:tc>
          <w:tcPr>
            <w:tcW w:w="1551" w:type="dxa"/>
          </w:tcPr>
          <w:p w:rsidR="00160318" w:rsidRPr="00B46E1D" w:rsidRDefault="00160318" w:rsidP="000760BD">
            <w:pPr>
              <w:pStyle w:val="Chapitre"/>
              <w:spacing w:before="0" w:after="0"/>
              <w:jc w:val="right"/>
              <w:rPr>
                <w:rFonts w:cs="Arial"/>
                <w:b w:val="0"/>
                <w:lang w:val="ru-RU"/>
              </w:rPr>
            </w:pPr>
            <w:r w:rsidRPr="00B46E1D">
              <w:rPr>
                <w:rFonts w:cs="Arial"/>
                <w:b w:val="0"/>
                <w:lang w:val="ru-RU"/>
              </w:rPr>
              <w:t>IV.2</w:t>
            </w:r>
          </w:p>
        </w:tc>
        <w:tc>
          <w:tcPr>
            <w:tcW w:w="6530" w:type="dxa"/>
          </w:tcPr>
          <w:p w:rsidR="00160318" w:rsidRPr="00B46E1D" w:rsidRDefault="00160318" w:rsidP="000760BD">
            <w:pPr>
              <w:pStyle w:val="Chapitre"/>
              <w:spacing w:before="0" w:after="0"/>
              <w:rPr>
                <w:rFonts w:cs="Arial"/>
                <w:b w:val="0"/>
                <w:bCs/>
                <w:szCs w:val="22"/>
                <w:lang w:val="ru-RU"/>
              </w:rPr>
            </w:pPr>
            <w:r w:rsidRPr="00B46E1D">
              <w:rPr>
                <w:rFonts w:cs="Arial"/>
                <w:b w:val="0"/>
                <w:szCs w:val="22"/>
                <w:lang w:val="ru-RU"/>
              </w:rPr>
              <w:t>Использование эмблемы Конвенции об охране нематериального культурного наследия</w:t>
            </w:r>
          </w:p>
        </w:tc>
        <w:tc>
          <w:tcPr>
            <w:tcW w:w="1558" w:type="dxa"/>
          </w:tcPr>
          <w:p w:rsidR="00160318" w:rsidRPr="00B46E1D" w:rsidRDefault="00160318" w:rsidP="000760BD">
            <w:pPr>
              <w:keepNext/>
              <w:keepLines/>
              <w:jc w:val="right"/>
              <w:rPr>
                <w:rFonts w:ascii="Arial" w:hAnsi="Arial" w:cs="Arial"/>
                <w:szCs w:val="22"/>
              </w:rPr>
            </w:pPr>
            <w:r w:rsidRPr="00B46E1D">
              <w:rPr>
                <w:rFonts w:ascii="Arial" w:hAnsi="Arial" w:cs="Arial"/>
                <w:sz w:val="22"/>
                <w:szCs w:val="22"/>
                <w:lang w:val="ru-RU"/>
              </w:rPr>
              <w:t>12</w:t>
            </w:r>
            <w:r w:rsidRPr="00B46E1D">
              <w:rPr>
                <w:rFonts w:ascii="Arial" w:hAnsi="Arial" w:cs="Arial"/>
                <w:sz w:val="22"/>
                <w:szCs w:val="22"/>
              </w:rPr>
              <w:t>4</w:t>
            </w:r>
            <w:r w:rsidRPr="00B46E1D">
              <w:rPr>
                <w:rFonts w:ascii="Arial" w:hAnsi="Arial" w:cs="Arial"/>
                <w:sz w:val="22"/>
                <w:szCs w:val="22"/>
                <w:lang w:val="ru-RU"/>
              </w:rPr>
              <w:t xml:space="preserve"> – 15</w:t>
            </w:r>
            <w:r w:rsidRPr="00B46E1D">
              <w:rPr>
                <w:rFonts w:ascii="Arial" w:hAnsi="Arial" w:cs="Arial"/>
                <w:sz w:val="22"/>
                <w:szCs w:val="22"/>
              </w:rPr>
              <w:t>0</w:t>
            </w:r>
          </w:p>
        </w:tc>
      </w:tr>
      <w:tr w:rsidR="00160318" w:rsidRPr="00B46E1D" w:rsidTr="00B46E1D">
        <w:tc>
          <w:tcPr>
            <w:tcW w:w="1551" w:type="dxa"/>
          </w:tcPr>
          <w:p w:rsidR="00160318" w:rsidRPr="00B46E1D" w:rsidRDefault="00160318" w:rsidP="000760BD">
            <w:pPr>
              <w:pStyle w:val="Chapitre"/>
              <w:spacing w:before="0" w:after="0"/>
              <w:jc w:val="right"/>
              <w:rPr>
                <w:rFonts w:cs="Arial"/>
                <w:b w:val="0"/>
                <w:lang w:val="ru-RU"/>
              </w:rPr>
            </w:pPr>
          </w:p>
        </w:tc>
        <w:tc>
          <w:tcPr>
            <w:tcW w:w="6530" w:type="dxa"/>
          </w:tcPr>
          <w:p w:rsidR="00160318" w:rsidRPr="00B46E1D" w:rsidRDefault="00160318" w:rsidP="000760BD">
            <w:pPr>
              <w:pStyle w:val="Chapitre"/>
              <w:spacing w:before="0" w:after="0"/>
              <w:ind w:firstLine="18"/>
              <w:rPr>
                <w:rFonts w:cs="Arial"/>
                <w:b w:val="0"/>
                <w:szCs w:val="22"/>
                <w:lang w:val="ru-RU"/>
              </w:rPr>
            </w:pPr>
            <w:r w:rsidRPr="00B46E1D">
              <w:rPr>
                <w:rFonts w:cs="Arial"/>
                <w:b w:val="0"/>
                <w:lang w:val="ru-RU"/>
              </w:rPr>
              <w:t>IV.2.1</w:t>
            </w:r>
            <w:r w:rsidRPr="00B46E1D">
              <w:rPr>
                <w:rFonts w:cs="Arial"/>
                <w:b w:val="0"/>
              </w:rPr>
              <w:t xml:space="preserve"> </w:t>
            </w:r>
            <w:r w:rsidRPr="00B46E1D">
              <w:rPr>
                <w:rFonts w:cs="Arial"/>
                <w:b w:val="0"/>
                <w:szCs w:val="22"/>
                <w:lang w:val="ru-RU"/>
              </w:rPr>
              <w:t>Определения</w:t>
            </w:r>
          </w:p>
        </w:tc>
        <w:tc>
          <w:tcPr>
            <w:tcW w:w="1558" w:type="dxa"/>
          </w:tcPr>
          <w:p w:rsidR="00160318" w:rsidRPr="00B46E1D" w:rsidRDefault="00160318" w:rsidP="000760BD">
            <w:pPr>
              <w:keepNext/>
              <w:keepLines/>
              <w:jc w:val="right"/>
              <w:rPr>
                <w:rFonts w:ascii="Arial" w:hAnsi="Arial" w:cs="Arial"/>
                <w:szCs w:val="22"/>
              </w:rPr>
            </w:pPr>
            <w:r w:rsidRPr="00B46E1D">
              <w:rPr>
                <w:rFonts w:ascii="Arial" w:hAnsi="Arial" w:cs="Arial"/>
                <w:sz w:val="22"/>
                <w:szCs w:val="22"/>
                <w:lang w:val="ru-RU"/>
              </w:rPr>
              <w:t>12</w:t>
            </w:r>
            <w:r w:rsidRPr="00B46E1D">
              <w:rPr>
                <w:rFonts w:ascii="Arial" w:hAnsi="Arial" w:cs="Arial"/>
                <w:sz w:val="22"/>
                <w:szCs w:val="22"/>
              </w:rPr>
              <w:t>4</w:t>
            </w:r>
            <w:r w:rsidRPr="00B46E1D">
              <w:rPr>
                <w:rFonts w:ascii="Arial" w:hAnsi="Arial" w:cs="Arial"/>
                <w:sz w:val="22"/>
                <w:szCs w:val="22"/>
                <w:lang w:val="ru-RU"/>
              </w:rPr>
              <w:t xml:space="preserve"> – 12</w:t>
            </w:r>
            <w:r w:rsidRPr="00B46E1D">
              <w:rPr>
                <w:rFonts w:ascii="Arial" w:hAnsi="Arial" w:cs="Arial"/>
                <w:sz w:val="22"/>
                <w:szCs w:val="22"/>
              </w:rPr>
              <w:t>5</w:t>
            </w:r>
          </w:p>
        </w:tc>
      </w:tr>
      <w:tr w:rsidR="00160318" w:rsidRPr="00B46E1D" w:rsidTr="00B46E1D">
        <w:tc>
          <w:tcPr>
            <w:tcW w:w="1551" w:type="dxa"/>
            <w:shd w:val="clear" w:color="auto" w:fill="auto"/>
          </w:tcPr>
          <w:p w:rsidR="00160318" w:rsidRPr="00B46E1D" w:rsidRDefault="00160318" w:rsidP="000760BD">
            <w:pPr>
              <w:pStyle w:val="Chapitre"/>
              <w:spacing w:before="0" w:after="0"/>
              <w:jc w:val="right"/>
              <w:rPr>
                <w:rFonts w:cs="Arial"/>
                <w:b w:val="0"/>
                <w:lang w:val="ru-RU"/>
              </w:rPr>
            </w:pPr>
          </w:p>
        </w:tc>
        <w:tc>
          <w:tcPr>
            <w:tcW w:w="6530" w:type="dxa"/>
            <w:shd w:val="clear" w:color="auto" w:fill="auto"/>
          </w:tcPr>
          <w:p w:rsidR="00160318" w:rsidRPr="00B46E1D" w:rsidRDefault="00160318" w:rsidP="000760BD">
            <w:pPr>
              <w:pStyle w:val="Chapitre"/>
              <w:spacing w:before="0" w:after="0"/>
              <w:ind w:left="641" w:hanging="624"/>
              <w:rPr>
                <w:rFonts w:cs="Arial"/>
                <w:b w:val="0"/>
                <w:szCs w:val="22"/>
                <w:lang w:val="ru-RU"/>
              </w:rPr>
            </w:pPr>
            <w:r w:rsidRPr="00B46E1D">
              <w:rPr>
                <w:rFonts w:cs="Arial"/>
                <w:b w:val="0"/>
                <w:lang w:val="ru-RU"/>
              </w:rPr>
              <w:t xml:space="preserve">IV.2.2 </w:t>
            </w:r>
            <w:r w:rsidR="00B42AB4" w:rsidRPr="00B46E1D">
              <w:rPr>
                <w:rFonts w:cs="Arial"/>
                <w:b w:val="0"/>
                <w:szCs w:val="22"/>
                <w:lang w:val="ru-RU"/>
              </w:rPr>
              <w:t>Соответствующие правила использования эмблемы ЮНЕСКО и эмблемы Конвенции</w:t>
            </w:r>
          </w:p>
        </w:tc>
        <w:tc>
          <w:tcPr>
            <w:tcW w:w="1558" w:type="dxa"/>
            <w:shd w:val="clear" w:color="auto" w:fill="auto"/>
          </w:tcPr>
          <w:p w:rsidR="00160318" w:rsidRPr="00B46E1D" w:rsidRDefault="00160318" w:rsidP="000760BD">
            <w:pPr>
              <w:keepNext/>
              <w:keepLines/>
              <w:jc w:val="right"/>
              <w:rPr>
                <w:rFonts w:ascii="Arial" w:hAnsi="Arial" w:cs="Arial"/>
                <w:szCs w:val="22"/>
              </w:rPr>
            </w:pPr>
            <w:r w:rsidRPr="00B46E1D">
              <w:rPr>
                <w:rFonts w:ascii="Arial" w:hAnsi="Arial" w:cs="Arial"/>
                <w:sz w:val="22"/>
                <w:szCs w:val="22"/>
                <w:lang w:val="ru-RU"/>
              </w:rPr>
              <w:t>12</w:t>
            </w:r>
            <w:r w:rsidRPr="00B46E1D">
              <w:rPr>
                <w:rFonts w:ascii="Arial" w:hAnsi="Arial" w:cs="Arial"/>
                <w:sz w:val="22"/>
                <w:szCs w:val="22"/>
              </w:rPr>
              <w:t>6</w:t>
            </w:r>
            <w:r w:rsidRPr="00B46E1D">
              <w:rPr>
                <w:rFonts w:ascii="Arial" w:hAnsi="Arial" w:cs="Arial"/>
                <w:sz w:val="22"/>
                <w:szCs w:val="22"/>
                <w:lang w:val="ru-RU"/>
              </w:rPr>
              <w:t xml:space="preserve"> – 12</w:t>
            </w:r>
            <w:r w:rsidRPr="00B46E1D">
              <w:rPr>
                <w:rFonts w:ascii="Arial" w:hAnsi="Arial" w:cs="Arial"/>
                <w:sz w:val="22"/>
                <w:szCs w:val="22"/>
              </w:rPr>
              <w:t>8</w:t>
            </w:r>
          </w:p>
        </w:tc>
      </w:tr>
      <w:tr w:rsidR="00160318" w:rsidRPr="00B46E1D" w:rsidTr="00B46E1D">
        <w:tc>
          <w:tcPr>
            <w:tcW w:w="1551" w:type="dxa"/>
          </w:tcPr>
          <w:p w:rsidR="00160318" w:rsidRPr="00B46E1D" w:rsidRDefault="00160318" w:rsidP="000760BD">
            <w:pPr>
              <w:pStyle w:val="Chapitre"/>
              <w:spacing w:before="0" w:after="0"/>
              <w:jc w:val="right"/>
              <w:rPr>
                <w:rFonts w:cs="Arial"/>
                <w:b w:val="0"/>
                <w:lang w:val="ru-RU"/>
              </w:rPr>
            </w:pPr>
          </w:p>
        </w:tc>
        <w:tc>
          <w:tcPr>
            <w:tcW w:w="6530" w:type="dxa"/>
          </w:tcPr>
          <w:p w:rsidR="00160318" w:rsidRPr="00B46E1D" w:rsidRDefault="00160318" w:rsidP="000760BD">
            <w:pPr>
              <w:pStyle w:val="Chapitre"/>
              <w:spacing w:before="0" w:after="0"/>
              <w:ind w:firstLine="18"/>
              <w:rPr>
                <w:rFonts w:cs="Arial"/>
                <w:b w:val="0"/>
                <w:szCs w:val="22"/>
                <w:lang w:val="ru-RU"/>
              </w:rPr>
            </w:pPr>
            <w:r w:rsidRPr="00B46E1D">
              <w:rPr>
                <w:rFonts w:cs="Arial"/>
                <w:b w:val="0"/>
                <w:lang w:val="ru-RU"/>
              </w:rPr>
              <w:t>IV.2.3</w:t>
            </w:r>
            <w:r w:rsidRPr="00B46E1D">
              <w:rPr>
                <w:rFonts w:cs="Arial"/>
                <w:b w:val="0"/>
              </w:rPr>
              <w:t xml:space="preserve"> </w:t>
            </w:r>
            <w:r w:rsidRPr="00B46E1D">
              <w:rPr>
                <w:rFonts w:cs="Arial"/>
                <w:b w:val="0"/>
                <w:szCs w:val="22"/>
                <w:lang w:val="ru-RU"/>
              </w:rPr>
              <w:t>Права на использование</w:t>
            </w:r>
          </w:p>
        </w:tc>
        <w:tc>
          <w:tcPr>
            <w:tcW w:w="1558" w:type="dxa"/>
          </w:tcPr>
          <w:p w:rsidR="00160318" w:rsidRPr="00B46E1D" w:rsidRDefault="00160318" w:rsidP="000760BD">
            <w:pPr>
              <w:keepNext/>
              <w:keepLines/>
              <w:jc w:val="right"/>
              <w:rPr>
                <w:rFonts w:ascii="Arial" w:hAnsi="Arial" w:cs="Arial"/>
                <w:szCs w:val="22"/>
              </w:rPr>
            </w:pPr>
            <w:r w:rsidRPr="00B46E1D">
              <w:rPr>
                <w:rFonts w:ascii="Arial" w:hAnsi="Arial" w:cs="Arial"/>
                <w:sz w:val="22"/>
                <w:szCs w:val="22"/>
                <w:lang w:val="ru-RU"/>
              </w:rPr>
              <w:t>1</w:t>
            </w:r>
            <w:r w:rsidRPr="00B46E1D">
              <w:rPr>
                <w:rFonts w:ascii="Arial" w:hAnsi="Arial" w:cs="Arial"/>
                <w:sz w:val="22"/>
                <w:szCs w:val="22"/>
              </w:rPr>
              <w:t>29</w:t>
            </w:r>
          </w:p>
        </w:tc>
      </w:tr>
      <w:tr w:rsidR="00160318" w:rsidRPr="00B46E1D" w:rsidTr="00B46E1D">
        <w:tc>
          <w:tcPr>
            <w:tcW w:w="1551" w:type="dxa"/>
          </w:tcPr>
          <w:p w:rsidR="00160318" w:rsidRPr="00B46E1D" w:rsidRDefault="00160318" w:rsidP="000760BD">
            <w:pPr>
              <w:pStyle w:val="Chapitre"/>
              <w:spacing w:before="0" w:after="0"/>
              <w:jc w:val="right"/>
              <w:rPr>
                <w:rFonts w:cs="Arial"/>
                <w:b w:val="0"/>
                <w:lang w:val="ru-RU"/>
              </w:rPr>
            </w:pPr>
          </w:p>
        </w:tc>
        <w:tc>
          <w:tcPr>
            <w:tcW w:w="6530" w:type="dxa"/>
          </w:tcPr>
          <w:p w:rsidR="00160318" w:rsidRPr="00B46E1D" w:rsidRDefault="00160318" w:rsidP="000760BD">
            <w:pPr>
              <w:pStyle w:val="Chapitre"/>
              <w:spacing w:before="0" w:after="0"/>
              <w:ind w:firstLine="18"/>
              <w:rPr>
                <w:rFonts w:cs="Arial"/>
                <w:b w:val="0"/>
                <w:szCs w:val="22"/>
                <w:lang w:val="ru-RU"/>
              </w:rPr>
            </w:pPr>
            <w:r w:rsidRPr="00B46E1D">
              <w:rPr>
                <w:rFonts w:cs="Arial"/>
                <w:b w:val="0"/>
                <w:lang w:val="ru-RU"/>
              </w:rPr>
              <w:t>IV.2.4</w:t>
            </w:r>
            <w:r w:rsidRPr="00B46E1D">
              <w:rPr>
                <w:rFonts w:cs="Arial"/>
                <w:b w:val="0"/>
              </w:rPr>
              <w:t xml:space="preserve"> </w:t>
            </w:r>
            <w:r w:rsidRPr="00B46E1D">
              <w:rPr>
                <w:rFonts w:cs="Arial"/>
                <w:b w:val="0"/>
                <w:szCs w:val="22"/>
                <w:lang w:val="ru-RU"/>
              </w:rPr>
              <w:t>Выдача разрешений</w:t>
            </w:r>
          </w:p>
        </w:tc>
        <w:tc>
          <w:tcPr>
            <w:tcW w:w="1558" w:type="dxa"/>
          </w:tcPr>
          <w:p w:rsidR="00160318" w:rsidRPr="00B46E1D" w:rsidRDefault="00160318" w:rsidP="000760BD">
            <w:pPr>
              <w:keepNext/>
              <w:keepLines/>
              <w:jc w:val="right"/>
              <w:rPr>
                <w:rFonts w:ascii="Arial" w:hAnsi="Arial" w:cs="Arial"/>
                <w:szCs w:val="22"/>
              </w:rPr>
            </w:pPr>
            <w:r w:rsidRPr="00B46E1D">
              <w:rPr>
                <w:rFonts w:ascii="Arial" w:hAnsi="Arial" w:cs="Arial"/>
                <w:sz w:val="22"/>
                <w:szCs w:val="22"/>
                <w:lang w:val="ru-RU"/>
              </w:rPr>
              <w:t>13</w:t>
            </w:r>
            <w:r w:rsidRPr="00B46E1D">
              <w:rPr>
                <w:rFonts w:ascii="Arial" w:hAnsi="Arial" w:cs="Arial"/>
                <w:sz w:val="22"/>
                <w:szCs w:val="22"/>
              </w:rPr>
              <w:t>0</w:t>
            </w:r>
            <w:r w:rsidRPr="00B46E1D">
              <w:rPr>
                <w:rFonts w:ascii="Arial" w:hAnsi="Arial" w:cs="Arial"/>
                <w:sz w:val="22"/>
                <w:szCs w:val="22"/>
                <w:lang w:val="ru-RU"/>
              </w:rPr>
              <w:t xml:space="preserve"> – 13</w:t>
            </w:r>
            <w:r w:rsidRPr="00B46E1D">
              <w:rPr>
                <w:rFonts w:ascii="Arial" w:hAnsi="Arial" w:cs="Arial"/>
                <w:sz w:val="22"/>
                <w:szCs w:val="22"/>
              </w:rPr>
              <w:t>6</w:t>
            </w:r>
          </w:p>
        </w:tc>
      </w:tr>
      <w:tr w:rsidR="00160318" w:rsidRPr="00B46E1D" w:rsidTr="00B46E1D">
        <w:tc>
          <w:tcPr>
            <w:tcW w:w="1551" w:type="dxa"/>
          </w:tcPr>
          <w:p w:rsidR="00160318" w:rsidRPr="00B46E1D" w:rsidRDefault="00160318" w:rsidP="000760BD">
            <w:pPr>
              <w:pStyle w:val="Chapitre"/>
              <w:spacing w:before="0" w:after="0"/>
              <w:jc w:val="right"/>
              <w:rPr>
                <w:rFonts w:cs="Arial"/>
                <w:b w:val="0"/>
                <w:lang w:val="ru-RU"/>
              </w:rPr>
            </w:pPr>
          </w:p>
        </w:tc>
        <w:tc>
          <w:tcPr>
            <w:tcW w:w="6530" w:type="dxa"/>
          </w:tcPr>
          <w:p w:rsidR="00160318" w:rsidRPr="00B46E1D" w:rsidRDefault="00160318" w:rsidP="00092789">
            <w:pPr>
              <w:pStyle w:val="Chapitre"/>
              <w:spacing w:before="0" w:after="0"/>
              <w:ind w:left="641" w:hanging="624"/>
              <w:rPr>
                <w:rFonts w:cs="Arial"/>
                <w:b w:val="0"/>
                <w:szCs w:val="22"/>
                <w:lang w:val="ru-RU"/>
              </w:rPr>
            </w:pPr>
            <w:r w:rsidRPr="00B46E1D">
              <w:rPr>
                <w:rFonts w:cs="Arial"/>
                <w:b w:val="0"/>
                <w:lang w:val="ru-RU"/>
              </w:rPr>
              <w:t xml:space="preserve">IV.2.5 </w:t>
            </w:r>
            <w:r w:rsidR="00612B87" w:rsidRPr="00092789">
              <w:rPr>
                <w:rFonts w:cs="Arial"/>
                <w:b w:val="0"/>
                <w:lang w:val="ru-RU"/>
              </w:rPr>
              <w:t>Критерии</w:t>
            </w:r>
            <w:r w:rsidR="00612B87" w:rsidRPr="00B46E1D">
              <w:rPr>
                <w:rFonts w:cs="Arial"/>
                <w:b w:val="0"/>
                <w:szCs w:val="22"/>
                <w:lang w:val="ru-RU"/>
              </w:rPr>
              <w:t xml:space="preserve"> и условия для использования эмблемы в целях патроната</w:t>
            </w:r>
          </w:p>
        </w:tc>
        <w:tc>
          <w:tcPr>
            <w:tcW w:w="1558" w:type="dxa"/>
          </w:tcPr>
          <w:p w:rsidR="00160318" w:rsidRPr="00B46E1D" w:rsidRDefault="00160318" w:rsidP="000760BD">
            <w:pPr>
              <w:keepNext/>
              <w:keepLines/>
              <w:jc w:val="right"/>
              <w:rPr>
                <w:rFonts w:ascii="Arial" w:hAnsi="Arial" w:cs="Arial"/>
                <w:szCs w:val="22"/>
              </w:rPr>
            </w:pPr>
            <w:r w:rsidRPr="00B46E1D">
              <w:rPr>
                <w:rFonts w:ascii="Arial" w:hAnsi="Arial" w:cs="Arial"/>
                <w:sz w:val="22"/>
                <w:szCs w:val="22"/>
                <w:lang w:val="ru-RU"/>
              </w:rPr>
              <w:t>13</w:t>
            </w:r>
            <w:r w:rsidRPr="00B46E1D">
              <w:rPr>
                <w:rFonts w:ascii="Arial" w:hAnsi="Arial" w:cs="Arial"/>
                <w:sz w:val="22"/>
                <w:szCs w:val="22"/>
              </w:rPr>
              <w:t>7</w:t>
            </w:r>
            <w:r w:rsidRPr="00B46E1D">
              <w:rPr>
                <w:rFonts w:ascii="Arial" w:hAnsi="Arial" w:cs="Arial"/>
                <w:sz w:val="22"/>
                <w:szCs w:val="22"/>
                <w:lang w:val="ru-RU"/>
              </w:rPr>
              <w:t xml:space="preserve"> – 1</w:t>
            </w:r>
            <w:r w:rsidRPr="00B46E1D">
              <w:rPr>
                <w:rFonts w:ascii="Arial" w:hAnsi="Arial" w:cs="Arial"/>
                <w:sz w:val="22"/>
                <w:szCs w:val="22"/>
              </w:rPr>
              <w:t>39</w:t>
            </w:r>
          </w:p>
        </w:tc>
      </w:tr>
      <w:tr w:rsidR="00160318" w:rsidRPr="00B46E1D" w:rsidTr="00B46E1D">
        <w:tc>
          <w:tcPr>
            <w:tcW w:w="1551" w:type="dxa"/>
          </w:tcPr>
          <w:p w:rsidR="00160318" w:rsidRPr="00B46E1D" w:rsidRDefault="00160318" w:rsidP="000760BD">
            <w:pPr>
              <w:pStyle w:val="Chapitre"/>
              <w:spacing w:before="0" w:after="0"/>
              <w:jc w:val="right"/>
              <w:rPr>
                <w:rFonts w:cs="Arial"/>
                <w:b w:val="0"/>
                <w:lang w:val="ru-RU"/>
              </w:rPr>
            </w:pPr>
          </w:p>
        </w:tc>
        <w:tc>
          <w:tcPr>
            <w:tcW w:w="6530" w:type="dxa"/>
          </w:tcPr>
          <w:p w:rsidR="00160318" w:rsidRPr="00B46E1D" w:rsidRDefault="00160318" w:rsidP="00092789">
            <w:pPr>
              <w:pStyle w:val="Chapitre"/>
              <w:spacing w:before="0" w:after="0"/>
              <w:ind w:left="641" w:hanging="624"/>
              <w:rPr>
                <w:rFonts w:cs="Arial"/>
                <w:b w:val="0"/>
                <w:szCs w:val="22"/>
                <w:lang w:val="ru-RU"/>
              </w:rPr>
            </w:pPr>
            <w:r w:rsidRPr="00B46E1D">
              <w:rPr>
                <w:rFonts w:cs="Arial"/>
                <w:b w:val="0"/>
                <w:lang w:val="ru-RU"/>
              </w:rPr>
              <w:t xml:space="preserve">IV.2.6 </w:t>
            </w:r>
            <w:r w:rsidRPr="00092789">
              <w:rPr>
                <w:rFonts w:cs="Arial"/>
                <w:b w:val="0"/>
                <w:lang w:val="ru-RU"/>
              </w:rPr>
              <w:t>Использование</w:t>
            </w:r>
            <w:r w:rsidRPr="00B46E1D">
              <w:rPr>
                <w:rFonts w:cs="Arial"/>
                <w:b w:val="0"/>
                <w:szCs w:val="22"/>
                <w:lang w:val="ru-RU"/>
              </w:rPr>
              <w:t xml:space="preserve"> в коммерческих целях и контрактные отношения</w:t>
            </w:r>
          </w:p>
        </w:tc>
        <w:tc>
          <w:tcPr>
            <w:tcW w:w="1558" w:type="dxa"/>
          </w:tcPr>
          <w:p w:rsidR="00160318" w:rsidRPr="00B46E1D" w:rsidRDefault="00160318" w:rsidP="000760BD">
            <w:pPr>
              <w:keepNext/>
              <w:keepLines/>
              <w:jc w:val="right"/>
              <w:rPr>
                <w:rFonts w:ascii="Arial" w:hAnsi="Arial" w:cs="Arial"/>
                <w:szCs w:val="22"/>
              </w:rPr>
            </w:pPr>
            <w:r w:rsidRPr="00B46E1D">
              <w:rPr>
                <w:rFonts w:ascii="Arial" w:hAnsi="Arial" w:cs="Arial"/>
                <w:sz w:val="22"/>
                <w:szCs w:val="22"/>
                <w:lang w:val="ru-RU"/>
              </w:rPr>
              <w:t>14</w:t>
            </w:r>
            <w:r w:rsidRPr="00B46E1D">
              <w:rPr>
                <w:rFonts w:ascii="Arial" w:hAnsi="Arial" w:cs="Arial"/>
                <w:sz w:val="22"/>
                <w:szCs w:val="22"/>
              </w:rPr>
              <w:t>0</w:t>
            </w:r>
            <w:r w:rsidRPr="00B46E1D">
              <w:rPr>
                <w:rFonts w:ascii="Arial" w:hAnsi="Arial" w:cs="Arial"/>
                <w:sz w:val="22"/>
                <w:szCs w:val="22"/>
                <w:lang w:val="ru-RU"/>
              </w:rPr>
              <w:t xml:space="preserve"> – 14</w:t>
            </w:r>
            <w:r w:rsidRPr="00B46E1D">
              <w:rPr>
                <w:rFonts w:ascii="Arial" w:hAnsi="Arial" w:cs="Arial"/>
                <w:sz w:val="22"/>
                <w:szCs w:val="22"/>
              </w:rPr>
              <w:t>3</w:t>
            </w:r>
          </w:p>
        </w:tc>
      </w:tr>
      <w:tr w:rsidR="00160318" w:rsidRPr="00B46E1D" w:rsidTr="00B46E1D">
        <w:tc>
          <w:tcPr>
            <w:tcW w:w="1551" w:type="dxa"/>
          </w:tcPr>
          <w:p w:rsidR="00160318" w:rsidRPr="00B46E1D" w:rsidRDefault="00160318" w:rsidP="000760BD">
            <w:pPr>
              <w:pStyle w:val="Chapitre"/>
              <w:spacing w:before="0" w:after="0"/>
              <w:jc w:val="right"/>
              <w:rPr>
                <w:rFonts w:cs="Arial"/>
                <w:b w:val="0"/>
                <w:lang w:val="ru-RU"/>
              </w:rPr>
            </w:pPr>
          </w:p>
        </w:tc>
        <w:tc>
          <w:tcPr>
            <w:tcW w:w="6530" w:type="dxa"/>
          </w:tcPr>
          <w:p w:rsidR="00160318" w:rsidRPr="00B46E1D" w:rsidRDefault="00160318" w:rsidP="000760BD">
            <w:pPr>
              <w:pStyle w:val="Chapitre"/>
              <w:spacing w:before="0" w:after="0"/>
              <w:ind w:firstLine="18"/>
              <w:rPr>
                <w:rFonts w:cs="Arial"/>
                <w:b w:val="0"/>
                <w:szCs w:val="22"/>
                <w:lang w:val="ru-RU"/>
              </w:rPr>
            </w:pPr>
            <w:r w:rsidRPr="00B46E1D">
              <w:rPr>
                <w:rFonts w:cs="Arial"/>
                <w:b w:val="0"/>
                <w:lang w:val="ru-RU"/>
              </w:rPr>
              <w:t>IV.2.7</w:t>
            </w:r>
            <w:r w:rsidRPr="00B46E1D">
              <w:rPr>
                <w:rFonts w:cs="Arial"/>
                <w:b w:val="0"/>
              </w:rPr>
              <w:t xml:space="preserve"> </w:t>
            </w:r>
            <w:r w:rsidRPr="00B46E1D">
              <w:rPr>
                <w:rFonts w:cs="Arial"/>
                <w:b w:val="0"/>
                <w:szCs w:val="22"/>
                <w:lang w:val="ru-RU"/>
              </w:rPr>
              <w:t>Графические нормы</w:t>
            </w:r>
          </w:p>
        </w:tc>
        <w:tc>
          <w:tcPr>
            <w:tcW w:w="1558" w:type="dxa"/>
          </w:tcPr>
          <w:p w:rsidR="00160318" w:rsidRPr="00B46E1D" w:rsidRDefault="00160318" w:rsidP="000760BD">
            <w:pPr>
              <w:keepNext/>
              <w:keepLines/>
              <w:jc w:val="right"/>
              <w:rPr>
                <w:rFonts w:ascii="Arial" w:hAnsi="Arial" w:cs="Arial"/>
                <w:szCs w:val="22"/>
              </w:rPr>
            </w:pPr>
            <w:r w:rsidRPr="00B46E1D">
              <w:rPr>
                <w:rFonts w:ascii="Arial" w:hAnsi="Arial" w:cs="Arial"/>
                <w:sz w:val="22"/>
                <w:szCs w:val="22"/>
                <w:lang w:val="ru-RU"/>
              </w:rPr>
              <w:t>14</w:t>
            </w:r>
            <w:r w:rsidRPr="00B46E1D">
              <w:rPr>
                <w:rFonts w:ascii="Arial" w:hAnsi="Arial" w:cs="Arial"/>
                <w:sz w:val="22"/>
                <w:szCs w:val="22"/>
              </w:rPr>
              <w:t>4</w:t>
            </w:r>
          </w:p>
        </w:tc>
      </w:tr>
      <w:tr w:rsidR="00160318" w:rsidRPr="00B46E1D" w:rsidTr="00B46E1D">
        <w:tc>
          <w:tcPr>
            <w:tcW w:w="1551" w:type="dxa"/>
          </w:tcPr>
          <w:p w:rsidR="00160318" w:rsidRPr="00B46E1D" w:rsidRDefault="00160318" w:rsidP="000760BD">
            <w:pPr>
              <w:pStyle w:val="Chapitre"/>
              <w:spacing w:before="0" w:after="0"/>
              <w:jc w:val="right"/>
              <w:rPr>
                <w:rFonts w:cs="Arial"/>
                <w:b w:val="0"/>
                <w:lang w:val="ru-RU"/>
              </w:rPr>
            </w:pPr>
          </w:p>
        </w:tc>
        <w:tc>
          <w:tcPr>
            <w:tcW w:w="6530" w:type="dxa"/>
          </w:tcPr>
          <w:p w:rsidR="00160318" w:rsidRPr="00B46E1D" w:rsidRDefault="00160318" w:rsidP="000760BD">
            <w:pPr>
              <w:pStyle w:val="Chapitre"/>
              <w:spacing w:before="0" w:after="0"/>
              <w:ind w:firstLine="18"/>
              <w:rPr>
                <w:rFonts w:cs="Arial"/>
                <w:b w:val="0"/>
                <w:szCs w:val="22"/>
                <w:lang w:val="ru-RU"/>
              </w:rPr>
            </w:pPr>
            <w:r w:rsidRPr="00B46E1D">
              <w:rPr>
                <w:rFonts w:cs="Arial"/>
                <w:b w:val="0"/>
                <w:lang w:val="ru-RU"/>
              </w:rPr>
              <w:t>IV.2.8</w:t>
            </w:r>
            <w:r w:rsidRPr="00B46E1D">
              <w:rPr>
                <w:rFonts w:cs="Arial"/>
                <w:b w:val="0"/>
              </w:rPr>
              <w:t xml:space="preserve"> </w:t>
            </w:r>
            <w:r w:rsidRPr="00B46E1D">
              <w:rPr>
                <w:rFonts w:cs="Arial"/>
                <w:b w:val="0"/>
                <w:szCs w:val="22"/>
                <w:lang w:val="ru-RU"/>
              </w:rPr>
              <w:t>Охрана</w:t>
            </w:r>
          </w:p>
        </w:tc>
        <w:tc>
          <w:tcPr>
            <w:tcW w:w="1558" w:type="dxa"/>
          </w:tcPr>
          <w:p w:rsidR="00160318" w:rsidRPr="00B46E1D" w:rsidRDefault="00160318" w:rsidP="000760BD">
            <w:pPr>
              <w:keepNext/>
              <w:keepLines/>
              <w:jc w:val="right"/>
              <w:rPr>
                <w:rFonts w:ascii="Arial" w:hAnsi="Arial" w:cs="Arial"/>
                <w:szCs w:val="22"/>
              </w:rPr>
            </w:pPr>
            <w:r w:rsidRPr="00B46E1D">
              <w:rPr>
                <w:rFonts w:ascii="Arial" w:hAnsi="Arial" w:cs="Arial"/>
                <w:sz w:val="22"/>
                <w:szCs w:val="22"/>
                <w:lang w:val="ru-RU"/>
              </w:rPr>
              <w:t>14</w:t>
            </w:r>
            <w:r w:rsidRPr="00B46E1D">
              <w:rPr>
                <w:rFonts w:ascii="Arial" w:hAnsi="Arial" w:cs="Arial"/>
                <w:sz w:val="22"/>
                <w:szCs w:val="22"/>
              </w:rPr>
              <w:t>5</w:t>
            </w:r>
            <w:r w:rsidRPr="00B46E1D">
              <w:rPr>
                <w:rFonts w:ascii="Arial" w:hAnsi="Arial" w:cs="Arial"/>
                <w:sz w:val="22"/>
                <w:szCs w:val="22"/>
                <w:lang w:val="ru-RU"/>
              </w:rPr>
              <w:t xml:space="preserve"> – 15</w:t>
            </w:r>
            <w:r w:rsidRPr="00B46E1D">
              <w:rPr>
                <w:rFonts w:ascii="Arial" w:hAnsi="Arial" w:cs="Arial"/>
                <w:sz w:val="22"/>
                <w:szCs w:val="22"/>
              </w:rPr>
              <w:t>0</w:t>
            </w:r>
          </w:p>
        </w:tc>
      </w:tr>
      <w:tr w:rsidR="00160318" w:rsidRPr="00B46E1D" w:rsidTr="00B46E1D">
        <w:tc>
          <w:tcPr>
            <w:tcW w:w="1551" w:type="dxa"/>
          </w:tcPr>
          <w:p w:rsidR="00160318" w:rsidRPr="00B46E1D" w:rsidRDefault="00160318" w:rsidP="000760BD">
            <w:pPr>
              <w:pStyle w:val="Chapitre"/>
              <w:spacing w:before="120" w:after="120"/>
              <w:jc w:val="right"/>
              <w:rPr>
                <w:rFonts w:cs="Arial"/>
                <w:szCs w:val="22"/>
                <w:lang w:val="ru-RU"/>
              </w:rPr>
            </w:pPr>
            <w:r w:rsidRPr="00B46E1D">
              <w:rPr>
                <w:rFonts w:cs="Arial"/>
                <w:szCs w:val="22"/>
                <w:lang w:val="ru-RU"/>
              </w:rPr>
              <w:t>Глава V</w:t>
            </w:r>
          </w:p>
        </w:tc>
        <w:tc>
          <w:tcPr>
            <w:tcW w:w="6530" w:type="dxa"/>
          </w:tcPr>
          <w:p w:rsidR="00160318" w:rsidRPr="00B46E1D" w:rsidRDefault="00160318" w:rsidP="000760BD">
            <w:pPr>
              <w:keepNext/>
              <w:keepLines/>
              <w:spacing w:before="120"/>
              <w:rPr>
                <w:rFonts w:ascii="Arial" w:hAnsi="Arial" w:cs="Arial"/>
                <w:b/>
                <w:szCs w:val="22"/>
                <w:lang w:val="ru-RU"/>
              </w:rPr>
            </w:pPr>
            <w:r w:rsidRPr="00B46E1D">
              <w:rPr>
                <w:rFonts w:ascii="Arial" w:hAnsi="Arial" w:cs="Arial"/>
                <w:b/>
                <w:sz w:val="22"/>
                <w:szCs w:val="22"/>
                <w:lang w:val="ru-RU"/>
              </w:rPr>
              <w:t>Представление докладов Комитету</w:t>
            </w:r>
          </w:p>
        </w:tc>
        <w:tc>
          <w:tcPr>
            <w:tcW w:w="1558" w:type="dxa"/>
          </w:tcPr>
          <w:p w:rsidR="00160318" w:rsidRPr="00B46E1D" w:rsidRDefault="00160318" w:rsidP="000760BD">
            <w:pPr>
              <w:keepNext/>
              <w:keepLines/>
              <w:spacing w:before="120"/>
              <w:jc w:val="right"/>
              <w:rPr>
                <w:rFonts w:ascii="Arial" w:hAnsi="Arial" w:cs="Arial"/>
                <w:b/>
                <w:szCs w:val="22"/>
              </w:rPr>
            </w:pPr>
            <w:r w:rsidRPr="00B46E1D">
              <w:rPr>
                <w:rFonts w:ascii="Arial" w:hAnsi="Arial" w:cs="Arial"/>
                <w:b/>
                <w:sz w:val="22"/>
                <w:szCs w:val="22"/>
                <w:lang w:val="ru-RU"/>
              </w:rPr>
              <w:t>15</w:t>
            </w:r>
            <w:r w:rsidRPr="00B46E1D">
              <w:rPr>
                <w:rFonts w:ascii="Arial" w:hAnsi="Arial" w:cs="Arial"/>
                <w:b/>
                <w:sz w:val="22"/>
                <w:szCs w:val="22"/>
              </w:rPr>
              <w:t>1</w:t>
            </w:r>
            <w:r w:rsidRPr="00B46E1D">
              <w:rPr>
                <w:rFonts w:ascii="Arial" w:hAnsi="Arial" w:cs="Arial"/>
                <w:b/>
                <w:sz w:val="22"/>
                <w:szCs w:val="22"/>
                <w:lang w:val="ru-RU"/>
              </w:rPr>
              <w:t xml:space="preserve"> – 1</w:t>
            </w:r>
            <w:r w:rsidRPr="00B46E1D">
              <w:rPr>
                <w:rFonts w:ascii="Arial" w:hAnsi="Arial" w:cs="Arial"/>
                <w:b/>
                <w:sz w:val="22"/>
                <w:szCs w:val="22"/>
              </w:rPr>
              <w:t>69</w:t>
            </w:r>
          </w:p>
        </w:tc>
      </w:tr>
      <w:tr w:rsidR="00160318" w:rsidRPr="00B46E1D" w:rsidTr="00B46E1D">
        <w:tc>
          <w:tcPr>
            <w:tcW w:w="1551" w:type="dxa"/>
          </w:tcPr>
          <w:p w:rsidR="00160318" w:rsidRPr="00B46E1D" w:rsidRDefault="00160318" w:rsidP="000760BD">
            <w:pPr>
              <w:pStyle w:val="Chapitre"/>
              <w:spacing w:before="0" w:after="0"/>
              <w:jc w:val="right"/>
              <w:rPr>
                <w:rFonts w:cs="Arial"/>
                <w:b w:val="0"/>
                <w:lang w:val="ru-RU"/>
              </w:rPr>
            </w:pPr>
            <w:r w:rsidRPr="00B46E1D">
              <w:rPr>
                <w:rFonts w:cs="Arial"/>
                <w:b w:val="0"/>
                <w:lang w:val="ru-RU"/>
              </w:rPr>
              <w:t>V.1</w:t>
            </w:r>
          </w:p>
        </w:tc>
        <w:tc>
          <w:tcPr>
            <w:tcW w:w="6530" w:type="dxa"/>
          </w:tcPr>
          <w:p w:rsidR="00160318" w:rsidRPr="00B46E1D" w:rsidRDefault="00160318" w:rsidP="000760BD">
            <w:pPr>
              <w:pStyle w:val="Chapitre"/>
              <w:spacing w:before="0" w:after="0"/>
              <w:ind w:firstLine="18"/>
              <w:rPr>
                <w:rFonts w:cs="Arial"/>
                <w:b w:val="0"/>
                <w:szCs w:val="22"/>
                <w:lang w:val="ru-RU"/>
              </w:rPr>
            </w:pPr>
            <w:r w:rsidRPr="00B46E1D">
              <w:rPr>
                <w:rFonts w:cs="Arial"/>
                <w:b w:val="0"/>
                <w:szCs w:val="22"/>
                <w:lang w:val="ru-RU"/>
              </w:rPr>
              <w:t>Доклады государств-участников о выполнении Конвенции</w:t>
            </w:r>
            <w:r w:rsidRPr="00B46E1D">
              <w:rPr>
                <w:rFonts w:cs="Arial"/>
                <w:b w:val="0"/>
                <w:bCs/>
                <w:szCs w:val="22"/>
                <w:lang w:val="ru-RU"/>
              </w:rPr>
              <w:t xml:space="preserve"> </w:t>
            </w:r>
          </w:p>
        </w:tc>
        <w:tc>
          <w:tcPr>
            <w:tcW w:w="1558" w:type="dxa"/>
          </w:tcPr>
          <w:p w:rsidR="00160318" w:rsidRPr="00B46E1D" w:rsidRDefault="00160318" w:rsidP="000760BD">
            <w:pPr>
              <w:keepNext/>
              <w:keepLines/>
              <w:jc w:val="right"/>
              <w:rPr>
                <w:rFonts w:ascii="Arial" w:hAnsi="Arial" w:cs="Arial"/>
                <w:szCs w:val="22"/>
              </w:rPr>
            </w:pPr>
            <w:r w:rsidRPr="00B46E1D">
              <w:rPr>
                <w:rFonts w:ascii="Arial" w:hAnsi="Arial" w:cs="Arial"/>
                <w:sz w:val="22"/>
                <w:szCs w:val="22"/>
                <w:lang w:val="ru-RU"/>
              </w:rPr>
              <w:t>15</w:t>
            </w:r>
            <w:r w:rsidRPr="00B46E1D">
              <w:rPr>
                <w:rFonts w:ascii="Arial" w:hAnsi="Arial" w:cs="Arial"/>
                <w:sz w:val="22"/>
                <w:szCs w:val="22"/>
              </w:rPr>
              <w:t>1</w:t>
            </w:r>
            <w:r w:rsidRPr="00B46E1D">
              <w:rPr>
                <w:rFonts w:ascii="Arial" w:hAnsi="Arial" w:cs="Arial"/>
                <w:sz w:val="22"/>
                <w:szCs w:val="22"/>
                <w:lang w:val="ru-RU"/>
              </w:rPr>
              <w:t xml:space="preserve"> – 1</w:t>
            </w:r>
            <w:r w:rsidRPr="00B46E1D">
              <w:rPr>
                <w:rFonts w:ascii="Arial" w:hAnsi="Arial" w:cs="Arial"/>
                <w:sz w:val="22"/>
                <w:szCs w:val="22"/>
              </w:rPr>
              <w:t>59</w:t>
            </w:r>
          </w:p>
        </w:tc>
      </w:tr>
      <w:tr w:rsidR="00160318" w:rsidRPr="00B46E1D" w:rsidTr="00B46E1D">
        <w:tc>
          <w:tcPr>
            <w:tcW w:w="1551" w:type="dxa"/>
          </w:tcPr>
          <w:p w:rsidR="00160318" w:rsidRPr="00B46E1D" w:rsidRDefault="00160318" w:rsidP="000760BD">
            <w:pPr>
              <w:pStyle w:val="Chapitre"/>
              <w:spacing w:before="0" w:after="0"/>
              <w:jc w:val="right"/>
              <w:rPr>
                <w:rFonts w:cs="Arial"/>
                <w:b w:val="0"/>
                <w:lang w:val="ru-RU"/>
              </w:rPr>
            </w:pPr>
            <w:r w:rsidRPr="00B46E1D">
              <w:rPr>
                <w:rFonts w:cs="Arial"/>
                <w:b w:val="0"/>
                <w:lang w:val="ru-RU"/>
              </w:rPr>
              <w:t>V.2</w:t>
            </w:r>
          </w:p>
        </w:tc>
        <w:tc>
          <w:tcPr>
            <w:tcW w:w="6530" w:type="dxa"/>
          </w:tcPr>
          <w:p w:rsidR="00160318" w:rsidRPr="00B46E1D" w:rsidRDefault="00160318" w:rsidP="000760BD">
            <w:pPr>
              <w:pStyle w:val="Chapitre"/>
              <w:spacing w:before="0" w:after="0"/>
              <w:ind w:firstLine="18"/>
              <w:rPr>
                <w:rFonts w:cs="Arial"/>
                <w:b w:val="0"/>
                <w:bCs/>
                <w:szCs w:val="22"/>
                <w:lang w:val="ru-RU"/>
              </w:rPr>
            </w:pPr>
            <w:r w:rsidRPr="00B46E1D">
              <w:rPr>
                <w:rFonts w:cs="Arial"/>
                <w:b w:val="0"/>
                <w:bCs/>
                <w:szCs w:val="22"/>
                <w:lang w:val="ru-RU"/>
              </w:rPr>
              <w:t>Доклады государств-участников об элементах, включенных в</w:t>
            </w:r>
            <w:r w:rsidRPr="00B46E1D">
              <w:rPr>
                <w:rFonts w:cs="Arial"/>
                <w:b w:val="0"/>
                <w:szCs w:val="22"/>
                <w:lang w:val="ru-RU"/>
              </w:rPr>
              <w:t xml:space="preserve"> Список нематериального культурного наследия, нуждающегося в срочной охране</w:t>
            </w:r>
            <w:r w:rsidRPr="00B46E1D">
              <w:rPr>
                <w:rFonts w:cs="Arial"/>
                <w:szCs w:val="22"/>
                <w:lang w:val="ru-RU"/>
              </w:rPr>
              <w:t xml:space="preserve"> </w:t>
            </w:r>
          </w:p>
        </w:tc>
        <w:tc>
          <w:tcPr>
            <w:tcW w:w="1558" w:type="dxa"/>
          </w:tcPr>
          <w:p w:rsidR="00160318" w:rsidRPr="00B46E1D" w:rsidRDefault="00160318" w:rsidP="000760BD">
            <w:pPr>
              <w:keepNext/>
              <w:keepLines/>
              <w:jc w:val="right"/>
              <w:rPr>
                <w:rFonts w:ascii="Arial" w:hAnsi="Arial" w:cs="Arial"/>
                <w:szCs w:val="22"/>
              </w:rPr>
            </w:pPr>
            <w:r w:rsidRPr="00B46E1D">
              <w:rPr>
                <w:rFonts w:ascii="Arial" w:hAnsi="Arial" w:cs="Arial"/>
                <w:sz w:val="22"/>
                <w:szCs w:val="22"/>
                <w:lang w:val="ru-RU"/>
              </w:rPr>
              <w:t>16</w:t>
            </w:r>
            <w:r w:rsidRPr="00B46E1D">
              <w:rPr>
                <w:rFonts w:ascii="Arial" w:hAnsi="Arial" w:cs="Arial"/>
                <w:sz w:val="22"/>
                <w:szCs w:val="22"/>
              </w:rPr>
              <w:t>0</w:t>
            </w:r>
            <w:r w:rsidRPr="00B46E1D">
              <w:rPr>
                <w:rFonts w:ascii="Arial" w:hAnsi="Arial" w:cs="Arial"/>
                <w:sz w:val="22"/>
                <w:szCs w:val="22"/>
                <w:lang w:val="ru-RU"/>
              </w:rPr>
              <w:t xml:space="preserve"> – 16</w:t>
            </w:r>
            <w:r w:rsidRPr="00B46E1D">
              <w:rPr>
                <w:rFonts w:ascii="Arial" w:hAnsi="Arial" w:cs="Arial"/>
                <w:sz w:val="22"/>
                <w:szCs w:val="22"/>
              </w:rPr>
              <w:t>4</w:t>
            </w:r>
          </w:p>
        </w:tc>
      </w:tr>
      <w:tr w:rsidR="00160318" w:rsidRPr="00B46E1D" w:rsidTr="00B46E1D">
        <w:tc>
          <w:tcPr>
            <w:tcW w:w="1551" w:type="dxa"/>
          </w:tcPr>
          <w:p w:rsidR="00160318" w:rsidRPr="00B46E1D" w:rsidRDefault="00160318" w:rsidP="000760BD">
            <w:pPr>
              <w:pStyle w:val="Chapitre"/>
              <w:spacing w:before="0" w:after="0"/>
              <w:jc w:val="right"/>
              <w:rPr>
                <w:rFonts w:cs="Arial"/>
                <w:b w:val="0"/>
                <w:lang w:val="ru-RU"/>
              </w:rPr>
            </w:pPr>
            <w:r w:rsidRPr="00B46E1D">
              <w:rPr>
                <w:rFonts w:cs="Arial"/>
                <w:b w:val="0"/>
                <w:lang w:val="ru-RU"/>
              </w:rPr>
              <w:lastRenderedPageBreak/>
              <w:t>V.3</w:t>
            </w:r>
          </w:p>
        </w:tc>
        <w:tc>
          <w:tcPr>
            <w:tcW w:w="6530" w:type="dxa"/>
          </w:tcPr>
          <w:p w:rsidR="00160318" w:rsidRPr="00B46E1D" w:rsidRDefault="00160318" w:rsidP="000760BD">
            <w:pPr>
              <w:pStyle w:val="Chapitre"/>
              <w:spacing w:before="0" w:after="0"/>
              <w:ind w:firstLine="18"/>
              <w:rPr>
                <w:rFonts w:cs="Arial"/>
                <w:b w:val="0"/>
                <w:bCs/>
                <w:szCs w:val="22"/>
                <w:lang w:val="ru-RU"/>
              </w:rPr>
            </w:pPr>
            <w:r w:rsidRPr="00B46E1D">
              <w:rPr>
                <w:rFonts w:cs="Arial"/>
                <w:b w:val="0"/>
                <w:bCs/>
                <w:szCs w:val="22"/>
                <w:lang w:val="ru-RU"/>
              </w:rPr>
              <w:t>Получение и обработка докладов</w:t>
            </w:r>
          </w:p>
        </w:tc>
        <w:tc>
          <w:tcPr>
            <w:tcW w:w="1558" w:type="dxa"/>
          </w:tcPr>
          <w:p w:rsidR="00160318" w:rsidRPr="00B46E1D" w:rsidRDefault="00160318" w:rsidP="000760BD">
            <w:pPr>
              <w:keepNext/>
              <w:keepLines/>
              <w:jc w:val="right"/>
              <w:rPr>
                <w:rFonts w:ascii="Arial" w:hAnsi="Arial" w:cs="Arial"/>
                <w:szCs w:val="22"/>
              </w:rPr>
            </w:pPr>
            <w:r w:rsidRPr="00B46E1D">
              <w:rPr>
                <w:rFonts w:ascii="Arial" w:hAnsi="Arial" w:cs="Arial"/>
                <w:sz w:val="22"/>
                <w:szCs w:val="22"/>
                <w:lang w:val="ru-RU"/>
              </w:rPr>
              <w:t>16</w:t>
            </w:r>
            <w:r w:rsidRPr="00B46E1D">
              <w:rPr>
                <w:rFonts w:ascii="Arial" w:hAnsi="Arial" w:cs="Arial"/>
                <w:sz w:val="22"/>
                <w:szCs w:val="22"/>
              </w:rPr>
              <w:t>5</w:t>
            </w:r>
            <w:r w:rsidRPr="00B46E1D">
              <w:rPr>
                <w:rFonts w:ascii="Arial" w:hAnsi="Arial" w:cs="Arial"/>
                <w:sz w:val="22"/>
                <w:szCs w:val="22"/>
                <w:lang w:val="ru-RU"/>
              </w:rPr>
              <w:t xml:space="preserve"> – 16</w:t>
            </w:r>
            <w:r w:rsidRPr="00B46E1D">
              <w:rPr>
                <w:rFonts w:ascii="Arial" w:hAnsi="Arial" w:cs="Arial"/>
                <w:sz w:val="22"/>
                <w:szCs w:val="22"/>
              </w:rPr>
              <w:t>7</w:t>
            </w:r>
          </w:p>
        </w:tc>
      </w:tr>
      <w:tr w:rsidR="00160318" w:rsidTr="00B46E1D">
        <w:tc>
          <w:tcPr>
            <w:tcW w:w="1551" w:type="dxa"/>
          </w:tcPr>
          <w:p w:rsidR="00160318" w:rsidRPr="00B46E1D" w:rsidRDefault="00160318" w:rsidP="00297FEE">
            <w:pPr>
              <w:pStyle w:val="Chapitre"/>
              <w:keepNext w:val="0"/>
              <w:keepLines w:val="0"/>
              <w:spacing w:before="0" w:after="0"/>
              <w:jc w:val="right"/>
              <w:rPr>
                <w:rFonts w:cs="Arial"/>
                <w:b w:val="0"/>
                <w:lang w:val="ru-RU"/>
              </w:rPr>
            </w:pPr>
            <w:r w:rsidRPr="00B46E1D">
              <w:rPr>
                <w:rFonts w:cs="Arial"/>
                <w:b w:val="0"/>
                <w:lang w:val="ru-RU"/>
              </w:rPr>
              <w:t>V.4</w:t>
            </w:r>
          </w:p>
        </w:tc>
        <w:tc>
          <w:tcPr>
            <w:tcW w:w="6530" w:type="dxa"/>
          </w:tcPr>
          <w:p w:rsidR="00160318" w:rsidRPr="00B46E1D" w:rsidRDefault="00160318" w:rsidP="00092789">
            <w:pPr>
              <w:pStyle w:val="Chapitre"/>
              <w:keepNext w:val="0"/>
              <w:keepLines w:val="0"/>
              <w:spacing w:before="0" w:after="0"/>
              <w:ind w:firstLine="17"/>
              <w:rPr>
                <w:rFonts w:cs="Arial"/>
                <w:b w:val="0"/>
                <w:bCs/>
                <w:szCs w:val="22"/>
                <w:lang w:val="ru-RU"/>
              </w:rPr>
            </w:pPr>
            <w:r w:rsidRPr="00B46E1D">
              <w:rPr>
                <w:rFonts w:cs="Arial"/>
                <w:b w:val="0"/>
                <w:bCs/>
                <w:szCs w:val="22"/>
                <w:lang w:val="ru-RU"/>
              </w:rPr>
              <w:t>Доклады государств, не являющихся участниками Конвенции, об элементах, включенных в Репрезентативный список нематериального кул</w:t>
            </w:r>
            <w:r w:rsidRPr="00B46E1D">
              <w:rPr>
                <w:rFonts w:cs="Arial"/>
                <w:b w:val="0"/>
                <w:bCs/>
                <w:szCs w:val="22"/>
                <w:lang w:val="ru-RU"/>
              </w:rPr>
              <w:t>ь</w:t>
            </w:r>
            <w:r w:rsidRPr="00B46E1D">
              <w:rPr>
                <w:rFonts w:cs="Arial"/>
                <w:b w:val="0"/>
                <w:bCs/>
                <w:szCs w:val="22"/>
                <w:lang w:val="ru-RU"/>
              </w:rPr>
              <w:t>турного наследия человечества</w:t>
            </w:r>
          </w:p>
        </w:tc>
        <w:tc>
          <w:tcPr>
            <w:tcW w:w="1558" w:type="dxa"/>
          </w:tcPr>
          <w:p w:rsidR="00160318" w:rsidRDefault="00160318" w:rsidP="00297FEE">
            <w:pPr>
              <w:jc w:val="right"/>
              <w:rPr>
                <w:rFonts w:ascii="Arial" w:hAnsi="Arial" w:cs="Arial"/>
                <w:szCs w:val="22"/>
              </w:rPr>
            </w:pPr>
            <w:r w:rsidRPr="00B46E1D">
              <w:rPr>
                <w:rFonts w:ascii="Arial" w:hAnsi="Arial" w:cs="Arial"/>
                <w:sz w:val="22"/>
                <w:szCs w:val="22"/>
                <w:lang w:val="ru-RU"/>
              </w:rPr>
              <w:t>16</w:t>
            </w:r>
            <w:r w:rsidRPr="00B46E1D">
              <w:rPr>
                <w:rFonts w:ascii="Arial" w:hAnsi="Arial" w:cs="Arial"/>
                <w:sz w:val="22"/>
                <w:szCs w:val="22"/>
              </w:rPr>
              <w:t>8</w:t>
            </w:r>
            <w:r w:rsidRPr="00B46E1D">
              <w:rPr>
                <w:rFonts w:ascii="Arial" w:hAnsi="Arial" w:cs="Arial"/>
                <w:sz w:val="22"/>
                <w:szCs w:val="22"/>
                <w:lang w:val="ru-RU"/>
              </w:rPr>
              <w:t xml:space="preserve"> – 1</w:t>
            </w:r>
            <w:r w:rsidRPr="00B46E1D">
              <w:rPr>
                <w:rFonts w:ascii="Arial" w:hAnsi="Arial" w:cs="Arial"/>
                <w:sz w:val="22"/>
                <w:szCs w:val="22"/>
              </w:rPr>
              <w:t>69</w:t>
            </w:r>
          </w:p>
        </w:tc>
      </w:tr>
      <w:tr w:rsidR="0093624D" w:rsidRPr="00B46E1D" w:rsidTr="0093624D">
        <w:tc>
          <w:tcPr>
            <w:tcW w:w="1551" w:type="dxa"/>
          </w:tcPr>
          <w:p w:rsidR="0093624D" w:rsidRPr="00092789" w:rsidRDefault="0093624D" w:rsidP="0093624D">
            <w:pPr>
              <w:pStyle w:val="Chapitre"/>
              <w:keepNext w:val="0"/>
              <w:keepLines w:val="0"/>
              <w:spacing w:before="0" w:after="0"/>
              <w:jc w:val="right"/>
              <w:rPr>
                <w:rFonts w:cs="Arial"/>
                <w:bCs/>
                <w:lang w:val="ru-RU"/>
              </w:rPr>
            </w:pPr>
            <w:r w:rsidRPr="00092789">
              <w:rPr>
                <w:rFonts w:cs="Arial"/>
                <w:bCs/>
                <w:lang w:val="ru-RU"/>
              </w:rPr>
              <w:t>Глава VI</w:t>
            </w:r>
          </w:p>
        </w:tc>
        <w:tc>
          <w:tcPr>
            <w:tcW w:w="6530" w:type="dxa"/>
          </w:tcPr>
          <w:p w:rsidR="0093624D" w:rsidRPr="00092789" w:rsidRDefault="0093624D" w:rsidP="00092789">
            <w:pPr>
              <w:pStyle w:val="Chapitre"/>
              <w:keepNext w:val="0"/>
              <w:keepLines w:val="0"/>
              <w:spacing w:before="0" w:after="0"/>
              <w:ind w:firstLine="17"/>
              <w:rPr>
                <w:rFonts w:cs="Arial"/>
                <w:bCs/>
                <w:szCs w:val="22"/>
                <w:lang w:val="ru-RU"/>
              </w:rPr>
            </w:pPr>
            <w:r w:rsidRPr="00092789">
              <w:rPr>
                <w:rFonts w:cs="Arial"/>
                <w:bCs/>
                <w:szCs w:val="22"/>
                <w:lang w:val="ru-RU"/>
              </w:rPr>
              <w:t>Охрана нематериального культурного наследия и устойчивое развитие на национальном уровне</w:t>
            </w:r>
          </w:p>
        </w:tc>
        <w:tc>
          <w:tcPr>
            <w:tcW w:w="1558" w:type="dxa"/>
          </w:tcPr>
          <w:p w:rsidR="0093624D" w:rsidRPr="00092789" w:rsidRDefault="0093624D" w:rsidP="0093624D">
            <w:pPr>
              <w:jc w:val="right"/>
              <w:rPr>
                <w:rFonts w:ascii="Arial" w:hAnsi="Arial" w:cs="Arial"/>
                <w:b/>
                <w:bCs/>
                <w:sz w:val="22"/>
                <w:szCs w:val="22"/>
                <w:lang w:val="ru-RU"/>
              </w:rPr>
            </w:pPr>
            <w:r w:rsidRPr="00092789">
              <w:rPr>
                <w:rFonts w:ascii="Arial" w:hAnsi="Arial" w:cs="Arial"/>
                <w:b/>
                <w:bCs/>
                <w:sz w:val="22"/>
                <w:szCs w:val="22"/>
                <w:lang w:val="ru-RU"/>
              </w:rPr>
              <w:t>170 – 197</w:t>
            </w:r>
          </w:p>
        </w:tc>
      </w:tr>
      <w:tr w:rsidR="0093624D" w:rsidRPr="00B46E1D" w:rsidTr="0093624D">
        <w:tc>
          <w:tcPr>
            <w:tcW w:w="1551" w:type="dxa"/>
          </w:tcPr>
          <w:p w:rsidR="0093624D" w:rsidRPr="0093624D" w:rsidRDefault="0093624D" w:rsidP="0093624D">
            <w:pPr>
              <w:pStyle w:val="Chapitre"/>
              <w:keepNext w:val="0"/>
              <w:keepLines w:val="0"/>
              <w:spacing w:before="0" w:after="0"/>
              <w:jc w:val="right"/>
              <w:rPr>
                <w:rFonts w:cs="Arial"/>
                <w:b w:val="0"/>
                <w:lang w:val="ru-RU"/>
              </w:rPr>
            </w:pPr>
            <w:r w:rsidRPr="0093624D">
              <w:rPr>
                <w:rFonts w:cs="Arial"/>
                <w:b w:val="0"/>
                <w:lang w:val="ru-RU"/>
              </w:rPr>
              <w:t>VI.1</w:t>
            </w:r>
          </w:p>
        </w:tc>
        <w:tc>
          <w:tcPr>
            <w:tcW w:w="6530" w:type="dxa"/>
          </w:tcPr>
          <w:p w:rsidR="0093624D" w:rsidRPr="0093624D" w:rsidRDefault="0093624D" w:rsidP="00092789">
            <w:pPr>
              <w:pStyle w:val="Chapitre"/>
              <w:keepNext w:val="0"/>
              <w:keepLines w:val="0"/>
              <w:spacing w:before="0" w:after="0"/>
              <w:ind w:firstLine="17"/>
              <w:rPr>
                <w:rFonts w:cs="Arial"/>
                <w:b w:val="0"/>
                <w:bCs/>
                <w:szCs w:val="22"/>
                <w:lang w:val="ru-RU"/>
              </w:rPr>
            </w:pPr>
            <w:r w:rsidRPr="007F33B5">
              <w:rPr>
                <w:rFonts w:cs="Arial"/>
                <w:b w:val="0"/>
                <w:bCs/>
                <w:szCs w:val="22"/>
                <w:lang w:val="ru-RU"/>
              </w:rPr>
              <w:t>Инклюзивное</w:t>
            </w:r>
            <w:r w:rsidRPr="0093624D">
              <w:rPr>
                <w:rFonts w:cs="Arial"/>
                <w:b w:val="0"/>
                <w:bCs/>
                <w:szCs w:val="22"/>
                <w:lang w:val="ru-RU"/>
              </w:rPr>
              <w:t xml:space="preserve"> социальное развитие</w:t>
            </w:r>
          </w:p>
        </w:tc>
        <w:tc>
          <w:tcPr>
            <w:tcW w:w="1558" w:type="dxa"/>
          </w:tcPr>
          <w:p w:rsidR="0093624D" w:rsidRPr="00B46E1D" w:rsidRDefault="0093624D" w:rsidP="0093624D">
            <w:pPr>
              <w:jc w:val="right"/>
              <w:rPr>
                <w:rFonts w:ascii="Arial" w:hAnsi="Arial" w:cs="Arial"/>
                <w:sz w:val="22"/>
                <w:szCs w:val="22"/>
                <w:lang w:val="ru-RU"/>
              </w:rPr>
            </w:pPr>
            <w:r>
              <w:rPr>
                <w:rFonts w:ascii="Arial" w:hAnsi="Arial" w:cs="Arial"/>
                <w:sz w:val="22"/>
                <w:szCs w:val="22"/>
                <w:lang w:val="ru-RU"/>
              </w:rPr>
              <w:t>177-182</w:t>
            </w:r>
          </w:p>
        </w:tc>
      </w:tr>
      <w:tr w:rsidR="0093624D" w:rsidRPr="00B46E1D" w:rsidTr="0093624D">
        <w:tc>
          <w:tcPr>
            <w:tcW w:w="1551" w:type="dxa"/>
          </w:tcPr>
          <w:p w:rsidR="0093624D" w:rsidRPr="0093624D" w:rsidRDefault="0093624D" w:rsidP="0093624D">
            <w:pPr>
              <w:pStyle w:val="Chapitre"/>
              <w:keepNext w:val="0"/>
              <w:keepLines w:val="0"/>
              <w:spacing w:before="0" w:after="0"/>
              <w:jc w:val="right"/>
              <w:rPr>
                <w:rFonts w:cs="Arial"/>
                <w:b w:val="0"/>
                <w:lang w:val="ru-RU"/>
              </w:rPr>
            </w:pPr>
          </w:p>
        </w:tc>
        <w:tc>
          <w:tcPr>
            <w:tcW w:w="6530" w:type="dxa"/>
          </w:tcPr>
          <w:p w:rsidR="0093624D" w:rsidRPr="0093624D" w:rsidRDefault="0093624D" w:rsidP="00092789">
            <w:pPr>
              <w:pStyle w:val="Chapitre"/>
              <w:spacing w:before="0" w:after="0"/>
              <w:ind w:left="641" w:hanging="624"/>
              <w:rPr>
                <w:rFonts w:cs="Arial"/>
                <w:b w:val="0"/>
                <w:bCs/>
                <w:szCs w:val="22"/>
                <w:lang w:val="ru-RU"/>
              </w:rPr>
            </w:pPr>
            <w:r w:rsidRPr="0093624D">
              <w:rPr>
                <w:rFonts w:cs="Arial"/>
                <w:b w:val="0"/>
                <w:bCs/>
                <w:szCs w:val="22"/>
                <w:lang w:val="ru-RU"/>
              </w:rPr>
              <w:t>VI.1.1</w:t>
            </w:r>
            <w:r w:rsidRPr="0093624D">
              <w:rPr>
                <w:rFonts w:cs="Arial"/>
                <w:b w:val="0"/>
                <w:bCs/>
                <w:szCs w:val="22"/>
                <w:lang w:val="ru-RU"/>
              </w:rPr>
              <w:tab/>
            </w:r>
            <w:r w:rsidRPr="00092789">
              <w:rPr>
                <w:rFonts w:cs="Arial"/>
                <w:b w:val="0"/>
                <w:lang w:val="ru-RU"/>
              </w:rPr>
              <w:t>Продовольственная</w:t>
            </w:r>
            <w:r w:rsidRPr="0093624D">
              <w:rPr>
                <w:rFonts w:cs="Arial"/>
                <w:b w:val="0"/>
                <w:bCs/>
                <w:szCs w:val="22"/>
                <w:lang w:val="ru-RU"/>
              </w:rPr>
              <w:t xml:space="preserve"> безопасность</w:t>
            </w:r>
          </w:p>
          <w:p w:rsidR="0093624D" w:rsidRPr="0093624D" w:rsidRDefault="0093624D" w:rsidP="00092789">
            <w:pPr>
              <w:pStyle w:val="Chapitre"/>
              <w:spacing w:before="0" w:after="0"/>
              <w:ind w:left="641" w:hanging="624"/>
              <w:rPr>
                <w:rFonts w:cs="Arial"/>
                <w:b w:val="0"/>
                <w:bCs/>
                <w:szCs w:val="22"/>
                <w:lang w:val="ru-RU"/>
              </w:rPr>
            </w:pPr>
            <w:r w:rsidRPr="0093624D">
              <w:rPr>
                <w:rFonts w:cs="Arial"/>
                <w:b w:val="0"/>
                <w:bCs/>
                <w:szCs w:val="22"/>
                <w:lang w:val="ru-RU"/>
              </w:rPr>
              <w:t>VI.1.2</w:t>
            </w:r>
            <w:r w:rsidRPr="0093624D">
              <w:rPr>
                <w:rFonts w:cs="Arial"/>
                <w:b w:val="0"/>
                <w:bCs/>
                <w:szCs w:val="22"/>
                <w:lang w:val="ru-RU"/>
              </w:rPr>
              <w:tab/>
            </w:r>
            <w:r w:rsidRPr="00092789">
              <w:rPr>
                <w:rFonts w:cs="Arial"/>
                <w:b w:val="0"/>
                <w:lang w:val="ru-RU"/>
              </w:rPr>
              <w:t>Здравоохранение</w:t>
            </w:r>
          </w:p>
          <w:p w:rsidR="0093624D" w:rsidRPr="0093624D" w:rsidRDefault="0093624D" w:rsidP="00092789">
            <w:pPr>
              <w:pStyle w:val="Chapitre"/>
              <w:spacing w:before="0" w:after="0"/>
              <w:ind w:left="641" w:hanging="624"/>
              <w:rPr>
                <w:rFonts w:cs="Arial"/>
                <w:b w:val="0"/>
                <w:bCs/>
                <w:szCs w:val="22"/>
                <w:lang w:val="ru-RU"/>
              </w:rPr>
            </w:pPr>
            <w:r w:rsidRPr="0093624D">
              <w:rPr>
                <w:rFonts w:cs="Arial"/>
                <w:b w:val="0"/>
                <w:bCs/>
                <w:szCs w:val="22"/>
                <w:lang w:val="ru-RU"/>
              </w:rPr>
              <w:t>VI.1.3</w:t>
            </w:r>
            <w:r w:rsidRPr="0093624D">
              <w:rPr>
                <w:rFonts w:cs="Arial"/>
                <w:b w:val="0"/>
                <w:bCs/>
                <w:szCs w:val="22"/>
                <w:lang w:val="ru-RU"/>
              </w:rPr>
              <w:tab/>
            </w:r>
            <w:r w:rsidRPr="00092789">
              <w:rPr>
                <w:rFonts w:cs="Arial"/>
                <w:b w:val="0"/>
                <w:lang w:val="ru-RU"/>
              </w:rPr>
              <w:t>Качественное</w:t>
            </w:r>
            <w:r w:rsidRPr="0093624D">
              <w:rPr>
                <w:rFonts w:cs="Arial"/>
                <w:b w:val="0"/>
                <w:bCs/>
                <w:szCs w:val="22"/>
                <w:lang w:val="ru-RU"/>
              </w:rPr>
              <w:t xml:space="preserve"> образование</w:t>
            </w:r>
          </w:p>
          <w:p w:rsidR="0093624D" w:rsidRPr="0093624D" w:rsidRDefault="0093624D" w:rsidP="00092789">
            <w:pPr>
              <w:pStyle w:val="Chapitre"/>
              <w:spacing w:before="0" w:after="0"/>
              <w:ind w:left="641" w:hanging="624"/>
              <w:rPr>
                <w:rFonts w:cs="Arial"/>
                <w:b w:val="0"/>
                <w:bCs/>
                <w:szCs w:val="22"/>
                <w:lang w:val="ru-RU"/>
              </w:rPr>
            </w:pPr>
            <w:r w:rsidRPr="0093624D">
              <w:rPr>
                <w:rFonts w:cs="Arial"/>
                <w:b w:val="0"/>
                <w:bCs/>
                <w:szCs w:val="22"/>
                <w:lang w:val="ru-RU"/>
              </w:rPr>
              <w:t>VI.1.4</w:t>
            </w:r>
            <w:r w:rsidRPr="0093624D">
              <w:rPr>
                <w:rFonts w:cs="Arial"/>
                <w:b w:val="0"/>
                <w:bCs/>
                <w:szCs w:val="22"/>
                <w:lang w:val="ru-RU"/>
              </w:rPr>
              <w:tab/>
            </w:r>
            <w:r w:rsidRPr="00092789">
              <w:rPr>
                <w:rFonts w:cs="Arial"/>
                <w:b w:val="0"/>
                <w:lang w:val="ru-RU"/>
              </w:rPr>
              <w:t>Гендерное</w:t>
            </w:r>
            <w:r w:rsidRPr="0093624D">
              <w:rPr>
                <w:rFonts w:cs="Arial"/>
                <w:b w:val="0"/>
                <w:bCs/>
                <w:szCs w:val="22"/>
                <w:lang w:val="ru-RU"/>
              </w:rPr>
              <w:t xml:space="preserve"> равенство</w:t>
            </w:r>
          </w:p>
          <w:p w:rsidR="0093624D" w:rsidRPr="0093624D" w:rsidRDefault="0093624D" w:rsidP="00092789">
            <w:pPr>
              <w:pStyle w:val="Chapitre"/>
              <w:spacing w:before="0" w:after="0"/>
              <w:ind w:left="641" w:hanging="624"/>
              <w:rPr>
                <w:rFonts w:cs="Arial"/>
                <w:b w:val="0"/>
                <w:bCs/>
                <w:szCs w:val="22"/>
                <w:lang w:val="ru-RU"/>
              </w:rPr>
            </w:pPr>
            <w:r w:rsidRPr="0093624D">
              <w:rPr>
                <w:rFonts w:cs="Arial"/>
                <w:b w:val="0"/>
                <w:bCs/>
                <w:szCs w:val="22"/>
                <w:lang w:val="ru-RU"/>
              </w:rPr>
              <w:t>VI.1.5</w:t>
            </w:r>
            <w:r w:rsidRPr="0093624D">
              <w:rPr>
                <w:rFonts w:cs="Arial"/>
                <w:b w:val="0"/>
                <w:bCs/>
                <w:szCs w:val="22"/>
                <w:lang w:val="ru-RU"/>
              </w:rPr>
              <w:tab/>
            </w:r>
            <w:r w:rsidRPr="00092789">
              <w:rPr>
                <w:rFonts w:cs="Arial"/>
                <w:b w:val="0"/>
                <w:lang w:val="ru-RU"/>
              </w:rPr>
              <w:t>Доступ</w:t>
            </w:r>
            <w:r w:rsidRPr="0093624D">
              <w:rPr>
                <w:rFonts w:cs="Arial"/>
                <w:b w:val="0"/>
                <w:bCs/>
                <w:szCs w:val="22"/>
                <w:lang w:val="ru-RU"/>
              </w:rPr>
              <w:t xml:space="preserve"> к чистой и безопасной воде и устойчивое водопользование</w:t>
            </w:r>
          </w:p>
        </w:tc>
        <w:tc>
          <w:tcPr>
            <w:tcW w:w="1558" w:type="dxa"/>
          </w:tcPr>
          <w:p w:rsidR="0093624D" w:rsidRDefault="0093624D" w:rsidP="0093624D">
            <w:pPr>
              <w:jc w:val="right"/>
              <w:rPr>
                <w:rFonts w:ascii="Arial" w:hAnsi="Arial" w:cs="Arial"/>
                <w:sz w:val="22"/>
                <w:szCs w:val="22"/>
                <w:lang w:val="ru-RU"/>
              </w:rPr>
            </w:pPr>
            <w:r>
              <w:rPr>
                <w:rFonts w:ascii="Arial" w:hAnsi="Arial" w:cs="Arial"/>
                <w:sz w:val="22"/>
                <w:szCs w:val="22"/>
                <w:lang w:val="ru-RU"/>
              </w:rPr>
              <w:t>178</w:t>
            </w:r>
          </w:p>
          <w:p w:rsidR="0093624D" w:rsidRDefault="0093624D" w:rsidP="0093624D">
            <w:pPr>
              <w:jc w:val="right"/>
              <w:rPr>
                <w:rFonts w:ascii="Arial" w:hAnsi="Arial" w:cs="Arial"/>
                <w:sz w:val="22"/>
                <w:szCs w:val="22"/>
                <w:lang w:val="ru-RU"/>
              </w:rPr>
            </w:pPr>
            <w:r>
              <w:rPr>
                <w:rFonts w:ascii="Arial" w:hAnsi="Arial" w:cs="Arial"/>
                <w:sz w:val="22"/>
                <w:szCs w:val="22"/>
                <w:lang w:val="ru-RU"/>
              </w:rPr>
              <w:t>179</w:t>
            </w:r>
          </w:p>
          <w:p w:rsidR="0093624D" w:rsidRDefault="0093624D" w:rsidP="0093624D">
            <w:pPr>
              <w:jc w:val="right"/>
              <w:rPr>
                <w:rFonts w:ascii="Arial" w:hAnsi="Arial" w:cs="Arial"/>
                <w:sz w:val="22"/>
                <w:szCs w:val="22"/>
                <w:lang w:val="ru-RU"/>
              </w:rPr>
            </w:pPr>
            <w:r>
              <w:rPr>
                <w:rFonts w:ascii="Arial" w:hAnsi="Arial" w:cs="Arial"/>
                <w:sz w:val="22"/>
                <w:szCs w:val="22"/>
                <w:lang w:val="ru-RU"/>
              </w:rPr>
              <w:t>180</w:t>
            </w:r>
          </w:p>
          <w:p w:rsidR="0093624D" w:rsidRDefault="0093624D" w:rsidP="0093624D">
            <w:pPr>
              <w:jc w:val="right"/>
              <w:rPr>
                <w:rFonts w:ascii="Arial" w:hAnsi="Arial" w:cs="Arial"/>
                <w:sz w:val="22"/>
                <w:szCs w:val="22"/>
                <w:lang w:val="ru-RU"/>
              </w:rPr>
            </w:pPr>
            <w:r>
              <w:rPr>
                <w:rFonts w:ascii="Arial" w:hAnsi="Arial" w:cs="Arial"/>
                <w:sz w:val="22"/>
                <w:szCs w:val="22"/>
                <w:lang w:val="ru-RU"/>
              </w:rPr>
              <w:t>181</w:t>
            </w:r>
          </w:p>
          <w:p w:rsidR="0093624D" w:rsidRDefault="0093624D" w:rsidP="0093624D">
            <w:pPr>
              <w:jc w:val="right"/>
              <w:rPr>
                <w:rFonts w:ascii="Arial" w:hAnsi="Arial" w:cs="Arial"/>
                <w:sz w:val="22"/>
                <w:szCs w:val="22"/>
                <w:lang w:val="ru-RU"/>
              </w:rPr>
            </w:pPr>
          </w:p>
          <w:p w:rsidR="0093624D" w:rsidRPr="00B46E1D" w:rsidRDefault="0093624D" w:rsidP="0093624D">
            <w:pPr>
              <w:jc w:val="right"/>
              <w:rPr>
                <w:rFonts w:ascii="Arial" w:hAnsi="Arial" w:cs="Arial"/>
                <w:sz w:val="22"/>
                <w:szCs w:val="22"/>
                <w:lang w:val="ru-RU"/>
              </w:rPr>
            </w:pPr>
            <w:r>
              <w:rPr>
                <w:rFonts w:ascii="Arial" w:hAnsi="Arial" w:cs="Arial"/>
                <w:sz w:val="22"/>
                <w:szCs w:val="22"/>
                <w:lang w:val="ru-RU"/>
              </w:rPr>
              <w:t>182</w:t>
            </w:r>
          </w:p>
        </w:tc>
      </w:tr>
      <w:tr w:rsidR="0093624D" w:rsidRPr="00B46E1D" w:rsidTr="0093624D">
        <w:tc>
          <w:tcPr>
            <w:tcW w:w="1551" w:type="dxa"/>
          </w:tcPr>
          <w:p w:rsidR="0093624D" w:rsidRPr="0093624D" w:rsidRDefault="0093624D" w:rsidP="0093624D">
            <w:pPr>
              <w:pStyle w:val="Chapitre"/>
              <w:keepNext w:val="0"/>
              <w:keepLines w:val="0"/>
              <w:spacing w:before="0" w:after="0"/>
              <w:jc w:val="right"/>
              <w:rPr>
                <w:rFonts w:cs="Arial"/>
                <w:b w:val="0"/>
                <w:lang w:val="ru-RU"/>
              </w:rPr>
            </w:pPr>
            <w:r w:rsidRPr="0093624D">
              <w:rPr>
                <w:rFonts w:cs="Arial"/>
                <w:b w:val="0"/>
                <w:lang w:val="ru-RU"/>
              </w:rPr>
              <w:t>VI.2</w:t>
            </w:r>
          </w:p>
        </w:tc>
        <w:tc>
          <w:tcPr>
            <w:tcW w:w="6530" w:type="dxa"/>
          </w:tcPr>
          <w:p w:rsidR="0093624D" w:rsidRPr="0093624D" w:rsidRDefault="0093624D" w:rsidP="00092789">
            <w:pPr>
              <w:pStyle w:val="Chapitre"/>
              <w:keepNext w:val="0"/>
              <w:keepLines w:val="0"/>
              <w:spacing w:before="0" w:after="0"/>
              <w:ind w:firstLine="17"/>
              <w:rPr>
                <w:rFonts w:cs="Arial"/>
                <w:b w:val="0"/>
                <w:bCs/>
                <w:szCs w:val="22"/>
                <w:lang w:val="ru-RU"/>
              </w:rPr>
            </w:pPr>
            <w:r w:rsidRPr="007F33B5">
              <w:rPr>
                <w:rFonts w:cs="Arial"/>
                <w:b w:val="0"/>
                <w:bCs/>
                <w:szCs w:val="22"/>
                <w:lang w:val="ru-RU"/>
              </w:rPr>
              <w:t>Инклюзивное</w:t>
            </w:r>
            <w:r w:rsidRPr="0093624D">
              <w:rPr>
                <w:rFonts w:cs="Arial"/>
                <w:b w:val="0"/>
                <w:bCs/>
                <w:szCs w:val="22"/>
                <w:lang w:val="ru-RU"/>
              </w:rPr>
              <w:t xml:space="preserve"> экономическое развитие</w:t>
            </w:r>
          </w:p>
        </w:tc>
        <w:tc>
          <w:tcPr>
            <w:tcW w:w="1558" w:type="dxa"/>
          </w:tcPr>
          <w:p w:rsidR="0093624D" w:rsidRPr="00B46E1D" w:rsidRDefault="0093624D" w:rsidP="0093624D">
            <w:pPr>
              <w:jc w:val="right"/>
              <w:rPr>
                <w:rFonts w:ascii="Arial" w:hAnsi="Arial" w:cs="Arial"/>
                <w:sz w:val="22"/>
                <w:szCs w:val="22"/>
                <w:lang w:val="ru-RU"/>
              </w:rPr>
            </w:pPr>
            <w:r>
              <w:rPr>
                <w:rFonts w:ascii="Arial" w:hAnsi="Arial" w:cs="Arial"/>
                <w:sz w:val="22"/>
                <w:szCs w:val="22"/>
                <w:lang w:val="ru-RU"/>
              </w:rPr>
              <w:t>183-187</w:t>
            </w:r>
          </w:p>
        </w:tc>
      </w:tr>
      <w:tr w:rsidR="0093624D" w:rsidRPr="00B46E1D" w:rsidTr="0093624D">
        <w:tc>
          <w:tcPr>
            <w:tcW w:w="1551" w:type="dxa"/>
          </w:tcPr>
          <w:p w:rsidR="0093624D" w:rsidRPr="00B46E1D" w:rsidRDefault="0093624D" w:rsidP="0093624D">
            <w:pPr>
              <w:pStyle w:val="Chapitre"/>
              <w:keepNext w:val="0"/>
              <w:keepLines w:val="0"/>
              <w:spacing w:before="0" w:after="0"/>
              <w:jc w:val="right"/>
              <w:rPr>
                <w:rFonts w:cs="Arial"/>
                <w:b w:val="0"/>
                <w:lang w:val="ru-RU"/>
              </w:rPr>
            </w:pPr>
          </w:p>
        </w:tc>
        <w:tc>
          <w:tcPr>
            <w:tcW w:w="6530" w:type="dxa"/>
          </w:tcPr>
          <w:p w:rsidR="0093624D" w:rsidRPr="0093624D" w:rsidRDefault="0093624D" w:rsidP="00092789">
            <w:pPr>
              <w:pStyle w:val="Chapitre"/>
              <w:spacing w:before="0" w:after="0"/>
              <w:ind w:left="641" w:hanging="624"/>
              <w:rPr>
                <w:rFonts w:cs="Arial"/>
                <w:b w:val="0"/>
                <w:bCs/>
                <w:szCs w:val="22"/>
                <w:lang w:val="ru-RU"/>
              </w:rPr>
            </w:pPr>
            <w:r w:rsidRPr="0093624D">
              <w:rPr>
                <w:rFonts w:cs="Arial"/>
                <w:b w:val="0"/>
                <w:bCs/>
                <w:szCs w:val="22"/>
                <w:lang w:val="ru-RU"/>
              </w:rPr>
              <w:t>VI.2.1</w:t>
            </w:r>
            <w:r w:rsidRPr="0093624D">
              <w:rPr>
                <w:rFonts w:cs="Arial"/>
                <w:b w:val="0"/>
                <w:bCs/>
                <w:szCs w:val="22"/>
                <w:lang w:val="ru-RU"/>
              </w:rPr>
              <w:tab/>
            </w:r>
            <w:r w:rsidRPr="00092789">
              <w:rPr>
                <w:rFonts w:cs="Arial"/>
                <w:b w:val="0"/>
                <w:lang w:val="ru-RU"/>
              </w:rPr>
              <w:t>Генерирование</w:t>
            </w:r>
            <w:r w:rsidRPr="0093624D">
              <w:rPr>
                <w:rFonts w:cs="Arial"/>
                <w:b w:val="0"/>
                <w:bCs/>
                <w:szCs w:val="22"/>
                <w:lang w:val="ru-RU"/>
              </w:rPr>
              <w:t xml:space="preserve"> доходов и устойчивая </w:t>
            </w:r>
            <w:r w:rsidRPr="00092789">
              <w:rPr>
                <w:rFonts w:cs="Arial"/>
                <w:b w:val="0"/>
                <w:lang w:val="ru-RU"/>
              </w:rPr>
              <w:t>жизнедеятельность</w:t>
            </w:r>
          </w:p>
          <w:p w:rsidR="0093624D" w:rsidRPr="0093624D" w:rsidRDefault="0093624D" w:rsidP="00092789">
            <w:pPr>
              <w:pStyle w:val="Chapitre"/>
              <w:spacing w:before="0" w:after="0"/>
              <w:ind w:left="641" w:hanging="624"/>
              <w:rPr>
                <w:rFonts w:cs="Arial"/>
                <w:b w:val="0"/>
                <w:bCs/>
                <w:szCs w:val="22"/>
                <w:lang w:val="ru-RU"/>
              </w:rPr>
            </w:pPr>
            <w:r w:rsidRPr="0093624D">
              <w:rPr>
                <w:rFonts w:cs="Arial"/>
                <w:b w:val="0"/>
                <w:bCs/>
                <w:szCs w:val="22"/>
                <w:lang w:val="ru-RU"/>
              </w:rPr>
              <w:t>VI.2.2</w:t>
            </w:r>
            <w:r w:rsidRPr="0093624D">
              <w:rPr>
                <w:rFonts w:cs="Arial"/>
                <w:b w:val="0"/>
                <w:bCs/>
                <w:szCs w:val="22"/>
                <w:lang w:val="ru-RU"/>
              </w:rPr>
              <w:tab/>
            </w:r>
            <w:r w:rsidRPr="00092789">
              <w:rPr>
                <w:rFonts w:cs="Arial"/>
                <w:b w:val="0"/>
                <w:lang w:val="ru-RU"/>
              </w:rPr>
              <w:t>Производительная</w:t>
            </w:r>
            <w:r w:rsidRPr="0093624D">
              <w:rPr>
                <w:rFonts w:cs="Arial"/>
                <w:b w:val="0"/>
                <w:bCs/>
                <w:szCs w:val="22"/>
                <w:lang w:val="ru-RU"/>
              </w:rPr>
              <w:t xml:space="preserve"> занятость и достойная работа</w:t>
            </w:r>
          </w:p>
          <w:p w:rsidR="0093624D" w:rsidRPr="0093624D" w:rsidRDefault="0093624D" w:rsidP="00092789">
            <w:pPr>
              <w:pStyle w:val="Chapitre"/>
              <w:spacing w:before="0" w:after="0"/>
              <w:ind w:left="641" w:hanging="624"/>
              <w:rPr>
                <w:rFonts w:cs="Arial"/>
                <w:b w:val="0"/>
                <w:bCs/>
                <w:szCs w:val="22"/>
                <w:lang w:val="ru-RU"/>
              </w:rPr>
            </w:pPr>
            <w:r w:rsidRPr="0093624D">
              <w:rPr>
                <w:rFonts w:cs="Arial"/>
                <w:b w:val="0"/>
                <w:bCs/>
                <w:szCs w:val="22"/>
                <w:lang w:val="ru-RU"/>
              </w:rPr>
              <w:t>VI.2.3</w:t>
            </w:r>
            <w:r w:rsidRPr="0093624D">
              <w:rPr>
                <w:rFonts w:cs="Arial"/>
                <w:b w:val="0"/>
                <w:bCs/>
                <w:szCs w:val="22"/>
                <w:lang w:val="ru-RU"/>
              </w:rPr>
              <w:tab/>
              <w:t xml:space="preserve">Воздействие туризма на охрану нематериального </w:t>
            </w:r>
            <w:r w:rsidRPr="00092789">
              <w:rPr>
                <w:rFonts w:cs="Arial"/>
                <w:b w:val="0"/>
                <w:lang w:val="ru-RU"/>
              </w:rPr>
              <w:t>культурного</w:t>
            </w:r>
            <w:r w:rsidRPr="0093624D">
              <w:rPr>
                <w:rFonts w:cs="Arial"/>
                <w:b w:val="0"/>
                <w:bCs/>
                <w:szCs w:val="22"/>
                <w:lang w:val="ru-RU"/>
              </w:rPr>
              <w:t xml:space="preserve"> наследие и наоборот</w:t>
            </w:r>
          </w:p>
        </w:tc>
        <w:tc>
          <w:tcPr>
            <w:tcW w:w="1558" w:type="dxa"/>
          </w:tcPr>
          <w:p w:rsidR="0093624D" w:rsidRDefault="0093624D" w:rsidP="0093624D">
            <w:pPr>
              <w:jc w:val="right"/>
              <w:rPr>
                <w:rFonts w:ascii="Arial" w:hAnsi="Arial" w:cs="Arial"/>
                <w:sz w:val="22"/>
                <w:szCs w:val="22"/>
                <w:lang w:val="ru-RU"/>
              </w:rPr>
            </w:pPr>
          </w:p>
          <w:p w:rsidR="0093624D" w:rsidRDefault="0093624D" w:rsidP="0093624D">
            <w:pPr>
              <w:jc w:val="right"/>
              <w:rPr>
                <w:rFonts w:ascii="Arial" w:hAnsi="Arial" w:cs="Arial"/>
                <w:sz w:val="22"/>
                <w:szCs w:val="22"/>
                <w:lang w:val="ru-RU"/>
              </w:rPr>
            </w:pPr>
            <w:r>
              <w:rPr>
                <w:rFonts w:ascii="Arial" w:hAnsi="Arial" w:cs="Arial"/>
                <w:sz w:val="22"/>
                <w:szCs w:val="22"/>
                <w:lang w:val="ru-RU"/>
              </w:rPr>
              <w:t>185</w:t>
            </w:r>
          </w:p>
          <w:p w:rsidR="0093624D" w:rsidRDefault="0093624D" w:rsidP="0093624D">
            <w:pPr>
              <w:jc w:val="right"/>
              <w:rPr>
                <w:rFonts w:ascii="Arial" w:hAnsi="Arial" w:cs="Arial"/>
                <w:sz w:val="22"/>
                <w:szCs w:val="22"/>
                <w:lang w:val="ru-RU"/>
              </w:rPr>
            </w:pPr>
            <w:r>
              <w:rPr>
                <w:rFonts w:ascii="Arial" w:hAnsi="Arial" w:cs="Arial"/>
                <w:sz w:val="22"/>
                <w:szCs w:val="22"/>
                <w:lang w:val="ru-RU"/>
              </w:rPr>
              <w:t>186</w:t>
            </w:r>
          </w:p>
          <w:p w:rsidR="0093624D" w:rsidRDefault="0093624D" w:rsidP="0093624D">
            <w:pPr>
              <w:jc w:val="right"/>
              <w:rPr>
                <w:rFonts w:ascii="Arial" w:hAnsi="Arial" w:cs="Arial"/>
                <w:sz w:val="22"/>
                <w:szCs w:val="22"/>
                <w:lang w:val="ru-RU"/>
              </w:rPr>
            </w:pPr>
          </w:p>
          <w:p w:rsidR="0093624D" w:rsidRPr="00B46E1D" w:rsidRDefault="0093624D" w:rsidP="0093624D">
            <w:pPr>
              <w:jc w:val="right"/>
              <w:rPr>
                <w:rFonts w:ascii="Arial" w:hAnsi="Arial" w:cs="Arial"/>
                <w:sz w:val="22"/>
                <w:szCs w:val="22"/>
                <w:lang w:val="ru-RU"/>
              </w:rPr>
            </w:pPr>
            <w:r>
              <w:rPr>
                <w:rFonts w:ascii="Arial" w:hAnsi="Arial" w:cs="Arial"/>
                <w:sz w:val="22"/>
                <w:szCs w:val="22"/>
                <w:lang w:val="ru-RU"/>
              </w:rPr>
              <w:t>187</w:t>
            </w:r>
          </w:p>
        </w:tc>
      </w:tr>
      <w:tr w:rsidR="0093624D" w:rsidRPr="00B46E1D" w:rsidTr="0093624D">
        <w:tc>
          <w:tcPr>
            <w:tcW w:w="1551" w:type="dxa"/>
          </w:tcPr>
          <w:p w:rsidR="0093624D" w:rsidRPr="00B46E1D" w:rsidRDefault="0093624D" w:rsidP="0093624D">
            <w:pPr>
              <w:pStyle w:val="Chapitre"/>
              <w:keepNext w:val="0"/>
              <w:keepLines w:val="0"/>
              <w:spacing w:before="0" w:after="0"/>
              <w:jc w:val="right"/>
              <w:rPr>
                <w:rFonts w:cs="Arial"/>
                <w:b w:val="0"/>
                <w:lang w:val="ru-RU"/>
              </w:rPr>
            </w:pPr>
            <w:r w:rsidRPr="0093624D">
              <w:rPr>
                <w:rFonts w:cs="Arial"/>
                <w:b w:val="0"/>
                <w:lang w:val="ru-RU"/>
              </w:rPr>
              <w:t>VI.3</w:t>
            </w:r>
          </w:p>
        </w:tc>
        <w:tc>
          <w:tcPr>
            <w:tcW w:w="6530" w:type="dxa"/>
          </w:tcPr>
          <w:p w:rsidR="0093624D" w:rsidRPr="00B46E1D" w:rsidRDefault="0093624D" w:rsidP="00092789">
            <w:pPr>
              <w:pStyle w:val="Chapitre"/>
              <w:keepNext w:val="0"/>
              <w:keepLines w:val="0"/>
              <w:spacing w:before="0" w:after="0"/>
              <w:ind w:firstLine="17"/>
              <w:rPr>
                <w:rFonts w:cs="Arial"/>
                <w:b w:val="0"/>
                <w:bCs/>
                <w:szCs w:val="22"/>
                <w:lang w:val="ru-RU"/>
              </w:rPr>
            </w:pPr>
            <w:r w:rsidRPr="007F33B5">
              <w:rPr>
                <w:rFonts w:cs="Arial"/>
                <w:b w:val="0"/>
                <w:bCs/>
                <w:szCs w:val="22"/>
                <w:lang w:val="ru-RU"/>
              </w:rPr>
              <w:t>Экологическая</w:t>
            </w:r>
            <w:r w:rsidRPr="0093624D">
              <w:rPr>
                <w:rFonts w:cs="Arial"/>
                <w:b w:val="0"/>
                <w:bCs/>
                <w:szCs w:val="22"/>
                <w:lang w:val="ru-RU"/>
              </w:rPr>
              <w:t xml:space="preserve"> устойчивость</w:t>
            </w:r>
          </w:p>
        </w:tc>
        <w:tc>
          <w:tcPr>
            <w:tcW w:w="1558" w:type="dxa"/>
          </w:tcPr>
          <w:p w:rsidR="0093624D" w:rsidRPr="00B46E1D" w:rsidRDefault="0093624D" w:rsidP="0093624D">
            <w:pPr>
              <w:jc w:val="right"/>
              <w:rPr>
                <w:rFonts w:ascii="Arial" w:hAnsi="Arial" w:cs="Arial"/>
                <w:sz w:val="22"/>
                <w:szCs w:val="22"/>
                <w:lang w:val="ru-RU"/>
              </w:rPr>
            </w:pPr>
            <w:r>
              <w:rPr>
                <w:rFonts w:ascii="Arial" w:hAnsi="Arial" w:cs="Arial"/>
                <w:sz w:val="22"/>
                <w:szCs w:val="22"/>
                <w:lang w:val="ru-RU"/>
              </w:rPr>
              <w:t>188-191</w:t>
            </w:r>
          </w:p>
        </w:tc>
      </w:tr>
      <w:tr w:rsidR="0093624D" w:rsidRPr="00B46E1D" w:rsidTr="0093624D">
        <w:tc>
          <w:tcPr>
            <w:tcW w:w="1551" w:type="dxa"/>
          </w:tcPr>
          <w:p w:rsidR="0093624D" w:rsidRPr="00B46E1D" w:rsidRDefault="0093624D" w:rsidP="0093624D">
            <w:pPr>
              <w:pStyle w:val="Chapitre"/>
              <w:keepNext w:val="0"/>
              <w:keepLines w:val="0"/>
              <w:spacing w:before="0" w:after="0"/>
              <w:jc w:val="right"/>
              <w:rPr>
                <w:rFonts w:cs="Arial"/>
                <w:b w:val="0"/>
                <w:lang w:val="ru-RU"/>
              </w:rPr>
            </w:pPr>
          </w:p>
        </w:tc>
        <w:tc>
          <w:tcPr>
            <w:tcW w:w="6530" w:type="dxa"/>
          </w:tcPr>
          <w:p w:rsidR="0093624D" w:rsidRPr="0093624D" w:rsidRDefault="0093624D" w:rsidP="00092789">
            <w:pPr>
              <w:pStyle w:val="Chapitre"/>
              <w:spacing w:before="0" w:after="0"/>
              <w:ind w:left="641" w:hanging="624"/>
              <w:rPr>
                <w:rFonts w:cs="Arial"/>
                <w:b w:val="0"/>
                <w:bCs/>
                <w:szCs w:val="22"/>
                <w:lang w:val="ru-RU"/>
              </w:rPr>
            </w:pPr>
            <w:r w:rsidRPr="0093624D">
              <w:rPr>
                <w:rFonts w:cs="Arial"/>
                <w:b w:val="0"/>
                <w:bCs/>
                <w:szCs w:val="22"/>
                <w:lang w:val="ru-RU"/>
              </w:rPr>
              <w:t>VI.3.1</w:t>
            </w:r>
            <w:r w:rsidRPr="0093624D">
              <w:rPr>
                <w:rFonts w:cs="Arial"/>
                <w:b w:val="0"/>
                <w:bCs/>
                <w:szCs w:val="22"/>
                <w:lang w:val="ru-RU"/>
              </w:rPr>
              <w:tab/>
            </w:r>
            <w:r w:rsidRPr="00092789">
              <w:rPr>
                <w:rFonts w:cs="Arial"/>
                <w:b w:val="0"/>
                <w:lang w:val="ru-RU"/>
              </w:rPr>
              <w:t>Знания</w:t>
            </w:r>
            <w:r w:rsidRPr="0093624D">
              <w:rPr>
                <w:rFonts w:cs="Arial"/>
                <w:b w:val="0"/>
                <w:bCs/>
                <w:szCs w:val="22"/>
                <w:lang w:val="ru-RU"/>
              </w:rPr>
              <w:t xml:space="preserve"> и обычаи, относящиеся к природе и вселенной</w:t>
            </w:r>
          </w:p>
          <w:p w:rsidR="0093624D" w:rsidRPr="0093624D" w:rsidRDefault="0093624D" w:rsidP="00092789">
            <w:pPr>
              <w:pStyle w:val="Chapitre"/>
              <w:spacing w:before="0" w:after="0"/>
              <w:ind w:left="641" w:hanging="624"/>
              <w:rPr>
                <w:rFonts w:cs="Arial"/>
                <w:b w:val="0"/>
                <w:bCs/>
                <w:szCs w:val="22"/>
                <w:lang w:val="ru-RU"/>
              </w:rPr>
            </w:pPr>
            <w:r w:rsidRPr="0093624D">
              <w:rPr>
                <w:rFonts w:cs="Arial"/>
                <w:b w:val="0"/>
                <w:bCs/>
                <w:szCs w:val="22"/>
                <w:lang w:val="ru-RU"/>
              </w:rPr>
              <w:t>VI.3.2</w:t>
            </w:r>
            <w:r w:rsidRPr="0093624D">
              <w:rPr>
                <w:rFonts w:cs="Arial"/>
                <w:b w:val="0"/>
                <w:bCs/>
                <w:szCs w:val="22"/>
                <w:lang w:val="ru-RU"/>
              </w:rPr>
              <w:tab/>
            </w:r>
            <w:r w:rsidRPr="00092789">
              <w:rPr>
                <w:rFonts w:cs="Arial"/>
                <w:b w:val="0"/>
                <w:lang w:val="ru-RU"/>
              </w:rPr>
              <w:t>Воздействие</w:t>
            </w:r>
            <w:r w:rsidRPr="0093624D">
              <w:rPr>
                <w:rFonts w:cs="Arial"/>
                <w:b w:val="0"/>
                <w:bCs/>
                <w:szCs w:val="22"/>
                <w:lang w:val="ru-RU"/>
              </w:rPr>
              <w:t xml:space="preserve"> охраны нематериального культурного наследия на окружающую среду</w:t>
            </w:r>
          </w:p>
          <w:p w:rsidR="0093624D" w:rsidRPr="00B46E1D" w:rsidRDefault="0093624D" w:rsidP="00092789">
            <w:pPr>
              <w:pStyle w:val="Chapitre"/>
              <w:spacing w:before="0" w:after="0"/>
              <w:ind w:left="641" w:hanging="624"/>
              <w:rPr>
                <w:rFonts w:cs="Arial"/>
                <w:b w:val="0"/>
                <w:bCs/>
                <w:szCs w:val="22"/>
                <w:lang w:val="ru-RU"/>
              </w:rPr>
            </w:pPr>
            <w:r w:rsidRPr="0093624D">
              <w:rPr>
                <w:rFonts w:cs="Arial"/>
                <w:b w:val="0"/>
                <w:bCs/>
                <w:szCs w:val="22"/>
                <w:lang w:val="ru-RU"/>
              </w:rPr>
              <w:t>VI.3.3</w:t>
            </w:r>
            <w:r w:rsidRPr="0093624D">
              <w:rPr>
                <w:rFonts w:cs="Arial"/>
                <w:b w:val="0"/>
                <w:bCs/>
                <w:szCs w:val="22"/>
                <w:lang w:val="ru-RU"/>
              </w:rPr>
              <w:tab/>
            </w:r>
            <w:r w:rsidRPr="00092789">
              <w:rPr>
                <w:rFonts w:cs="Arial"/>
                <w:b w:val="0"/>
                <w:lang w:val="ru-RU"/>
              </w:rPr>
              <w:t>Устойчивость</w:t>
            </w:r>
            <w:r w:rsidRPr="0093624D">
              <w:rPr>
                <w:rFonts w:cs="Arial"/>
                <w:b w:val="0"/>
                <w:bCs/>
                <w:szCs w:val="22"/>
                <w:lang w:val="ru-RU"/>
              </w:rPr>
              <w:t xml:space="preserve"> сообществ к стихийным бедствиям и изменению климата</w:t>
            </w:r>
          </w:p>
        </w:tc>
        <w:tc>
          <w:tcPr>
            <w:tcW w:w="1558" w:type="dxa"/>
          </w:tcPr>
          <w:p w:rsidR="0093624D" w:rsidRDefault="0093624D" w:rsidP="0093624D">
            <w:pPr>
              <w:jc w:val="right"/>
              <w:rPr>
                <w:rFonts w:ascii="Arial" w:hAnsi="Arial" w:cs="Arial"/>
                <w:sz w:val="22"/>
                <w:szCs w:val="22"/>
                <w:lang w:val="ru-RU"/>
              </w:rPr>
            </w:pPr>
            <w:r>
              <w:rPr>
                <w:rFonts w:ascii="Arial" w:hAnsi="Arial" w:cs="Arial"/>
                <w:sz w:val="22"/>
                <w:szCs w:val="22"/>
                <w:lang w:val="ru-RU"/>
              </w:rPr>
              <w:t>189</w:t>
            </w:r>
          </w:p>
          <w:p w:rsidR="00CD7FBE" w:rsidRDefault="00CD7FBE" w:rsidP="0093624D">
            <w:pPr>
              <w:jc w:val="right"/>
              <w:rPr>
                <w:rFonts w:ascii="Arial" w:hAnsi="Arial" w:cs="Arial"/>
                <w:sz w:val="22"/>
                <w:szCs w:val="22"/>
                <w:lang w:val="ru-RU"/>
              </w:rPr>
            </w:pPr>
          </w:p>
          <w:p w:rsidR="0093624D" w:rsidRDefault="0093624D" w:rsidP="0093624D">
            <w:pPr>
              <w:jc w:val="right"/>
              <w:rPr>
                <w:rFonts w:ascii="Arial" w:hAnsi="Arial" w:cs="Arial"/>
                <w:sz w:val="22"/>
                <w:szCs w:val="22"/>
                <w:lang w:val="ru-RU"/>
              </w:rPr>
            </w:pPr>
            <w:r>
              <w:rPr>
                <w:rFonts w:ascii="Arial" w:hAnsi="Arial" w:cs="Arial"/>
                <w:sz w:val="22"/>
                <w:szCs w:val="22"/>
                <w:lang w:val="ru-RU"/>
              </w:rPr>
              <w:t>190</w:t>
            </w:r>
          </w:p>
          <w:p w:rsidR="0093624D" w:rsidRDefault="0093624D" w:rsidP="0093624D">
            <w:pPr>
              <w:jc w:val="right"/>
              <w:rPr>
                <w:rFonts w:ascii="Arial" w:hAnsi="Arial" w:cs="Arial"/>
                <w:sz w:val="22"/>
                <w:szCs w:val="22"/>
                <w:lang w:val="ru-RU"/>
              </w:rPr>
            </w:pPr>
          </w:p>
          <w:p w:rsidR="0093624D" w:rsidRPr="00B46E1D" w:rsidRDefault="0093624D" w:rsidP="0093624D">
            <w:pPr>
              <w:jc w:val="right"/>
              <w:rPr>
                <w:rFonts w:ascii="Arial" w:hAnsi="Arial" w:cs="Arial"/>
                <w:sz w:val="22"/>
                <w:szCs w:val="22"/>
                <w:lang w:val="ru-RU"/>
              </w:rPr>
            </w:pPr>
            <w:r>
              <w:rPr>
                <w:rFonts w:ascii="Arial" w:hAnsi="Arial" w:cs="Arial"/>
                <w:sz w:val="22"/>
                <w:szCs w:val="22"/>
                <w:lang w:val="ru-RU"/>
              </w:rPr>
              <w:t>191</w:t>
            </w:r>
          </w:p>
        </w:tc>
      </w:tr>
      <w:tr w:rsidR="0093624D" w:rsidRPr="00B46E1D" w:rsidTr="0093624D">
        <w:tc>
          <w:tcPr>
            <w:tcW w:w="1551" w:type="dxa"/>
          </w:tcPr>
          <w:p w:rsidR="0093624D" w:rsidRPr="00B46E1D" w:rsidRDefault="0093624D" w:rsidP="0093624D">
            <w:pPr>
              <w:pStyle w:val="Chapitre"/>
              <w:keepNext w:val="0"/>
              <w:keepLines w:val="0"/>
              <w:spacing w:before="0" w:after="0"/>
              <w:jc w:val="right"/>
              <w:rPr>
                <w:rFonts w:cs="Arial"/>
                <w:b w:val="0"/>
                <w:lang w:val="ru-RU"/>
              </w:rPr>
            </w:pPr>
            <w:r w:rsidRPr="0093624D">
              <w:rPr>
                <w:rFonts w:cs="Arial"/>
                <w:b w:val="0"/>
                <w:lang w:val="ru-RU"/>
              </w:rPr>
              <w:t>VI</w:t>
            </w:r>
            <w:r w:rsidRPr="00FA01AE">
              <w:rPr>
                <w:rFonts w:cs="Arial"/>
                <w:b w:val="0"/>
                <w:lang w:val="ru-RU"/>
              </w:rPr>
              <w:t>.4</w:t>
            </w:r>
          </w:p>
        </w:tc>
        <w:tc>
          <w:tcPr>
            <w:tcW w:w="6530" w:type="dxa"/>
          </w:tcPr>
          <w:p w:rsidR="0093624D" w:rsidRPr="00B57E2E" w:rsidRDefault="0093624D" w:rsidP="00092789">
            <w:pPr>
              <w:pStyle w:val="Chapitre"/>
              <w:keepNext w:val="0"/>
              <w:keepLines w:val="0"/>
              <w:spacing w:before="0" w:after="0"/>
              <w:ind w:firstLine="17"/>
              <w:rPr>
                <w:rFonts w:cs="Arial"/>
                <w:b w:val="0"/>
                <w:bCs/>
                <w:szCs w:val="22"/>
                <w:lang w:val="ru-RU"/>
              </w:rPr>
            </w:pPr>
            <w:r w:rsidRPr="0093624D">
              <w:rPr>
                <w:rFonts w:cs="Arial"/>
                <w:b w:val="0"/>
                <w:bCs/>
                <w:szCs w:val="22"/>
                <w:lang w:val="ru-RU"/>
              </w:rPr>
              <w:t>Нематериальное культурное наследие и мир</w:t>
            </w:r>
          </w:p>
        </w:tc>
        <w:tc>
          <w:tcPr>
            <w:tcW w:w="1558" w:type="dxa"/>
          </w:tcPr>
          <w:p w:rsidR="0093624D" w:rsidRPr="00B46E1D" w:rsidRDefault="0093624D" w:rsidP="0093624D">
            <w:pPr>
              <w:jc w:val="right"/>
              <w:rPr>
                <w:rFonts w:ascii="Arial" w:hAnsi="Arial" w:cs="Arial"/>
                <w:sz w:val="22"/>
                <w:szCs w:val="22"/>
                <w:lang w:val="ru-RU"/>
              </w:rPr>
            </w:pPr>
            <w:r>
              <w:rPr>
                <w:rFonts w:ascii="Arial" w:hAnsi="Arial" w:cs="Arial"/>
                <w:sz w:val="22"/>
                <w:szCs w:val="22"/>
                <w:lang w:val="ru-RU"/>
              </w:rPr>
              <w:t>192-197</w:t>
            </w:r>
          </w:p>
        </w:tc>
      </w:tr>
      <w:tr w:rsidR="0093624D" w:rsidRPr="00B46E1D" w:rsidTr="0093624D">
        <w:tc>
          <w:tcPr>
            <w:tcW w:w="1551" w:type="dxa"/>
          </w:tcPr>
          <w:p w:rsidR="0093624D" w:rsidRPr="0093624D" w:rsidRDefault="0093624D" w:rsidP="0093624D">
            <w:pPr>
              <w:pStyle w:val="Chapitre"/>
              <w:keepNext w:val="0"/>
              <w:keepLines w:val="0"/>
              <w:spacing w:before="0" w:after="0"/>
              <w:jc w:val="right"/>
              <w:rPr>
                <w:rFonts w:cs="Arial"/>
                <w:b w:val="0"/>
                <w:lang w:val="ru-RU"/>
              </w:rPr>
            </w:pPr>
          </w:p>
        </w:tc>
        <w:tc>
          <w:tcPr>
            <w:tcW w:w="6530" w:type="dxa"/>
          </w:tcPr>
          <w:p w:rsidR="0093624D" w:rsidRPr="0093624D" w:rsidRDefault="0093624D" w:rsidP="00092789">
            <w:pPr>
              <w:pStyle w:val="Chapitre"/>
              <w:keepNext w:val="0"/>
              <w:keepLines w:val="0"/>
              <w:spacing w:before="0" w:after="0"/>
              <w:ind w:firstLine="17"/>
              <w:rPr>
                <w:rFonts w:cs="Arial"/>
                <w:b w:val="0"/>
                <w:bCs/>
                <w:szCs w:val="22"/>
                <w:lang w:val="ru-RU"/>
              </w:rPr>
            </w:pPr>
            <w:r w:rsidRPr="0093624D">
              <w:rPr>
                <w:rFonts w:cs="Arial"/>
                <w:b w:val="0"/>
                <w:bCs/>
                <w:szCs w:val="22"/>
                <w:lang w:val="ru-RU"/>
              </w:rPr>
              <w:t>VI.4.1</w:t>
            </w:r>
            <w:r w:rsidRPr="0093624D">
              <w:rPr>
                <w:rFonts w:cs="Arial"/>
                <w:b w:val="0"/>
                <w:bCs/>
                <w:szCs w:val="22"/>
                <w:lang w:val="ru-RU"/>
              </w:rPr>
              <w:tab/>
              <w:t>Социальная сплочённость и равенство</w:t>
            </w:r>
          </w:p>
          <w:p w:rsidR="0093624D" w:rsidRPr="0093624D" w:rsidRDefault="0093624D" w:rsidP="00092789">
            <w:pPr>
              <w:pStyle w:val="Chapitre"/>
              <w:keepNext w:val="0"/>
              <w:keepLines w:val="0"/>
              <w:spacing w:before="0" w:after="0"/>
              <w:ind w:firstLine="17"/>
              <w:rPr>
                <w:rFonts w:cs="Arial"/>
                <w:b w:val="0"/>
                <w:bCs/>
                <w:szCs w:val="22"/>
                <w:lang w:val="ru-RU"/>
              </w:rPr>
            </w:pPr>
            <w:r w:rsidRPr="0093624D">
              <w:rPr>
                <w:rFonts w:cs="Arial"/>
                <w:b w:val="0"/>
                <w:bCs/>
                <w:szCs w:val="22"/>
                <w:lang w:val="ru-RU"/>
              </w:rPr>
              <w:t>VI.4.2</w:t>
            </w:r>
            <w:r w:rsidRPr="0093624D">
              <w:rPr>
                <w:rFonts w:cs="Arial"/>
                <w:b w:val="0"/>
                <w:bCs/>
                <w:szCs w:val="22"/>
                <w:lang w:val="ru-RU"/>
              </w:rPr>
              <w:tab/>
              <w:t>Предотвращение и разрешение споров</w:t>
            </w:r>
          </w:p>
          <w:p w:rsidR="0093624D" w:rsidRPr="0093624D" w:rsidRDefault="0093624D" w:rsidP="00092789">
            <w:pPr>
              <w:pStyle w:val="Chapitre"/>
              <w:keepNext w:val="0"/>
              <w:keepLines w:val="0"/>
              <w:spacing w:before="0" w:after="0"/>
              <w:ind w:firstLine="17"/>
              <w:rPr>
                <w:rFonts w:cs="Arial"/>
                <w:b w:val="0"/>
                <w:bCs/>
                <w:szCs w:val="22"/>
                <w:lang w:val="ru-RU"/>
              </w:rPr>
            </w:pPr>
            <w:r w:rsidRPr="0093624D">
              <w:rPr>
                <w:rFonts w:cs="Arial"/>
                <w:b w:val="0"/>
                <w:bCs/>
                <w:szCs w:val="22"/>
                <w:lang w:val="ru-RU"/>
              </w:rPr>
              <w:t>VI.4.3</w:t>
            </w:r>
            <w:r w:rsidRPr="0093624D">
              <w:rPr>
                <w:rFonts w:cs="Arial"/>
                <w:b w:val="0"/>
                <w:bCs/>
                <w:szCs w:val="22"/>
                <w:lang w:val="ru-RU"/>
              </w:rPr>
              <w:tab/>
              <w:t>Восстановление мира и безопасности</w:t>
            </w:r>
          </w:p>
          <w:p w:rsidR="0093624D" w:rsidRPr="0093624D" w:rsidRDefault="0093624D" w:rsidP="00092789">
            <w:pPr>
              <w:pStyle w:val="Chapitre"/>
              <w:keepNext w:val="0"/>
              <w:keepLines w:val="0"/>
              <w:spacing w:before="0" w:after="0"/>
              <w:ind w:firstLine="17"/>
              <w:rPr>
                <w:rFonts w:cs="Arial"/>
                <w:b w:val="0"/>
                <w:bCs/>
                <w:szCs w:val="22"/>
                <w:lang w:val="ru-RU"/>
              </w:rPr>
            </w:pPr>
            <w:r w:rsidRPr="0093624D">
              <w:rPr>
                <w:rFonts w:cs="Arial"/>
                <w:b w:val="0"/>
                <w:bCs/>
                <w:szCs w:val="22"/>
                <w:lang w:val="ru-RU"/>
              </w:rPr>
              <w:t>VI.4.4</w:t>
            </w:r>
            <w:r w:rsidRPr="0093624D">
              <w:rPr>
                <w:rFonts w:cs="Arial"/>
                <w:b w:val="0"/>
                <w:bCs/>
                <w:szCs w:val="22"/>
                <w:lang w:val="ru-RU"/>
              </w:rPr>
              <w:tab/>
              <w:t>Достижение прочного мира</w:t>
            </w:r>
          </w:p>
        </w:tc>
        <w:tc>
          <w:tcPr>
            <w:tcW w:w="1558" w:type="dxa"/>
          </w:tcPr>
          <w:p w:rsidR="0093624D" w:rsidRDefault="0093624D" w:rsidP="0093624D">
            <w:pPr>
              <w:jc w:val="right"/>
              <w:rPr>
                <w:rFonts w:ascii="Arial" w:hAnsi="Arial" w:cs="Arial"/>
                <w:sz w:val="22"/>
                <w:szCs w:val="22"/>
                <w:lang w:val="ru-RU"/>
              </w:rPr>
            </w:pPr>
            <w:r>
              <w:rPr>
                <w:rFonts w:ascii="Arial" w:hAnsi="Arial" w:cs="Arial"/>
                <w:sz w:val="22"/>
                <w:szCs w:val="22"/>
                <w:lang w:val="ru-RU"/>
              </w:rPr>
              <w:t>194</w:t>
            </w:r>
          </w:p>
          <w:p w:rsidR="0093624D" w:rsidRDefault="0093624D" w:rsidP="0093624D">
            <w:pPr>
              <w:jc w:val="right"/>
              <w:rPr>
                <w:rFonts w:ascii="Arial" w:hAnsi="Arial" w:cs="Arial"/>
                <w:sz w:val="22"/>
                <w:szCs w:val="22"/>
                <w:lang w:val="ru-RU"/>
              </w:rPr>
            </w:pPr>
            <w:r>
              <w:rPr>
                <w:rFonts w:ascii="Arial" w:hAnsi="Arial" w:cs="Arial"/>
                <w:sz w:val="22"/>
                <w:szCs w:val="22"/>
                <w:lang w:val="ru-RU"/>
              </w:rPr>
              <w:t>195</w:t>
            </w:r>
          </w:p>
          <w:p w:rsidR="0093624D" w:rsidRDefault="0093624D" w:rsidP="0093624D">
            <w:pPr>
              <w:jc w:val="right"/>
              <w:rPr>
                <w:rFonts w:ascii="Arial" w:hAnsi="Arial" w:cs="Arial"/>
                <w:sz w:val="22"/>
                <w:szCs w:val="22"/>
                <w:lang w:val="ru-RU"/>
              </w:rPr>
            </w:pPr>
            <w:r>
              <w:rPr>
                <w:rFonts w:ascii="Arial" w:hAnsi="Arial" w:cs="Arial"/>
                <w:sz w:val="22"/>
                <w:szCs w:val="22"/>
                <w:lang w:val="ru-RU"/>
              </w:rPr>
              <w:t>196</w:t>
            </w:r>
          </w:p>
          <w:p w:rsidR="0093624D" w:rsidRPr="00B46E1D" w:rsidRDefault="0093624D" w:rsidP="0093624D">
            <w:pPr>
              <w:jc w:val="right"/>
              <w:rPr>
                <w:rFonts w:ascii="Arial" w:hAnsi="Arial" w:cs="Arial"/>
                <w:sz w:val="22"/>
                <w:szCs w:val="22"/>
                <w:lang w:val="ru-RU"/>
              </w:rPr>
            </w:pPr>
            <w:r>
              <w:rPr>
                <w:rFonts w:ascii="Arial" w:hAnsi="Arial" w:cs="Arial"/>
                <w:sz w:val="22"/>
                <w:szCs w:val="22"/>
                <w:lang w:val="ru-RU"/>
              </w:rPr>
              <w:t>197</w:t>
            </w:r>
          </w:p>
        </w:tc>
      </w:tr>
    </w:tbl>
    <w:p w:rsidR="005C78CE" w:rsidRDefault="005C78CE">
      <w:pPr>
        <w:rPr>
          <w:b/>
        </w:rPr>
      </w:pPr>
    </w:p>
    <w:p w:rsidR="005C78CE" w:rsidRPr="00B46E1D" w:rsidRDefault="005C78CE" w:rsidP="00B46E1D">
      <w:pPr>
        <w:pStyle w:val="Chapitre"/>
        <w:spacing w:before="120" w:after="120"/>
        <w:rPr>
          <w:rFonts w:cs="Arial"/>
          <w:b w:val="0"/>
          <w:szCs w:val="22"/>
          <w:lang w:val="ru-RU"/>
        </w:rPr>
      </w:pPr>
      <w:bookmarkStart w:id="0" w:name="_GoBack"/>
      <w:bookmarkEnd w:id="0"/>
      <w:r w:rsidRPr="00B46E1D">
        <w:rPr>
          <w:b w:val="0"/>
          <w:lang w:val="ru-RU"/>
        </w:rPr>
        <w:br w:type="page"/>
      </w:r>
      <w:r w:rsidRPr="00B46E1D">
        <w:rPr>
          <w:rFonts w:cs="Arial"/>
          <w:b w:val="0"/>
          <w:szCs w:val="22"/>
          <w:lang w:val="ru-RU"/>
        </w:rPr>
        <w:lastRenderedPageBreak/>
        <w:t>СОКРАЩЕНИЯ</w:t>
      </w:r>
    </w:p>
    <w:p w:rsidR="005C78CE" w:rsidRPr="00B46E1D" w:rsidRDefault="00A47D8E" w:rsidP="00B46E1D">
      <w:pPr>
        <w:pStyle w:val="Chapitre"/>
        <w:spacing w:before="120" w:after="120"/>
        <w:ind w:left="2835" w:hanging="2835"/>
        <w:rPr>
          <w:rFonts w:cs="Arial"/>
          <w:b w:val="0"/>
          <w:szCs w:val="22"/>
          <w:lang w:val="ru-RU"/>
        </w:rPr>
      </w:pPr>
      <w:r w:rsidRPr="00B46E1D">
        <w:rPr>
          <w:rFonts w:cs="Arial"/>
          <w:b w:val="0"/>
          <w:noProof/>
          <w:szCs w:val="22"/>
          <w:lang w:val="en-US" w:eastAsia="ko-KR"/>
        </w:rPr>
        <mc:AlternateContent>
          <mc:Choice Requires="wpg">
            <w:drawing>
              <wp:anchor distT="0" distB="0" distL="114300" distR="114300" simplePos="0" relativeHeight="251661312" behindDoc="1" locked="0" layoutInCell="0" allowOverlap="1">
                <wp:simplePos x="0" y="0"/>
                <wp:positionH relativeFrom="page">
                  <wp:posOffset>7268845</wp:posOffset>
                </wp:positionH>
                <wp:positionV relativeFrom="page">
                  <wp:posOffset>440690</wp:posOffset>
                </wp:positionV>
                <wp:extent cx="206375" cy="31750"/>
                <wp:effectExtent l="0" t="0" r="0" b="0"/>
                <wp:wrapNone/>
                <wp:docPr id="2102" name="Group 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375" cy="31750"/>
                          <a:chOff x="11447" y="694"/>
                          <a:chExt cx="325" cy="50"/>
                        </a:xfrm>
                      </wpg:grpSpPr>
                      <wps:wsp>
                        <wps:cNvPr id="2103" name="Rectangle 345"/>
                        <wps:cNvSpPr>
                          <a:spLocks/>
                        </wps:cNvSpPr>
                        <wps:spPr bwMode="auto">
                          <a:xfrm>
                            <a:off x="11460" y="706"/>
                            <a:ext cx="300" cy="25"/>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4" name="Rectangle 346"/>
                        <wps:cNvSpPr>
                          <a:spLocks/>
                        </wps:cNvSpPr>
                        <wps:spPr bwMode="auto">
                          <a:xfrm>
                            <a:off x="11460" y="711"/>
                            <a:ext cx="300" cy="5"/>
                          </a:xfrm>
                          <a:prstGeom prst="rect">
                            <a:avLst/>
                          </a:prstGeom>
                          <a:solidFill>
                            <a:srgbClr val="201E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B7DBB0" id="Group 344" o:spid="_x0000_s1026" style="position:absolute;margin-left:572.35pt;margin-top:34.7pt;width:16.25pt;height:2.5pt;z-index:-251655168;mso-position-horizontal-relative:page;mso-position-vertical-relative:page" coordorigin="11447,694" coordsize="32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" o:allowincell="f">
                <v:rect id="Rectangle 345" o:spid="_x0000_s1027" style="position:absolute;left:11460;top:706;width:300;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" fillcolor="#fdfdfd" stroked="f">
                  <v:path arrowok="t"/>
                </v:rect>
                <v:rect id="Rectangle 346" o:spid="_x0000_s1028" style="position:absolute;left:11460;top:711;width:300;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" fillcolor="#201e1e" stroked="f">
                  <v:path arrowok="t"/>
                </v:rect>
                <w10:wrap anchorx="page" anchory="page"/>
              </v:group>
            </w:pict>
          </mc:Fallback>
        </mc:AlternateContent>
      </w:r>
      <w:r w:rsidRPr="00B46E1D">
        <w:rPr>
          <w:rFonts w:cs="Arial"/>
          <w:b w:val="0"/>
          <w:noProof/>
          <w:szCs w:val="22"/>
          <w:lang w:val="en-US" w:eastAsia="ko-KR"/>
        </w:rPr>
        <mc:AlternateContent>
          <mc:Choice Requires="wpg">
            <w:drawing>
              <wp:anchor distT="0" distB="0" distL="114300" distR="114300" simplePos="0" relativeHeight="251662336" behindDoc="1" locked="0" layoutInCell="0" allowOverlap="1">
                <wp:simplePos x="0" y="0"/>
                <wp:positionH relativeFrom="page">
                  <wp:posOffset>7185025</wp:posOffset>
                </wp:positionH>
                <wp:positionV relativeFrom="page">
                  <wp:posOffset>181610</wp:posOffset>
                </wp:positionV>
                <wp:extent cx="31750" cy="206375"/>
                <wp:effectExtent l="0" t="0" r="0" b="0"/>
                <wp:wrapNone/>
                <wp:docPr id="2099" name="Group 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206375"/>
                          <a:chOff x="11315" y="286"/>
                          <a:chExt cx="50" cy="325"/>
                        </a:xfrm>
                      </wpg:grpSpPr>
                      <wps:wsp>
                        <wps:cNvPr id="2100" name="Rectangle 348"/>
                        <wps:cNvSpPr>
                          <a:spLocks/>
                        </wps:cNvSpPr>
                        <wps:spPr bwMode="auto">
                          <a:xfrm>
                            <a:off x="11327" y="299"/>
                            <a:ext cx="25" cy="30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1" name="Rectangle 349"/>
                        <wps:cNvSpPr>
                          <a:spLocks/>
                        </wps:cNvSpPr>
                        <wps:spPr bwMode="auto">
                          <a:xfrm>
                            <a:off x="11332" y="299"/>
                            <a:ext cx="5" cy="300"/>
                          </a:xfrm>
                          <a:prstGeom prst="rect">
                            <a:avLst/>
                          </a:prstGeom>
                          <a:solidFill>
                            <a:srgbClr val="201E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EEA27" id="Group 347" o:spid="_x0000_s1026" style="position:absolute;margin-left:565.75pt;margin-top:14.3pt;width:2.5pt;height:16.25pt;z-index:-251654144;mso-position-horizontal-relative:page;mso-position-vertical-relative:page" coordorigin="11315,286" coordsize="50,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" o:allowincell="f">
                <v:rect id="Rectangle 348" o:spid="_x0000_s1027" style="position:absolute;left:11327;top:299;width:2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" fillcolor="#fdfdfd" stroked="f">
                  <v:path arrowok="t"/>
                </v:rect>
                <v:rect id="Rectangle 349" o:spid="_x0000_s1028" style="position:absolute;left:11332;top:299;width: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" fillcolor="#201e1e" stroked="f">
                  <v:path arrowok="t"/>
                </v:rect>
                <w10:wrap anchorx="page" anchory="page"/>
              </v:group>
            </w:pict>
          </mc:Fallback>
        </mc:AlternateContent>
      </w:r>
      <w:r w:rsidR="005C78CE" w:rsidRPr="00B46E1D">
        <w:rPr>
          <w:rFonts w:cs="Arial"/>
          <w:b w:val="0"/>
          <w:szCs w:val="22"/>
          <w:lang w:val="ru-RU"/>
        </w:rPr>
        <w:t>Комитет</w:t>
      </w:r>
      <w:r w:rsidR="005C78CE" w:rsidRPr="00B46E1D">
        <w:rPr>
          <w:rFonts w:cs="Arial"/>
          <w:b w:val="0"/>
          <w:szCs w:val="22"/>
          <w:lang w:val="ru-RU"/>
        </w:rPr>
        <w:tab/>
        <w:t>Межправительственный комитет по охране нематериального культурного наследия</w:t>
      </w:r>
    </w:p>
    <w:p w:rsidR="005C78CE" w:rsidRPr="00B46E1D" w:rsidRDefault="005C78CE" w:rsidP="00B46E1D">
      <w:pPr>
        <w:pStyle w:val="Chapitre"/>
        <w:spacing w:before="120" w:after="120"/>
        <w:ind w:left="2835" w:hanging="2835"/>
        <w:rPr>
          <w:rFonts w:cs="Arial"/>
          <w:b w:val="0"/>
          <w:szCs w:val="22"/>
          <w:lang w:val="ru-RU"/>
        </w:rPr>
      </w:pPr>
      <w:r w:rsidRPr="00B46E1D">
        <w:rPr>
          <w:rFonts w:cs="Arial"/>
          <w:b w:val="0"/>
          <w:szCs w:val="22"/>
          <w:lang w:val="ru-RU"/>
        </w:rPr>
        <w:t>Конвенция</w:t>
      </w:r>
      <w:r w:rsidRPr="00B46E1D">
        <w:rPr>
          <w:rFonts w:cs="Arial"/>
          <w:b w:val="0"/>
          <w:szCs w:val="22"/>
          <w:lang w:val="ru-RU"/>
        </w:rPr>
        <w:tab/>
      </w:r>
      <w:r w:rsidR="002B00DF">
        <w:rPr>
          <w:rFonts w:cs="Arial"/>
          <w:b w:val="0"/>
          <w:szCs w:val="22"/>
          <w:lang w:val="ru-RU"/>
        </w:rPr>
        <w:t>К</w:t>
      </w:r>
      <w:r w:rsidRPr="00B46E1D">
        <w:rPr>
          <w:rFonts w:cs="Arial"/>
          <w:b w:val="0"/>
          <w:szCs w:val="22"/>
          <w:lang w:val="ru-RU"/>
        </w:rPr>
        <w:t>онвенция об охране нематериального культурного наследия</w:t>
      </w:r>
    </w:p>
    <w:p w:rsidR="005C78CE" w:rsidRPr="00B46E1D" w:rsidRDefault="005C78CE" w:rsidP="00B46E1D">
      <w:pPr>
        <w:pStyle w:val="Chapitre"/>
        <w:spacing w:before="120" w:after="120"/>
        <w:ind w:left="2835" w:hanging="2835"/>
        <w:rPr>
          <w:rFonts w:cs="Arial"/>
          <w:b w:val="0"/>
          <w:szCs w:val="22"/>
          <w:lang w:val="ru-RU"/>
        </w:rPr>
      </w:pPr>
      <w:r w:rsidRPr="00B46E1D">
        <w:rPr>
          <w:rFonts w:cs="Arial"/>
          <w:b w:val="0"/>
          <w:szCs w:val="22"/>
          <w:lang w:val="ru-RU"/>
        </w:rPr>
        <w:t>Генеральный директор</w:t>
      </w:r>
      <w:r w:rsidRPr="00B46E1D">
        <w:rPr>
          <w:rFonts w:cs="Arial"/>
          <w:b w:val="0"/>
          <w:szCs w:val="22"/>
          <w:lang w:val="ru-RU"/>
        </w:rPr>
        <w:tab/>
        <w:t>Генеральный директор Организации Объединенных Наций по вопросам образования, науки и культуры</w:t>
      </w:r>
    </w:p>
    <w:p w:rsidR="005C78CE" w:rsidRPr="00B46E1D" w:rsidRDefault="005C78CE" w:rsidP="00B46E1D">
      <w:pPr>
        <w:pStyle w:val="Chapitre"/>
        <w:spacing w:before="120" w:after="120"/>
        <w:ind w:left="2835" w:hanging="2835"/>
        <w:rPr>
          <w:rFonts w:cs="Arial"/>
          <w:b w:val="0"/>
          <w:szCs w:val="22"/>
          <w:lang w:val="ru-RU"/>
        </w:rPr>
      </w:pPr>
      <w:r w:rsidRPr="00B46E1D">
        <w:rPr>
          <w:rFonts w:cs="Arial"/>
          <w:b w:val="0"/>
          <w:szCs w:val="22"/>
          <w:lang w:val="ru-RU"/>
        </w:rPr>
        <w:t>Фонд</w:t>
      </w:r>
      <w:r w:rsidRPr="00B46E1D">
        <w:rPr>
          <w:rFonts w:cs="Arial"/>
          <w:b w:val="0"/>
          <w:szCs w:val="22"/>
          <w:lang w:val="ru-RU"/>
        </w:rPr>
        <w:tab/>
        <w:t>Фонд нематериального культурного наследия</w:t>
      </w:r>
    </w:p>
    <w:p w:rsidR="005C78CE" w:rsidRPr="00B46E1D" w:rsidRDefault="005C78CE" w:rsidP="00B46E1D">
      <w:pPr>
        <w:pStyle w:val="Chapitre"/>
        <w:spacing w:before="120" w:after="120"/>
        <w:ind w:left="2835" w:hanging="2835"/>
        <w:rPr>
          <w:rFonts w:cs="Arial"/>
          <w:b w:val="0"/>
          <w:szCs w:val="22"/>
          <w:lang w:val="ru-RU"/>
        </w:rPr>
      </w:pPr>
      <w:r w:rsidRPr="00B46E1D">
        <w:rPr>
          <w:rFonts w:cs="Arial"/>
          <w:b w:val="0"/>
          <w:szCs w:val="22"/>
          <w:lang w:val="ru-RU"/>
        </w:rPr>
        <w:t>Генеральная ассамблея</w:t>
      </w:r>
      <w:r w:rsidR="0093624D">
        <w:rPr>
          <w:rFonts w:cs="Arial"/>
          <w:b w:val="0"/>
          <w:szCs w:val="22"/>
          <w:lang w:val="ru-RU"/>
        </w:rPr>
        <w:tab/>
      </w:r>
      <w:r w:rsidRPr="00B46E1D">
        <w:rPr>
          <w:rFonts w:cs="Arial"/>
          <w:b w:val="0"/>
          <w:szCs w:val="22"/>
          <w:lang w:val="ru-RU"/>
        </w:rPr>
        <w:t>Генеральная ассамблея государств-участников Конвенции</w:t>
      </w:r>
    </w:p>
    <w:p w:rsidR="005C78CE" w:rsidRPr="00B46E1D" w:rsidRDefault="005C78CE" w:rsidP="00B46E1D">
      <w:pPr>
        <w:pStyle w:val="Chapitre"/>
        <w:spacing w:before="120" w:after="120"/>
        <w:ind w:left="2835" w:hanging="2835"/>
        <w:rPr>
          <w:rFonts w:cs="Arial"/>
          <w:b w:val="0"/>
          <w:szCs w:val="22"/>
          <w:lang w:val="ru-RU"/>
        </w:rPr>
      </w:pPr>
      <w:r w:rsidRPr="00B46E1D">
        <w:rPr>
          <w:rFonts w:cs="Arial"/>
          <w:b w:val="0"/>
          <w:szCs w:val="22"/>
          <w:lang w:val="ru-RU"/>
        </w:rPr>
        <w:t>Шедевры</w:t>
      </w:r>
      <w:r w:rsidRPr="00B46E1D">
        <w:rPr>
          <w:rFonts w:cs="Arial"/>
          <w:b w:val="0"/>
          <w:szCs w:val="22"/>
          <w:lang w:val="ru-RU"/>
        </w:rPr>
        <w:tab/>
        <w:t>Шедевры устного и нематериального наследия человечества</w:t>
      </w:r>
    </w:p>
    <w:p w:rsidR="005C78CE" w:rsidRPr="00B46E1D" w:rsidRDefault="005C78CE" w:rsidP="005123E7">
      <w:pPr>
        <w:pStyle w:val="Chapitre"/>
        <w:spacing w:before="120" w:after="120"/>
        <w:ind w:left="2835" w:hanging="2835"/>
        <w:rPr>
          <w:rFonts w:cs="Arial"/>
          <w:b w:val="0"/>
          <w:szCs w:val="22"/>
          <w:lang w:val="ru-RU"/>
        </w:rPr>
      </w:pPr>
      <w:r w:rsidRPr="00B46E1D">
        <w:rPr>
          <w:rFonts w:cs="Arial"/>
          <w:b w:val="0"/>
          <w:szCs w:val="22"/>
          <w:lang w:val="ru-RU"/>
        </w:rPr>
        <w:t>Государства-участники</w:t>
      </w:r>
      <w:r w:rsidRPr="00B46E1D">
        <w:rPr>
          <w:rFonts w:cs="Arial"/>
          <w:b w:val="0"/>
          <w:szCs w:val="22"/>
          <w:lang w:val="ru-RU"/>
        </w:rPr>
        <w:tab/>
      </w:r>
      <w:proofErr w:type="spellStart"/>
      <w:r w:rsidRPr="00B46E1D">
        <w:rPr>
          <w:rFonts w:cs="Arial"/>
          <w:b w:val="0"/>
          <w:szCs w:val="22"/>
          <w:lang w:val="ru-RU"/>
        </w:rPr>
        <w:t>Государства-участники</w:t>
      </w:r>
      <w:proofErr w:type="spellEnd"/>
      <w:r w:rsidRPr="00B46E1D">
        <w:rPr>
          <w:rFonts w:cs="Arial"/>
          <w:b w:val="0"/>
          <w:szCs w:val="22"/>
          <w:lang w:val="ru-RU"/>
        </w:rPr>
        <w:t xml:space="preserve"> Конвенции об охране нематериального культурного наследия</w:t>
      </w:r>
    </w:p>
    <w:p w:rsidR="005C78CE" w:rsidRPr="00B46E1D" w:rsidRDefault="005C78CE" w:rsidP="00B46E1D">
      <w:pPr>
        <w:pStyle w:val="Chapitre"/>
        <w:spacing w:before="120" w:after="120"/>
        <w:ind w:left="2835" w:hanging="2835"/>
        <w:rPr>
          <w:rFonts w:cs="Arial"/>
          <w:b w:val="0"/>
          <w:szCs w:val="22"/>
          <w:lang w:val="ru-RU"/>
        </w:rPr>
      </w:pPr>
      <w:r w:rsidRPr="00B46E1D">
        <w:rPr>
          <w:rFonts w:cs="Arial"/>
          <w:b w:val="0"/>
          <w:szCs w:val="22"/>
          <w:lang w:val="ru-RU"/>
        </w:rPr>
        <w:t>ЮНЕСКО</w:t>
      </w:r>
      <w:r w:rsidRPr="00B46E1D">
        <w:rPr>
          <w:rFonts w:cs="Arial"/>
          <w:b w:val="0"/>
          <w:szCs w:val="22"/>
          <w:lang w:val="ru-RU"/>
        </w:rPr>
        <w:tab/>
        <w:t>Организация Объединенных Наций по в</w:t>
      </w:r>
      <w:r w:rsidR="002B00DF" w:rsidRPr="00B46E1D">
        <w:rPr>
          <w:rFonts w:cs="Arial"/>
          <w:b w:val="0"/>
          <w:szCs w:val="22"/>
          <w:lang w:val="ru-RU"/>
        </w:rPr>
        <w:t>опросам образования</w:t>
      </w:r>
    </w:p>
    <w:p w:rsidR="005C78CE" w:rsidRPr="00B46E1D" w:rsidRDefault="005C78CE">
      <w:pPr>
        <w:rPr>
          <w:lang w:val="ru-RU"/>
        </w:rPr>
      </w:pPr>
      <w:r w:rsidRPr="00B46E1D">
        <w:rPr>
          <w:b/>
          <w:lang w:val="ru-RU"/>
        </w:rPr>
        <w:br w:type="page"/>
      </w:r>
    </w:p>
    <w:tbl>
      <w:tblPr>
        <w:tblW w:w="9645" w:type="dxa"/>
        <w:tblInd w:w="108" w:type="dxa"/>
        <w:tblLayout w:type="fixed"/>
        <w:tblCellMar>
          <w:top w:w="57" w:type="dxa"/>
          <w:bottom w:w="57" w:type="dxa"/>
        </w:tblCellMar>
        <w:tblLook w:val="04A0" w:firstRow="1" w:lastRow="0" w:firstColumn="1" w:lastColumn="0" w:noHBand="0" w:noVBand="1"/>
      </w:tblPr>
      <w:tblGrid>
        <w:gridCol w:w="1276"/>
        <w:gridCol w:w="1134"/>
        <w:gridCol w:w="288"/>
        <w:gridCol w:w="137"/>
        <w:gridCol w:w="6804"/>
        <w:gridCol w:w="6"/>
      </w:tblGrid>
      <w:tr w:rsidR="00160318" w:rsidRPr="005652B6" w:rsidTr="00092789">
        <w:trPr>
          <w:gridAfter w:val="1"/>
          <w:wAfter w:w="6" w:type="dxa"/>
        </w:trPr>
        <w:tc>
          <w:tcPr>
            <w:tcW w:w="1276" w:type="dxa"/>
          </w:tcPr>
          <w:p w:rsidR="00160318" w:rsidRPr="005652B6" w:rsidRDefault="00160318" w:rsidP="00297FEE">
            <w:pPr>
              <w:jc w:val="right"/>
              <w:rPr>
                <w:rFonts w:ascii="Arial" w:hAnsi="Arial" w:cs="Arial"/>
                <w:b/>
                <w:sz w:val="22"/>
                <w:szCs w:val="22"/>
                <w:lang w:val="ru-RU"/>
              </w:rPr>
            </w:pPr>
            <w:r w:rsidRPr="005652B6">
              <w:rPr>
                <w:rFonts w:ascii="Arial" w:hAnsi="Arial" w:cs="Arial"/>
                <w:b/>
                <w:sz w:val="22"/>
                <w:szCs w:val="22"/>
                <w:lang w:val="ru-RU"/>
              </w:rPr>
              <w:t>Глава I</w:t>
            </w:r>
          </w:p>
        </w:tc>
        <w:tc>
          <w:tcPr>
            <w:tcW w:w="8363" w:type="dxa"/>
            <w:gridSpan w:val="4"/>
          </w:tcPr>
          <w:p w:rsidR="00160318" w:rsidRPr="005652B6" w:rsidRDefault="00160318" w:rsidP="002E01DC">
            <w:pPr>
              <w:pStyle w:val="ChapitreI1"/>
              <w:keepNext w:val="0"/>
              <w:keepLines w:val="0"/>
              <w:spacing w:before="0"/>
              <w:rPr>
                <w:rFonts w:cs="Arial"/>
                <w:szCs w:val="22"/>
                <w:lang w:val="ru-RU"/>
              </w:rPr>
            </w:pPr>
            <w:bookmarkStart w:id="1" w:name="part4"/>
            <w:r w:rsidRPr="005652B6">
              <w:rPr>
                <w:rFonts w:cs="Arial"/>
                <w:szCs w:val="22"/>
                <w:lang w:val="ru-RU"/>
              </w:rPr>
              <w:t xml:space="preserve">Охрана нематериального культурного наследия на международном уровне, </w:t>
            </w:r>
            <w:bookmarkEnd w:id="1"/>
            <w:r w:rsidRPr="005652B6">
              <w:rPr>
                <w:rFonts w:cs="Arial"/>
                <w:szCs w:val="22"/>
                <w:lang w:val="ru-RU"/>
              </w:rPr>
              <w:t>сотрудничество и международная помощь</w:t>
            </w:r>
          </w:p>
        </w:tc>
      </w:tr>
      <w:tr w:rsidR="00160318" w:rsidTr="00092789">
        <w:trPr>
          <w:gridAfter w:val="1"/>
          <w:wAfter w:w="6" w:type="dxa"/>
        </w:trPr>
        <w:tc>
          <w:tcPr>
            <w:tcW w:w="1276" w:type="dxa"/>
          </w:tcPr>
          <w:p w:rsidR="00160318" w:rsidRDefault="00160318" w:rsidP="00297FEE">
            <w:pPr>
              <w:keepNext/>
              <w:spacing w:before="240"/>
              <w:jc w:val="right"/>
              <w:rPr>
                <w:rFonts w:ascii="Arial" w:hAnsi="Arial" w:cs="Arial"/>
                <w:b/>
                <w:bCs/>
                <w:sz w:val="22"/>
                <w:lang w:val="ru-RU"/>
              </w:rPr>
            </w:pPr>
            <w:r>
              <w:rPr>
                <w:rFonts w:ascii="Arial" w:hAnsi="Arial" w:cs="Arial"/>
                <w:b/>
                <w:bCs/>
                <w:sz w:val="22"/>
                <w:lang w:val="ru-RU"/>
              </w:rPr>
              <w:t>I.1</w:t>
            </w:r>
          </w:p>
        </w:tc>
        <w:tc>
          <w:tcPr>
            <w:tcW w:w="8363" w:type="dxa"/>
            <w:gridSpan w:val="4"/>
          </w:tcPr>
          <w:p w:rsidR="00160318" w:rsidRDefault="00160318" w:rsidP="002E01DC">
            <w:pPr>
              <w:pStyle w:val="ChapitreI1"/>
              <w:rPr>
                <w:rFonts w:cs="Arial"/>
                <w:szCs w:val="22"/>
                <w:lang w:val="ru-RU"/>
              </w:rPr>
            </w:pPr>
            <w:r>
              <w:rPr>
                <w:rFonts w:cs="Arial"/>
                <w:szCs w:val="22"/>
                <w:lang w:val="ru-RU"/>
              </w:rPr>
              <w:t xml:space="preserve">Критерии для включения в Список нематериального культурного наследия, нуждающегося в срочной охране </w:t>
            </w:r>
          </w:p>
        </w:tc>
      </w:tr>
      <w:tr w:rsidR="00160318" w:rsidTr="00092789">
        <w:trPr>
          <w:gridAfter w:val="1"/>
          <w:wAfter w:w="6" w:type="dxa"/>
        </w:trPr>
        <w:tc>
          <w:tcPr>
            <w:tcW w:w="1276" w:type="dxa"/>
          </w:tcPr>
          <w:p w:rsidR="00160318" w:rsidRDefault="00160318" w:rsidP="000760BD">
            <w:pPr>
              <w:jc w:val="right"/>
              <w:rPr>
                <w:rFonts w:ascii="Arial" w:hAnsi="Arial" w:cs="Arial"/>
                <w:lang w:val="ru-RU"/>
              </w:rPr>
            </w:pPr>
            <w:r>
              <w:rPr>
                <w:rFonts w:ascii="Arial" w:hAnsi="Arial" w:cs="Arial"/>
                <w:sz w:val="22"/>
                <w:lang w:val="ru-RU"/>
              </w:rPr>
              <w:t>1.</w:t>
            </w:r>
          </w:p>
        </w:tc>
        <w:tc>
          <w:tcPr>
            <w:tcW w:w="8363" w:type="dxa"/>
            <w:gridSpan w:val="4"/>
          </w:tcPr>
          <w:p w:rsidR="00160318" w:rsidRDefault="00E03758" w:rsidP="000760BD">
            <w:pPr>
              <w:jc w:val="both"/>
              <w:rPr>
                <w:rFonts w:ascii="Arial" w:hAnsi="Arial" w:cs="Arial"/>
                <w:sz w:val="22"/>
                <w:szCs w:val="22"/>
                <w:lang w:val="ru-RU"/>
              </w:rPr>
            </w:pPr>
            <w:r w:rsidRPr="00BB1E8F">
              <w:rPr>
                <w:rFonts w:ascii="Arial" w:hAnsi="Arial" w:cs="Arial"/>
                <w:bCs/>
                <w:sz w:val="22"/>
                <w:szCs w:val="22"/>
                <w:lang w:val="ru-RU"/>
              </w:rPr>
              <w:t xml:space="preserve">В своих </w:t>
            </w:r>
            <w:proofErr w:type="spellStart"/>
            <w:r w:rsidRPr="003E4D79">
              <w:rPr>
                <w:rFonts w:ascii="Arial" w:hAnsi="Arial" w:cs="Arial"/>
                <w:bCs/>
                <w:sz w:val="22"/>
                <w:szCs w:val="22"/>
                <w:lang w:val="ru-RU"/>
              </w:rPr>
              <w:t>номинационных</w:t>
            </w:r>
            <w:proofErr w:type="spellEnd"/>
            <w:r w:rsidRPr="003E4D79">
              <w:rPr>
                <w:rFonts w:ascii="Arial" w:hAnsi="Arial" w:cs="Arial"/>
                <w:bCs/>
                <w:sz w:val="22"/>
                <w:szCs w:val="22"/>
                <w:lang w:val="ru-RU"/>
              </w:rPr>
              <w:t xml:space="preserve"> досье </w:t>
            </w:r>
            <w:r w:rsidRPr="00BB1E8F">
              <w:rPr>
                <w:rFonts w:ascii="Arial" w:hAnsi="Arial" w:cs="Arial"/>
                <w:bCs/>
                <w:sz w:val="22"/>
                <w:szCs w:val="22"/>
                <w:lang w:val="ru-RU"/>
              </w:rPr>
              <w:t xml:space="preserve">подавшее (подавшие) их государство-участник (государства-участники) </w:t>
            </w:r>
            <w:r w:rsidRPr="003E4D79">
              <w:rPr>
                <w:rFonts w:ascii="Arial" w:hAnsi="Arial" w:cs="Arial"/>
                <w:bCs/>
                <w:sz w:val="22"/>
                <w:szCs w:val="22"/>
                <w:lang w:val="ru-RU"/>
              </w:rPr>
              <w:t>должно (должны)</w:t>
            </w:r>
            <w:r w:rsidRPr="00BB1E8F">
              <w:rPr>
                <w:rFonts w:ascii="Arial" w:hAnsi="Arial" w:cs="Arial"/>
                <w:bCs/>
                <w:sz w:val="22"/>
                <w:szCs w:val="22"/>
                <w:lang w:val="ru-RU"/>
              </w:rPr>
              <w:t xml:space="preserve"> </w:t>
            </w:r>
            <w:r w:rsidRPr="00AD73E0">
              <w:rPr>
                <w:rFonts w:ascii="Arial" w:hAnsi="Arial" w:cs="Arial"/>
                <w:bCs/>
                <w:sz w:val="22"/>
                <w:szCs w:val="22"/>
                <w:lang w:val="ru-RU"/>
              </w:rPr>
              <w:t xml:space="preserve">показать, что элемент, предложенный для включения в Список </w:t>
            </w:r>
            <w:r w:rsidRPr="003E4D79">
              <w:rPr>
                <w:rFonts w:ascii="Arial" w:hAnsi="Arial" w:cs="Arial"/>
                <w:bCs/>
                <w:sz w:val="22"/>
                <w:szCs w:val="22"/>
                <w:lang w:val="ru-RU"/>
              </w:rPr>
              <w:t>нематериального</w:t>
            </w:r>
            <w:r w:rsidRPr="00BB1E8F">
              <w:rPr>
                <w:rFonts w:ascii="Arial" w:hAnsi="Arial" w:cs="Arial"/>
                <w:bCs/>
                <w:sz w:val="22"/>
                <w:szCs w:val="22"/>
                <w:lang w:val="ru-RU"/>
              </w:rPr>
              <w:t xml:space="preserve"> </w:t>
            </w:r>
            <w:r w:rsidRPr="003E4D79">
              <w:rPr>
                <w:rFonts w:ascii="Arial" w:hAnsi="Arial" w:cs="Arial"/>
                <w:bCs/>
                <w:sz w:val="22"/>
                <w:szCs w:val="22"/>
                <w:lang w:val="ru-RU"/>
              </w:rPr>
              <w:t>культурного</w:t>
            </w:r>
            <w:r w:rsidRPr="00BB1E8F">
              <w:rPr>
                <w:rFonts w:ascii="Arial" w:hAnsi="Arial" w:cs="Arial"/>
                <w:bCs/>
                <w:sz w:val="22"/>
                <w:szCs w:val="22"/>
                <w:lang w:val="ru-RU"/>
              </w:rPr>
              <w:t xml:space="preserve"> наследия, нуждающегося в срочной охране, соответствует всем следующим критериям:</w:t>
            </w:r>
          </w:p>
        </w:tc>
      </w:tr>
      <w:tr w:rsidR="00160318" w:rsidTr="00092789">
        <w:trPr>
          <w:gridAfter w:val="1"/>
          <w:wAfter w:w="6" w:type="dxa"/>
        </w:trPr>
        <w:tc>
          <w:tcPr>
            <w:tcW w:w="1276" w:type="dxa"/>
          </w:tcPr>
          <w:p w:rsidR="00160318" w:rsidRDefault="00160318" w:rsidP="000760BD">
            <w:pPr>
              <w:jc w:val="right"/>
              <w:rPr>
                <w:rFonts w:ascii="Arial" w:hAnsi="Arial" w:cs="Arial"/>
                <w:lang w:val="ru-RU"/>
              </w:rPr>
            </w:pPr>
          </w:p>
        </w:tc>
        <w:tc>
          <w:tcPr>
            <w:tcW w:w="1134" w:type="dxa"/>
          </w:tcPr>
          <w:p w:rsidR="00160318" w:rsidRDefault="00160318" w:rsidP="002E01DC">
            <w:pPr>
              <w:jc w:val="right"/>
              <w:rPr>
                <w:rFonts w:ascii="Arial" w:hAnsi="Arial" w:cs="Arial"/>
                <w:b/>
                <w:bCs/>
                <w:szCs w:val="22"/>
                <w:lang w:val="ru-RU"/>
              </w:rPr>
            </w:pPr>
            <w:r>
              <w:rPr>
                <w:rFonts w:ascii="Arial" w:hAnsi="Arial" w:cs="Arial"/>
                <w:b/>
                <w:bCs/>
                <w:sz w:val="22"/>
                <w:szCs w:val="22"/>
                <w:lang w:val="ru-RU"/>
              </w:rPr>
              <w:t>U.1</w:t>
            </w:r>
          </w:p>
        </w:tc>
        <w:tc>
          <w:tcPr>
            <w:tcW w:w="7229" w:type="dxa"/>
            <w:gridSpan w:val="3"/>
          </w:tcPr>
          <w:p w:rsidR="00160318" w:rsidRDefault="00160318" w:rsidP="000760BD">
            <w:pPr>
              <w:jc w:val="both"/>
              <w:rPr>
                <w:rFonts w:ascii="Arial" w:hAnsi="Arial" w:cs="Arial"/>
                <w:szCs w:val="22"/>
                <w:lang w:val="ru-RU"/>
              </w:rPr>
            </w:pPr>
            <w:r>
              <w:rPr>
                <w:rFonts w:ascii="Arial" w:hAnsi="Arial" w:cs="Arial"/>
                <w:sz w:val="22"/>
                <w:szCs w:val="22"/>
                <w:lang w:val="ru-RU"/>
              </w:rPr>
              <w:t>Данный элемент является нематериальным культурным наследием, определяемым в статье 2 Конвенции.</w:t>
            </w:r>
          </w:p>
        </w:tc>
      </w:tr>
      <w:tr w:rsidR="00160318" w:rsidTr="00092789">
        <w:tc>
          <w:tcPr>
            <w:tcW w:w="1276" w:type="dxa"/>
          </w:tcPr>
          <w:p w:rsidR="00160318" w:rsidRDefault="00160318" w:rsidP="000760BD">
            <w:pPr>
              <w:jc w:val="right"/>
              <w:rPr>
                <w:rFonts w:ascii="Arial" w:hAnsi="Arial" w:cs="Arial"/>
                <w:lang w:val="ru-RU"/>
              </w:rPr>
            </w:pPr>
          </w:p>
        </w:tc>
        <w:tc>
          <w:tcPr>
            <w:tcW w:w="1134" w:type="dxa"/>
          </w:tcPr>
          <w:p w:rsidR="00160318" w:rsidRDefault="00160318" w:rsidP="002E01DC">
            <w:pPr>
              <w:jc w:val="right"/>
              <w:rPr>
                <w:rFonts w:ascii="Arial" w:hAnsi="Arial" w:cs="Arial"/>
                <w:b/>
                <w:bCs/>
                <w:szCs w:val="22"/>
                <w:lang w:val="ru-RU"/>
              </w:rPr>
            </w:pPr>
            <w:r>
              <w:rPr>
                <w:rFonts w:ascii="Arial" w:hAnsi="Arial" w:cs="Arial"/>
                <w:b/>
                <w:bCs/>
                <w:sz w:val="22"/>
                <w:szCs w:val="22"/>
                <w:lang w:val="ru-RU"/>
              </w:rPr>
              <w:t>U.2</w:t>
            </w:r>
          </w:p>
        </w:tc>
        <w:tc>
          <w:tcPr>
            <w:tcW w:w="425" w:type="dxa"/>
            <w:gridSpan w:val="2"/>
          </w:tcPr>
          <w:p w:rsidR="00160318" w:rsidRDefault="00160318" w:rsidP="000760BD">
            <w:pPr>
              <w:jc w:val="both"/>
              <w:rPr>
                <w:rFonts w:ascii="Arial" w:hAnsi="Arial" w:cs="Arial"/>
                <w:szCs w:val="22"/>
                <w:lang w:val="ru-RU"/>
              </w:rPr>
            </w:pPr>
            <w:r>
              <w:rPr>
                <w:rFonts w:ascii="Arial" w:hAnsi="Arial" w:cs="Arial"/>
                <w:sz w:val="22"/>
                <w:szCs w:val="22"/>
                <w:lang w:val="ru-RU"/>
              </w:rPr>
              <w:t>a.</w:t>
            </w:r>
          </w:p>
        </w:tc>
        <w:tc>
          <w:tcPr>
            <w:tcW w:w="6810" w:type="dxa"/>
            <w:gridSpan w:val="2"/>
          </w:tcPr>
          <w:p w:rsidR="00160318" w:rsidRDefault="00160318" w:rsidP="000760BD">
            <w:pPr>
              <w:jc w:val="both"/>
              <w:rPr>
                <w:rFonts w:ascii="Arial" w:hAnsi="Arial" w:cs="Arial"/>
                <w:szCs w:val="22"/>
                <w:lang w:val="ru-RU"/>
              </w:rPr>
            </w:pPr>
            <w:r>
              <w:rPr>
                <w:rFonts w:ascii="Arial" w:hAnsi="Arial" w:cs="Arial"/>
                <w:sz w:val="22"/>
                <w:szCs w:val="22"/>
                <w:lang w:val="ru-RU"/>
              </w:rPr>
              <w:t xml:space="preserve">Данный элемент нуждается в срочной охране, поскольку его существование находится под угрозой, несмотря на усилия заинтересованных сообщества, группы или, в соответствующих случаях, отдельных лиц и государства-участника (государств-участников); </w:t>
            </w:r>
            <w:r w:rsidR="0093624D">
              <w:rPr>
                <w:rFonts w:ascii="Arial" w:hAnsi="Arial" w:cs="Arial"/>
                <w:bCs/>
                <w:sz w:val="22"/>
                <w:szCs w:val="22"/>
                <w:lang w:val="ru-RU"/>
              </w:rPr>
              <w:t>или</w:t>
            </w:r>
          </w:p>
        </w:tc>
      </w:tr>
      <w:tr w:rsidR="00160318" w:rsidTr="00092789">
        <w:tc>
          <w:tcPr>
            <w:tcW w:w="1276" w:type="dxa"/>
          </w:tcPr>
          <w:p w:rsidR="00160318" w:rsidRDefault="00160318" w:rsidP="000760BD">
            <w:pPr>
              <w:jc w:val="right"/>
              <w:rPr>
                <w:rFonts w:ascii="Arial" w:hAnsi="Arial" w:cs="Arial"/>
                <w:lang w:val="ru-RU"/>
              </w:rPr>
            </w:pPr>
          </w:p>
        </w:tc>
        <w:tc>
          <w:tcPr>
            <w:tcW w:w="1134" w:type="dxa"/>
          </w:tcPr>
          <w:p w:rsidR="00160318" w:rsidRDefault="00160318" w:rsidP="002E01DC">
            <w:pPr>
              <w:jc w:val="right"/>
              <w:rPr>
                <w:rFonts w:ascii="Arial" w:hAnsi="Arial" w:cs="Arial"/>
                <w:bCs/>
                <w:szCs w:val="22"/>
                <w:lang w:val="ru-RU"/>
              </w:rPr>
            </w:pPr>
          </w:p>
        </w:tc>
        <w:tc>
          <w:tcPr>
            <w:tcW w:w="425" w:type="dxa"/>
            <w:gridSpan w:val="2"/>
          </w:tcPr>
          <w:p w:rsidR="00160318" w:rsidRDefault="00160318" w:rsidP="000760BD">
            <w:pPr>
              <w:jc w:val="both"/>
              <w:rPr>
                <w:rFonts w:ascii="Arial" w:hAnsi="Arial" w:cs="Arial"/>
                <w:szCs w:val="22"/>
                <w:lang w:val="ru-RU"/>
              </w:rPr>
            </w:pPr>
            <w:r>
              <w:rPr>
                <w:rFonts w:ascii="Arial" w:hAnsi="Arial" w:cs="Arial"/>
                <w:sz w:val="22"/>
                <w:szCs w:val="22"/>
                <w:lang w:val="ru-RU"/>
              </w:rPr>
              <w:t>b.</w:t>
            </w:r>
          </w:p>
        </w:tc>
        <w:tc>
          <w:tcPr>
            <w:tcW w:w="6810" w:type="dxa"/>
            <w:gridSpan w:val="2"/>
          </w:tcPr>
          <w:p w:rsidR="00160318" w:rsidRDefault="00160318" w:rsidP="000760BD">
            <w:pPr>
              <w:jc w:val="both"/>
              <w:rPr>
                <w:rFonts w:ascii="Arial" w:hAnsi="Arial" w:cs="Arial"/>
                <w:szCs w:val="22"/>
                <w:lang w:val="ru-RU"/>
              </w:rPr>
            </w:pPr>
            <w:r>
              <w:rPr>
                <w:rFonts w:ascii="Arial" w:hAnsi="Arial" w:cs="Arial"/>
                <w:sz w:val="22"/>
                <w:szCs w:val="22"/>
                <w:lang w:val="ru-RU"/>
              </w:rPr>
              <w:t>Данный элемент нуждается в чрезвычайно срочной охране, поскольку подвергается серьезной опасности и без немедленной охраны может не уцелеть.</w:t>
            </w:r>
          </w:p>
        </w:tc>
      </w:tr>
      <w:tr w:rsidR="00160318" w:rsidTr="00092789">
        <w:trPr>
          <w:gridAfter w:val="1"/>
          <w:wAfter w:w="6" w:type="dxa"/>
        </w:trPr>
        <w:tc>
          <w:tcPr>
            <w:tcW w:w="1276" w:type="dxa"/>
          </w:tcPr>
          <w:p w:rsidR="00160318" w:rsidRDefault="00160318" w:rsidP="000760BD">
            <w:pPr>
              <w:jc w:val="right"/>
              <w:rPr>
                <w:rFonts w:ascii="Arial" w:hAnsi="Arial" w:cs="Arial"/>
                <w:lang w:val="ru-RU"/>
              </w:rPr>
            </w:pPr>
          </w:p>
        </w:tc>
        <w:tc>
          <w:tcPr>
            <w:tcW w:w="1134" w:type="dxa"/>
          </w:tcPr>
          <w:p w:rsidR="00160318" w:rsidRDefault="00160318" w:rsidP="002E01DC">
            <w:pPr>
              <w:jc w:val="right"/>
              <w:rPr>
                <w:rFonts w:ascii="Arial" w:hAnsi="Arial" w:cs="Arial"/>
                <w:b/>
                <w:bCs/>
                <w:szCs w:val="22"/>
                <w:lang w:val="ru-RU"/>
              </w:rPr>
            </w:pPr>
            <w:r>
              <w:rPr>
                <w:rFonts w:ascii="Arial" w:hAnsi="Arial" w:cs="Arial"/>
                <w:b/>
                <w:bCs/>
                <w:sz w:val="22"/>
                <w:szCs w:val="22"/>
                <w:lang w:val="ru-RU"/>
              </w:rPr>
              <w:t>U.3</w:t>
            </w:r>
          </w:p>
        </w:tc>
        <w:tc>
          <w:tcPr>
            <w:tcW w:w="7229" w:type="dxa"/>
            <w:gridSpan w:val="3"/>
          </w:tcPr>
          <w:p w:rsidR="00160318" w:rsidRDefault="00E03758" w:rsidP="000760BD">
            <w:pPr>
              <w:jc w:val="both"/>
              <w:rPr>
                <w:rFonts w:ascii="Arial" w:hAnsi="Arial" w:cs="Arial"/>
                <w:szCs w:val="22"/>
                <w:lang w:val="ru-RU"/>
              </w:rPr>
            </w:pPr>
            <w:r w:rsidRPr="003E4D79">
              <w:rPr>
                <w:rFonts w:ascii="Arial" w:hAnsi="Arial" w:cs="Arial"/>
                <w:bCs/>
                <w:sz w:val="22"/>
                <w:szCs w:val="22"/>
                <w:lang w:val="ru-RU"/>
              </w:rPr>
              <w:t>Разрабатывается план</w:t>
            </w:r>
            <w:r w:rsidRPr="00BB1E8F">
              <w:rPr>
                <w:rFonts w:ascii="Arial" w:hAnsi="Arial" w:cs="Arial"/>
                <w:bCs/>
                <w:sz w:val="22"/>
                <w:szCs w:val="22"/>
                <w:lang w:val="ru-RU"/>
              </w:rPr>
              <w:t xml:space="preserve"> </w:t>
            </w:r>
            <w:r w:rsidRPr="00AD73E0">
              <w:rPr>
                <w:rFonts w:ascii="Arial" w:hAnsi="Arial" w:cs="Arial"/>
                <w:bCs/>
                <w:sz w:val="22"/>
                <w:szCs w:val="22"/>
                <w:lang w:val="ru-RU"/>
              </w:rPr>
              <w:t xml:space="preserve">по охране, </w:t>
            </w:r>
            <w:r w:rsidRPr="003E4D79">
              <w:rPr>
                <w:rFonts w:ascii="Arial" w:hAnsi="Arial" w:cs="Arial"/>
                <w:bCs/>
                <w:sz w:val="22"/>
                <w:szCs w:val="22"/>
                <w:lang w:val="ru-RU"/>
              </w:rPr>
              <w:t>который</w:t>
            </w:r>
            <w:r w:rsidRPr="00BB1E8F">
              <w:rPr>
                <w:rFonts w:ascii="Arial" w:hAnsi="Arial" w:cs="Arial"/>
                <w:bCs/>
                <w:sz w:val="22"/>
                <w:szCs w:val="22"/>
                <w:lang w:val="ru-RU"/>
              </w:rPr>
              <w:t xml:space="preserve"> </w:t>
            </w:r>
            <w:r w:rsidRPr="003E4D79">
              <w:rPr>
                <w:rFonts w:ascii="Arial" w:hAnsi="Arial" w:cs="Arial"/>
                <w:bCs/>
                <w:sz w:val="22"/>
                <w:szCs w:val="22"/>
                <w:lang w:val="ru-RU"/>
              </w:rPr>
              <w:t>может</w:t>
            </w:r>
            <w:r w:rsidRPr="00BB1E8F">
              <w:rPr>
                <w:rFonts w:ascii="Arial" w:hAnsi="Arial" w:cs="Arial"/>
                <w:bCs/>
                <w:sz w:val="22"/>
                <w:szCs w:val="22"/>
                <w:lang w:val="ru-RU"/>
              </w:rPr>
              <w:t xml:space="preserve"> </w:t>
            </w:r>
            <w:r w:rsidRPr="00AD73E0">
              <w:rPr>
                <w:rFonts w:ascii="Arial" w:hAnsi="Arial" w:cs="Arial"/>
                <w:bCs/>
                <w:sz w:val="22"/>
                <w:szCs w:val="22"/>
                <w:lang w:val="ru-RU"/>
              </w:rPr>
              <w:t>позволить заинтересованным сообществу, группе или, в соответствующих случаях, отдельным лицам продолжать практически испол</w:t>
            </w:r>
            <w:r w:rsidRPr="00271128">
              <w:rPr>
                <w:rFonts w:ascii="Arial" w:hAnsi="Arial" w:cs="Arial"/>
                <w:bCs/>
                <w:sz w:val="22"/>
                <w:szCs w:val="22"/>
                <w:lang w:val="ru-RU"/>
              </w:rPr>
              <w:t>ь</w:t>
            </w:r>
            <w:r w:rsidRPr="00271128">
              <w:rPr>
                <w:rFonts w:ascii="Arial" w:hAnsi="Arial" w:cs="Arial"/>
                <w:bCs/>
                <w:sz w:val="22"/>
                <w:szCs w:val="22"/>
                <w:lang w:val="ru-RU"/>
              </w:rPr>
              <w:t>зовать и передавать данный элемент.</w:t>
            </w:r>
          </w:p>
        </w:tc>
      </w:tr>
      <w:tr w:rsidR="00160318" w:rsidTr="00092789">
        <w:trPr>
          <w:gridAfter w:val="1"/>
          <w:wAfter w:w="6" w:type="dxa"/>
        </w:trPr>
        <w:tc>
          <w:tcPr>
            <w:tcW w:w="1276" w:type="dxa"/>
          </w:tcPr>
          <w:p w:rsidR="00160318" w:rsidRDefault="00160318" w:rsidP="000760BD">
            <w:pPr>
              <w:jc w:val="right"/>
              <w:rPr>
                <w:rFonts w:ascii="Arial" w:hAnsi="Arial" w:cs="Arial"/>
                <w:lang w:val="ru-RU"/>
              </w:rPr>
            </w:pPr>
          </w:p>
        </w:tc>
        <w:tc>
          <w:tcPr>
            <w:tcW w:w="1134" w:type="dxa"/>
          </w:tcPr>
          <w:p w:rsidR="00160318" w:rsidRDefault="00160318" w:rsidP="002E01DC">
            <w:pPr>
              <w:jc w:val="right"/>
              <w:rPr>
                <w:rFonts w:ascii="Arial" w:hAnsi="Arial" w:cs="Arial"/>
                <w:b/>
                <w:bCs/>
                <w:szCs w:val="22"/>
                <w:lang w:val="ru-RU"/>
              </w:rPr>
            </w:pPr>
            <w:r>
              <w:rPr>
                <w:rFonts w:ascii="Arial" w:hAnsi="Arial" w:cs="Arial"/>
                <w:b/>
                <w:bCs/>
                <w:sz w:val="22"/>
                <w:szCs w:val="22"/>
                <w:lang w:val="ru-RU"/>
              </w:rPr>
              <w:t>U.4</w:t>
            </w:r>
          </w:p>
        </w:tc>
        <w:tc>
          <w:tcPr>
            <w:tcW w:w="7229" w:type="dxa"/>
            <w:gridSpan w:val="3"/>
          </w:tcPr>
          <w:p w:rsidR="00160318" w:rsidRDefault="00E03758" w:rsidP="000760BD">
            <w:pPr>
              <w:jc w:val="both"/>
              <w:rPr>
                <w:rFonts w:ascii="Arial" w:hAnsi="Arial" w:cs="Arial"/>
                <w:sz w:val="22"/>
                <w:szCs w:val="22"/>
                <w:lang w:val="ru-RU"/>
              </w:rPr>
            </w:pPr>
            <w:r w:rsidRPr="00AD73E0">
              <w:rPr>
                <w:rFonts w:ascii="Arial" w:hAnsi="Arial" w:cs="Arial"/>
                <w:sz w:val="22"/>
                <w:szCs w:val="22"/>
                <w:lang w:val="ru-RU"/>
              </w:rPr>
              <w:t xml:space="preserve">Данный элемент представлен для включения в Список при </w:t>
            </w:r>
            <w:r w:rsidRPr="003E4D79">
              <w:rPr>
                <w:rFonts w:ascii="Arial" w:hAnsi="Arial" w:cs="Arial"/>
                <w:sz w:val="22"/>
                <w:szCs w:val="22"/>
                <w:lang w:val="ru-RU"/>
              </w:rPr>
              <w:t xml:space="preserve">самом </w:t>
            </w:r>
            <w:r w:rsidRPr="00BB1E8F">
              <w:rPr>
                <w:rFonts w:ascii="Arial" w:hAnsi="Arial" w:cs="Arial"/>
                <w:sz w:val="22"/>
                <w:szCs w:val="22"/>
                <w:lang w:val="ru-RU"/>
              </w:rPr>
              <w:t>широком участии заинтересованных сообщества, группы или, в соответствующих случаях, отдельных лиц, а также с их свободного, предварительного и информированного согласия.</w:t>
            </w:r>
          </w:p>
        </w:tc>
      </w:tr>
      <w:tr w:rsidR="00160318" w:rsidTr="00092789">
        <w:trPr>
          <w:gridAfter w:val="1"/>
          <w:wAfter w:w="6" w:type="dxa"/>
        </w:trPr>
        <w:tc>
          <w:tcPr>
            <w:tcW w:w="1276" w:type="dxa"/>
          </w:tcPr>
          <w:p w:rsidR="00160318" w:rsidRDefault="00160318" w:rsidP="000760BD">
            <w:pPr>
              <w:jc w:val="right"/>
              <w:rPr>
                <w:rFonts w:ascii="Arial" w:hAnsi="Arial" w:cs="Arial"/>
                <w:lang w:val="ru-RU"/>
              </w:rPr>
            </w:pPr>
          </w:p>
        </w:tc>
        <w:tc>
          <w:tcPr>
            <w:tcW w:w="1134" w:type="dxa"/>
          </w:tcPr>
          <w:p w:rsidR="00160318" w:rsidRDefault="00160318" w:rsidP="002E01DC">
            <w:pPr>
              <w:jc w:val="right"/>
              <w:rPr>
                <w:rFonts w:ascii="Arial" w:hAnsi="Arial" w:cs="Arial"/>
                <w:b/>
                <w:bCs/>
                <w:szCs w:val="22"/>
                <w:lang w:val="ru-RU"/>
              </w:rPr>
            </w:pPr>
            <w:r>
              <w:rPr>
                <w:rFonts w:ascii="Arial" w:hAnsi="Arial" w:cs="Arial"/>
                <w:b/>
                <w:bCs/>
                <w:sz w:val="22"/>
                <w:szCs w:val="22"/>
                <w:lang w:val="ru-RU"/>
              </w:rPr>
              <w:t>U.5</w:t>
            </w:r>
          </w:p>
        </w:tc>
        <w:tc>
          <w:tcPr>
            <w:tcW w:w="7229" w:type="dxa"/>
            <w:gridSpan w:val="3"/>
          </w:tcPr>
          <w:p w:rsidR="00160318" w:rsidRDefault="00E03758" w:rsidP="000760BD">
            <w:pPr>
              <w:jc w:val="both"/>
              <w:rPr>
                <w:rFonts w:ascii="Arial" w:hAnsi="Arial" w:cs="Arial"/>
                <w:szCs w:val="22"/>
                <w:lang w:val="ru-RU"/>
              </w:rPr>
            </w:pPr>
            <w:r w:rsidRPr="00AD73E0">
              <w:rPr>
                <w:rFonts w:ascii="Arial" w:hAnsi="Arial" w:cs="Arial"/>
                <w:sz w:val="22"/>
                <w:szCs w:val="22"/>
                <w:lang w:val="ru-RU"/>
              </w:rPr>
              <w:t xml:space="preserve">Данный элемент включен в </w:t>
            </w:r>
            <w:r w:rsidRPr="003E4D79">
              <w:rPr>
                <w:rFonts w:ascii="Arial" w:hAnsi="Arial" w:cs="Arial"/>
                <w:sz w:val="22"/>
                <w:szCs w:val="22"/>
                <w:lang w:val="ru-RU"/>
              </w:rPr>
              <w:t>перечень</w:t>
            </w:r>
            <w:r w:rsidRPr="00BB1E8F">
              <w:rPr>
                <w:rFonts w:ascii="Arial" w:hAnsi="Arial" w:cs="Arial"/>
                <w:sz w:val="22"/>
                <w:szCs w:val="22"/>
                <w:lang w:val="ru-RU"/>
              </w:rPr>
              <w:t xml:space="preserve"> </w:t>
            </w:r>
            <w:r w:rsidRPr="00AD73E0">
              <w:rPr>
                <w:rFonts w:ascii="Arial" w:hAnsi="Arial" w:cs="Arial"/>
                <w:sz w:val="22"/>
                <w:szCs w:val="22"/>
                <w:lang w:val="ru-RU"/>
              </w:rPr>
              <w:t xml:space="preserve">нематериального культурного наследия, имеющегося на территории </w:t>
            </w:r>
            <w:r w:rsidRPr="003E4D79">
              <w:rPr>
                <w:rFonts w:ascii="Arial" w:hAnsi="Arial" w:cs="Arial"/>
                <w:sz w:val="22"/>
                <w:szCs w:val="22"/>
                <w:lang w:val="ru-RU"/>
              </w:rPr>
              <w:t>(территориях)</w:t>
            </w:r>
            <w:r w:rsidRPr="00BB1E8F">
              <w:rPr>
                <w:rFonts w:ascii="Arial" w:hAnsi="Arial" w:cs="Arial"/>
                <w:sz w:val="22"/>
                <w:szCs w:val="22"/>
                <w:lang w:val="ru-RU"/>
              </w:rPr>
              <w:t xml:space="preserve"> подавшего (подавших) </w:t>
            </w:r>
            <w:r w:rsidRPr="003E4D79">
              <w:rPr>
                <w:rFonts w:ascii="Arial" w:hAnsi="Arial" w:cs="Arial"/>
                <w:sz w:val="22"/>
                <w:szCs w:val="22"/>
                <w:lang w:val="ru-RU"/>
              </w:rPr>
              <w:t xml:space="preserve">номинацию </w:t>
            </w:r>
            <w:r w:rsidRPr="00BB1E8F">
              <w:rPr>
                <w:rFonts w:ascii="Arial" w:hAnsi="Arial" w:cs="Arial"/>
                <w:sz w:val="22"/>
                <w:szCs w:val="22"/>
                <w:lang w:val="ru-RU"/>
              </w:rPr>
              <w:t>государства-участника (государств-участников), как это определено в статьях 11 и 12 Конвенции.</w:t>
            </w:r>
          </w:p>
        </w:tc>
      </w:tr>
      <w:tr w:rsidR="00160318" w:rsidTr="00092789">
        <w:trPr>
          <w:gridAfter w:val="1"/>
          <w:wAfter w:w="6" w:type="dxa"/>
        </w:trPr>
        <w:tc>
          <w:tcPr>
            <w:tcW w:w="1276" w:type="dxa"/>
          </w:tcPr>
          <w:p w:rsidR="00160318" w:rsidRDefault="00160318" w:rsidP="000760BD">
            <w:pPr>
              <w:jc w:val="right"/>
              <w:rPr>
                <w:rFonts w:ascii="Arial" w:hAnsi="Arial" w:cs="Arial"/>
                <w:lang w:val="ru-RU"/>
              </w:rPr>
            </w:pPr>
          </w:p>
        </w:tc>
        <w:tc>
          <w:tcPr>
            <w:tcW w:w="1134" w:type="dxa"/>
          </w:tcPr>
          <w:p w:rsidR="00160318" w:rsidRDefault="00160318" w:rsidP="002E01DC">
            <w:pPr>
              <w:jc w:val="right"/>
              <w:rPr>
                <w:rFonts w:ascii="Arial" w:hAnsi="Arial" w:cs="Arial"/>
                <w:b/>
                <w:bCs/>
                <w:szCs w:val="22"/>
                <w:lang w:val="ru-RU"/>
              </w:rPr>
            </w:pPr>
            <w:r>
              <w:rPr>
                <w:rFonts w:ascii="Arial" w:hAnsi="Arial" w:cs="Arial"/>
                <w:b/>
                <w:bCs/>
                <w:sz w:val="22"/>
                <w:szCs w:val="22"/>
                <w:lang w:val="ru-RU"/>
              </w:rPr>
              <w:t>U.6</w:t>
            </w:r>
          </w:p>
        </w:tc>
        <w:tc>
          <w:tcPr>
            <w:tcW w:w="7229" w:type="dxa"/>
            <w:gridSpan w:val="3"/>
          </w:tcPr>
          <w:p w:rsidR="00160318" w:rsidRDefault="00160318" w:rsidP="000760BD">
            <w:pPr>
              <w:jc w:val="both"/>
              <w:rPr>
                <w:rFonts w:ascii="Arial" w:hAnsi="Arial" w:cs="Arial"/>
                <w:b/>
                <w:sz w:val="22"/>
                <w:szCs w:val="22"/>
                <w:lang w:val="ru-RU"/>
              </w:rPr>
            </w:pPr>
            <w:r>
              <w:rPr>
                <w:rFonts w:ascii="Arial" w:hAnsi="Arial" w:cs="Arial"/>
                <w:sz w:val="22"/>
                <w:szCs w:val="22"/>
                <w:lang w:val="ru-RU"/>
              </w:rPr>
              <w:t>В случаях чрезвычайной срочности с заинтересованным (заинтересованными) государством-участником (государствами-участниками) проведены необходимые консультации относительно включения данного элемента в Список в с</w:t>
            </w:r>
            <w:r>
              <w:rPr>
                <w:rFonts w:ascii="Arial" w:hAnsi="Arial" w:cs="Arial"/>
                <w:sz w:val="22"/>
                <w:szCs w:val="22"/>
                <w:lang w:val="ru-RU"/>
              </w:rPr>
              <w:t>о</w:t>
            </w:r>
            <w:r>
              <w:rPr>
                <w:rFonts w:ascii="Arial" w:hAnsi="Arial" w:cs="Arial"/>
                <w:sz w:val="22"/>
                <w:szCs w:val="22"/>
                <w:lang w:val="ru-RU"/>
              </w:rPr>
              <w:t xml:space="preserve">ответствии со статьей 17.3 </w:t>
            </w:r>
            <w:r>
              <w:rPr>
                <w:rFonts w:ascii="Arial" w:hAnsi="Arial" w:cs="Arial"/>
                <w:bCs/>
                <w:sz w:val="22"/>
                <w:szCs w:val="22"/>
                <w:lang w:val="ru-RU"/>
              </w:rPr>
              <w:t>Конвенции</w:t>
            </w:r>
            <w:r>
              <w:rPr>
                <w:rFonts w:ascii="Arial" w:hAnsi="Arial" w:cs="Arial"/>
                <w:sz w:val="22"/>
                <w:szCs w:val="22"/>
                <w:lang w:val="ru-RU"/>
              </w:rPr>
              <w:t>.</w:t>
            </w:r>
            <w:r>
              <w:rPr>
                <w:rFonts w:ascii="Arial" w:hAnsi="Arial" w:cs="Arial"/>
                <w:b/>
                <w:sz w:val="22"/>
                <w:szCs w:val="22"/>
                <w:lang w:val="ru-RU"/>
              </w:rPr>
              <w:t xml:space="preserve"> </w:t>
            </w:r>
          </w:p>
        </w:tc>
      </w:tr>
      <w:tr w:rsidR="00160318" w:rsidTr="00092789">
        <w:trPr>
          <w:gridAfter w:val="1"/>
          <w:wAfter w:w="6" w:type="dxa"/>
        </w:trPr>
        <w:tc>
          <w:tcPr>
            <w:tcW w:w="1276" w:type="dxa"/>
          </w:tcPr>
          <w:p w:rsidR="00160318" w:rsidRDefault="00160318" w:rsidP="000760BD">
            <w:pPr>
              <w:pStyle w:val="ChapitreI1"/>
              <w:jc w:val="right"/>
              <w:rPr>
                <w:rFonts w:cs="Arial"/>
                <w:bCs/>
                <w:lang w:val="ru-RU"/>
              </w:rPr>
            </w:pPr>
            <w:r>
              <w:rPr>
                <w:rFonts w:cs="Arial"/>
                <w:bCs/>
                <w:lang w:val="ru-RU"/>
              </w:rPr>
              <w:t>I.2</w:t>
            </w:r>
          </w:p>
        </w:tc>
        <w:tc>
          <w:tcPr>
            <w:tcW w:w="8363" w:type="dxa"/>
            <w:gridSpan w:val="4"/>
          </w:tcPr>
          <w:p w:rsidR="00160318" w:rsidRDefault="00160318" w:rsidP="002E01DC">
            <w:pPr>
              <w:pStyle w:val="ChapitreI1"/>
              <w:rPr>
                <w:rFonts w:cs="Arial"/>
                <w:bCs/>
                <w:szCs w:val="22"/>
                <w:lang w:val="ru-RU"/>
              </w:rPr>
            </w:pPr>
            <w:r>
              <w:rPr>
                <w:rFonts w:cs="Arial"/>
                <w:szCs w:val="22"/>
                <w:lang w:val="ru-RU"/>
              </w:rPr>
              <w:t>Критерии для включения в Репрезентативный список нематериального культурного наследия человечества</w:t>
            </w:r>
          </w:p>
        </w:tc>
      </w:tr>
      <w:tr w:rsidR="00160318" w:rsidTr="00092789">
        <w:trPr>
          <w:gridAfter w:val="1"/>
          <w:wAfter w:w="6" w:type="dxa"/>
        </w:trPr>
        <w:tc>
          <w:tcPr>
            <w:tcW w:w="1276" w:type="dxa"/>
          </w:tcPr>
          <w:p w:rsidR="00160318" w:rsidRDefault="00160318" w:rsidP="000760BD">
            <w:pPr>
              <w:jc w:val="right"/>
              <w:rPr>
                <w:rFonts w:ascii="Arial" w:hAnsi="Arial" w:cs="Arial"/>
                <w:lang w:val="ru-RU"/>
              </w:rPr>
            </w:pPr>
            <w:r>
              <w:rPr>
                <w:rFonts w:ascii="Arial" w:hAnsi="Arial" w:cs="Arial"/>
                <w:sz w:val="22"/>
                <w:lang w:val="ru-RU"/>
              </w:rPr>
              <w:t>2.</w:t>
            </w:r>
          </w:p>
        </w:tc>
        <w:tc>
          <w:tcPr>
            <w:tcW w:w="8363" w:type="dxa"/>
            <w:gridSpan w:val="4"/>
          </w:tcPr>
          <w:p w:rsidR="00160318" w:rsidRDefault="003B2CB2" w:rsidP="000760BD">
            <w:pPr>
              <w:jc w:val="both"/>
              <w:rPr>
                <w:rFonts w:ascii="Arial" w:hAnsi="Arial" w:cs="Arial"/>
                <w:sz w:val="22"/>
                <w:szCs w:val="22"/>
                <w:lang w:val="ru-RU"/>
              </w:rPr>
            </w:pPr>
            <w:r w:rsidRPr="003B2CB2">
              <w:rPr>
                <w:rFonts w:ascii="Arial" w:hAnsi="Arial" w:cs="Arial"/>
                <w:sz w:val="22"/>
                <w:szCs w:val="22"/>
                <w:lang w:val="ru-RU"/>
              </w:rPr>
              <w:t xml:space="preserve">В своих </w:t>
            </w:r>
            <w:proofErr w:type="spellStart"/>
            <w:r w:rsidRPr="003B2CB2">
              <w:rPr>
                <w:rFonts w:ascii="Arial" w:hAnsi="Arial" w:cs="Arial"/>
                <w:sz w:val="22"/>
                <w:szCs w:val="22"/>
                <w:lang w:val="ru-RU"/>
              </w:rPr>
              <w:t>номинационных</w:t>
            </w:r>
            <w:proofErr w:type="spellEnd"/>
            <w:r w:rsidRPr="003B2CB2">
              <w:rPr>
                <w:rFonts w:ascii="Arial" w:hAnsi="Arial" w:cs="Arial"/>
                <w:sz w:val="22"/>
                <w:szCs w:val="22"/>
                <w:lang w:val="ru-RU"/>
              </w:rPr>
              <w:t xml:space="preserve"> досье подавшие их государства-участники должны показать, что элемент, предложенный для включения в Репрезентативный список нематериального культурного наследия человечества, отвечает всем следующим критериям:</w:t>
            </w:r>
          </w:p>
        </w:tc>
      </w:tr>
      <w:tr w:rsidR="00160318" w:rsidTr="00092789">
        <w:trPr>
          <w:gridAfter w:val="1"/>
          <w:wAfter w:w="6" w:type="dxa"/>
        </w:trPr>
        <w:tc>
          <w:tcPr>
            <w:tcW w:w="1276" w:type="dxa"/>
          </w:tcPr>
          <w:p w:rsidR="00160318" w:rsidRDefault="00160318" w:rsidP="000760BD">
            <w:pPr>
              <w:jc w:val="right"/>
              <w:rPr>
                <w:rFonts w:ascii="Arial" w:hAnsi="Arial" w:cs="Arial"/>
                <w:lang w:val="ru-RU"/>
              </w:rPr>
            </w:pPr>
          </w:p>
        </w:tc>
        <w:tc>
          <w:tcPr>
            <w:tcW w:w="1134" w:type="dxa"/>
          </w:tcPr>
          <w:p w:rsidR="00160318" w:rsidRDefault="00160318" w:rsidP="000760BD">
            <w:pPr>
              <w:jc w:val="right"/>
              <w:rPr>
                <w:rFonts w:ascii="Arial" w:hAnsi="Arial" w:cs="Arial"/>
                <w:b/>
                <w:bCs/>
                <w:szCs w:val="22"/>
                <w:lang w:val="ru-RU"/>
              </w:rPr>
            </w:pPr>
            <w:r>
              <w:rPr>
                <w:rFonts w:ascii="Arial" w:hAnsi="Arial" w:cs="Arial"/>
                <w:b/>
                <w:bCs/>
                <w:sz w:val="22"/>
                <w:szCs w:val="22"/>
                <w:lang w:val="ru-RU"/>
              </w:rPr>
              <w:t>R.1</w:t>
            </w:r>
          </w:p>
        </w:tc>
        <w:tc>
          <w:tcPr>
            <w:tcW w:w="7229" w:type="dxa"/>
            <w:gridSpan w:val="3"/>
          </w:tcPr>
          <w:p w:rsidR="00160318" w:rsidRDefault="00160318" w:rsidP="000760BD">
            <w:pPr>
              <w:tabs>
                <w:tab w:val="left" w:pos="983"/>
              </w:tabs>
              <w:jc w:val="both"/>
              <w:rPr>
                <w:rFonts w:ascii="Arial" w:hAnsi="Arial" w:cs="Arial"/>
                <w:b/>
                <w:bCs/>
                <w:szCs w:val="22"/>
                <w:lang w:val="ru-RU"/>
              </w:rPr>
            </w:pPr>
            <w:r>
              <w:rPr>
                <w:rFonts w:ascii="Arial" w:hAnsi="Arial" w:cs="Arial"/>
                <w:sz w:val="22"/>
                <w:szCs w:val="22"/>
                <w:lang w:val="ru-RU"/>
              </w:rPr>
              <w:t>Данный элемент является нематериальным культурным наследием, определяемым в статье 2 Конвенции.</w:t>
            </w:r>
          </w:p>
        </w:tc>
      </w:tr>
      <w:tr w:rsidR="00160318" w:rsidTr="00092789">
        <w:trPr>
          <w:gridAfter w:val="1"/>
          <w:wAfter w:w="6" w:type="dxa"/>
        </w:trPr>
        <w:tc>
          <w:tcPr>
            <w:tcW w:w="1276" w:type="dxa"/>
          </w:tcPr>
          <w:p w:rsidR="00160318" w:rsidRDefault="00160318" w:rsidP="000760BD">
            <w:pPr>
              <w:jc w:val="right"/>
              <w:rPr>
                <w:rFonts w:ascii="Arial" w:hAnsi="Arial" w:cs="Arial"/>
                <w:lang w:val="ru-RU"/>
              </w:rPr>
            </w:pPr>
          </w:p>
        </w:tc>
        <w:tc>
          <w:tcPr>
            <w:tcW w:w="1134" w:type="dxa"/>
          </w:tcPr>
          <w:p w:rsidR="00160318" w:rsidRDefault="00160318" w:rsidP="000760BD">
            <w:pPr>
              <w:tabs>
                <w:tab w:val="left" w:pos="983"/>
              </w:tabs>
              <w:jc w:val="right"/>
              <w:rPr>
                <w:rFonts w:ascii="Arial" w:hAnsi="Arial" w:cs="Arial"/>
                <w:b/>
                <w:bCs/>
                <w:szCs w:val="22"/>
                <w:lang w:val="ru-RU"/>
              </w:rPr>
            </w:pPr>
            <w:r>
              <w:rPr>
                <w:rFonts w:ascii="Arial" w:hAnsi="Arial" w:cs="Arial"/>
                <w:b/>
                <w:bCs/>
                <w:sz w:val="22"/>
                <w:szCs w:val="22"/>
                <w:lang w:val="ru-RU"/>
              </w:rPr>
              <w:t>R.2</w:t>
            </w:r>
          </w:p>
        </w:tc>
        <w:tc>
          <w:tcPr>
            <w:tcW w:w="7229" w:type="dxa"/>
            <w:gridSpan w:val="3"/>
          </w:tcPr>
          <w:p w:rsidR="00160318" w:rsidRDefault="00160318" w:rsidP="000760BD">
            <w:pPr>
              <w:tabs>
                <w:tab w:val="left" w:pos="983"/>
              </w:tabs>
              <w:jc w:val="both"/>
              <w:rPr>
                <w:rFonts w:ascii="Arial" w:hAnsi="Arial" w:cs="Arial"/>
                <w:b/>
                <w:bCs/>
                <w:szCs w:val="22"/>
                <w:lang w:val="ru-RU"/>
              </w:rPr>
            </w:pPr>
            <w:r>
              <w:rPr>
                <w:rFonts w:ascii="Arial" w:hAnsi="Arial" w:cs="Arial"/>
                <w:sz w:val="22"/>
                <w:szCs w:val="22"/>
                <w:lang w:val="ru-RU"/>
              </w:rPr>
              <w:t xml:space="preserve">Включение данного элемента будет способствовать обеспечению наглядности и пониманию значимости нематериального культурного наследия, а также поощрению диалога, отражая тем </w:t>
            </w:r>
            <w:r>
              <w:rPr>
                <w:rFonts w:ascii="Arial" w:hAnsi="Arial" w:cs="Arial"/>
                <w:sz w:val="22"/>
                <w:szCs w:val="22"/>
                <w:lang w:val="ru-RU"/>
              </w:rPr>
              <w:lastRenderedPageBreak/>
              <w:t>самым культурное разнообразие во всем мире и свидетельствуя о творческой деятельности человека.</w:t>
            </w:r>
          </w:p>
        </w:tc>
      </w:tr>
      <w:tr w:rsidR="00160318" w:rsidTr="00092789">
        <w:trPr>
          <w:gridAfter w:val="1"/>
          <w:wAfter w:w="6" w:type="dxa"/>
        </w:trPr>
        <w:tc>
          <w:tcPr>
            <w:tcW w:w="1276" w:type="dxa"/>
          </w:tcPr>
          <w:p w:rsidR="00160318" w:rsidRDefault="00160318" w:rsidP="000760BD">
            <w:pPr>
              <w:jc w:val="right"/>
              <w:rPr>
                <w:rFonts w:ascii="Arial" w:hAnsi="Arial" w:cs="Arial"/>
                <w:lang w:val="ru-RU"/>
              </w:rPr>
            </w:pPr>
          </w:p>
        </w:tc>
        <w:tc>
          <w:tcPr>
            <w:tcW w:w="1134" w:type="dxa"/>
          </w:tcPr>
          <w:p w:rsidR="00160318" w:rsidRDefault="00160318" w:rsidP="000760BD">
            <w:pPr>
              <w:tabs>
                <w:tab w:val="left" w:pos="983"/>
              </w:tabs>
              <w:jc w:val="right"/>
              <w:rPr>
                <w:rFonts w:ascii="Arial" w:hAnsi="Arial" w:cs="Arial"/>
                <w:b/>
                <w:bCs/>
                <w:szCs w:val="22"/>
                <w:lang w:val="ru-RU"/>
              </w:rPr>
            </w:pPr>
            <w:r>
              <w:rPr>
                <w:rFonts w:ascii="Arial" w:hAnsi="Arial" w:cs="Arial"/>
                <w:b/>
                <w:bCs/>
                <w:sz w:val="22"/>
                <w:szCs w:val="22"/>
                <w:lang w:val="ru-RU"/>
              </w:rPr>
              <w:t>R.3</w:t>
            </w:r>
          </w:p>
        </w:tc>
        <w:tc>
          <w:tcPr>
            <w:tcW w:w="7229" w:type="dxa"/>
            <w:gridSpan w:val="3"/>
          </w:tcPr>
          <w:p w:rsidR="00160318" w:rsidRDefault="003B2CB2" w:rsidP="000760BD">
            <w:pPr>
              <w:tabs>
                <w:tab w:val="left" w:pos="983"/>
              </w:tabs>
              <w:jc w:val="both"/>
              <w:rPr>
                <w:rFonts w:ascii="Arial" w:hAnsi="Arial" w:cs="Arial"/>
                <w:b/>
                <w:bCs/>
                <w:szCs w:val="22"/>
                <w:lang w:val="ru-RU"/>
              </w:rPr>
            </w:pPr>
            <w:r w:rsidRPr="003B2CB2">
              <w:rPr>
                <w:rFonts w:ascii="Arial" w:hAnsi="Arial" w:cs="Arial"/>
                <w:sz w:val="22"/>
                <w:szCs w:val="22"/>
                <w:lang w:val="ru-RU"/>
              </w:rPr>
              <w:t>Разрабатываются меры по охране, которые могут обеспечить защиту и популяризацию данного элемента.</w:t>
            </w:r>
          </w:p>
        </w:tc>
      </w:tr>
      <w:tr w:rsidR="00160318" w:rsidTr="00092789">
        <w:trPr>
          <w:gridAfter w:val="1"/>
          <w:wAfter w:w="6" w:type="dxa"/>
        </w:trPr>
        <w:tc>
          <w:tcPr>
            <w:tcW w:w="1276" w:type="dxa"/>
          </w:tcPr>
          <w:p w:rsidR="00160318" w:rsidRDefault="00160318" w:rsidP="000760BD">
            <w:pPr>
              <w:jc w:val="right"/>
              <w:rPr>
                <w:rFonts w:ascii="Arial" w:hAnsi="Arial" w:cs="Arial"/>
                <w:lang w:val="ru-RU"/>
              </w:rPr>
            </w:pPr>
          </w:p>
        </w:tc>
        <w:tc>
          <w:tcPr>
            <w:tcW w:w="1134" w:type="dxa"/>
          </w:tcPr>
          <w:p w:rsidR="00160318" w:rsidRDefault="00160318" w:rsidP="000760BD">
            <w:pPr>
              <w:tabs>
                <w:tab w:val="left" w:pos="983"/>
              </w:tabs>
              <w:jc w:val="right"/>
              <w:rPr>
                <w:rFonts w:ascii="Arial" w:hAnsi="Arial" w:cs="Arial"/>
                <w:b/>
                <w:bCs/>
                <w:szCs w:val="22"/>
                <w:lang w:val="ru-RU"/>
              </w:rPr>
            </w:pPr>
            <w:r>
              <w:rPr>
                <w:rFonts w:ascii="Arial" w:hAnsi="Arial" w:cs="Arial"/>
                <w:b/>
                <w:bCs/>
                <w:sz w:val="22"/>
                <w:szCs w:val="22"/>
                <w:lang w:val="ru-RU"/>
              </w:rPr>
              <w:t>R.4</w:t>
            </w:r>
          </w:p>
        </w:tc>
        <w:tc>
          <w:tcPr>
            <w:tcW w:w="7229" w:type="dxa"/>
            <w:gridSpan w:val="3"/>
          </w:tcPr>
          <w:p w:rsidR="00160318" w:rsidRDefault="00160318" w:rsidP="000760BD">
            <w:pPr>
              <w:tabs>
                <w:tab w:val="left" w:pos="983"/>
              </w:tabs>
              <w:jc w:val="both"/>
              <w:rPr>
                <w:rFonts w:ascii="Arial" w:hAnsi="Arial" w:cs="Arial"/>
                <w:b/>
                <w:bCs/>
                <w:szCs w:val="22"/>
                <w:lang w:val="ru-RU"/>
              </w:rPr>
            </w:pPr>
            <w:r>
              <w:rPr>
                <w:rFonts w:ascii="Arial" w:hAnsi="Arial" w:cs="Arial"/>
                <w:sz w:val="22"/>
                <w:szCs w:val="22"/>
                <w:lang w:val="ru-RU"/>
              </w:rPr>
              <w:t>Данный элемент представлен для включения в Список при максимально широком участии заинтересованных сообщества, группы или, в соответствующих случаях, отдельных лиц и с их свободного, предварительного и инфо</w:t>
            </w:r>
            <w:r>
              <w:rPr>
                <w:rFonts w:ascii="Arial" w:hAnsi="Arial" w:cs="Arial"/>
                <w:sz w:val="22"/>
                <w:szCs w:val="22"/>
                <w:lang w:val="ru-RU"/>
              </w:rPr>
              <w:t>р</w:t>
            </w:r>
            <w:r>
              <w:rPr>
                <w:rFonts w:ascii="Arial" w:hAnsi="Arial" w:cs="Arial"/>
                <w:sz w:val="22"/>
                <w:szCs w:val="22"/>
                <w:lang w:val="ru-RU"/>
              </w:rPr>
              <w:t>мированного согласия.</w:t>
            </w:r>
          </w:p>
        </w:tc>
      </w:tr>
      <w:tr w:rsidR="00160318" w:rsidTr="00092789">
        <w:trPr>
          <w:gridAfter w:val="1"/>
          <w:wAfter w:w="6" w:type="dxa"/>
        </w:trPr>
        <w:tc>
          <w:tcPr>
            <w:tcW w:w="1276" w:type="dxa"/>
          </w:tcPr>
          <w:p w:rsidR="00160318" w:rsidRDefault="00160318" w:rsidP="000760BD">
            <w:pPr>
              <w:jc w:val="right"/>
              <w:rPr>
                <w:rFonts w:ascii="Arial" w:hAnsi="Arial" w:cs="Arial"/>
                <w:lang w:val="ru-RU"/>
              </w:rPr>
            </w:pPr>
          </w:p>
        </w:tc>
        <w:tc>
          <w:tcPr>
            <w:tcW w:w="1134" w:type="dxa"/>
          </w:tcPr>
          <w:p w:rsidR="00160318" w:rsidRDefault="00160318" w:rsidP="000760BD">
            <w:pPr>
              <w:tabs>
                <w:tab w:val="left" w:pos="983"/>
              </w:tabs>
              <w:jc w:val="right"/>
              <w:rPr>
                <w:rFonts w:ascii="Arial" w:hAnsi="Arial" w:cs="Arial"/>
                <w:b/>
                <w:bCs/>
                <w:szCs w:val="22"/>
                <w:lang w:val="ru-RU"/>
              </w:rPr>
            </w:pPr>
            <w:r>
              <w:rPr>
                <w:rFonts w:ascii="Arial" w:hAnsi="Arial" w:cs="Arial"/>
                <w:b/>
                <w:bCs/>
                <w:sz w:val="22"/>
                <w:szCs w:val="22"/>
                <w:lang w:val="ru-RU"/>
              </w:rPr>
              <w:t>R.5</w:t>
            </w:r>
          </w:p>
        </w:tc>
        <w:tc>
          <w:tcPr>
            <w:tcW w:w="7229" w:type="dxa"/>
            <w:gridSpan w:val="3"/>
          </w:tcPr>
          <w:p w:rsidR="00160318" w:rsidRDefault="003B2CB2" w:rsidP="00B46E1D">
            <w:pPr>
              <w:tabs>
                <w:tab w:val="left" w:pos="983"/>
              </w:tabs>
              <w:jc w:val="both"/>
              <w:rPr>
                <w:rFonts w:ascii="Arial" w:hAnsi="Arial" w:cs="Arial"/>
                <w:szCs w:val="22"/>
                <w:lang w:val="ru-RU"/>
              </w:rPr>
            </w:pPr>
            <w:r w:rsidRPr="003B2CB2">
              <w:rPr>
                <w:rFonts w:ascii="Arial" w:hAnsi="Arial" w:cs="Arial"/>
                <w:sz w:val="22"/>
                <w:szCs w:val="22"/>
                <w:lang w:val="ru-RU"/>
              </w:rPr>
              <w:t>Данный элемент включен в перечень нематериального культурного наследия, имеющегося на территории (территориях) подавшего (подавших) номинацию государства-участника (государств-участников), как это определено в статьях 11 и 12 Конвенции.</w:t>
            </w:r>
          </w:p>
        </w:tc>
      </w:tr>
      <w:tr w:rsidR="00160318" w:rsidTr="00092789">
        <w:trPr>
          <w:gridAfter w:val="1"/>
          <w:wAfter w:w="6" w:type="dxa"/>
        </w:trPr>
        <w:tc>
          <w:tcPr>
            <w:tcW w:w="1276" w:type="dxa"/>
          </w:tcPr>
          <w:p w:rsidR="00160318" w:rsidRDefault="00160318" w:rsidP="000760BD">
            <w:pPr>
              <w:pStyle w:val="ChapitreI1"/>
              <w:jc w:val="right"/>
              <w:rPr>
                <w:rFonts w:cs="Arial"/>
                <w:bCs/>
                <w:lang w:val="ru-RU"/>
              </w:rPr>
            </w:pPr>
            <w:r>
              <w:rPr>
                <w:rFonts w:cs="Arial"/>
                <w:bCs/>
                <w:lang w:val="ru-RU"/>
              </w:rPr>
              <w:t>I.3</w:t>
            </w:r>
          </w:p>
        </w:tc>
        <w:tc>
          <w:tcPr>
            <w:tcW w:w="8363" w:type="dxa"/>
            <w:gridSpan w:val="4"/>
          </w:tcPr>
          <w:p w:rsidR="00160318" w:rsidRDefault="00160318" w:rsidP="002E01DC">
            <w:pPr>
              <w:pStyle w:val="ChapitreI1"/>
              <w:rPr>
                <w:rFonts w:cs="Arial"/>
                <w:szCs w:val="22"/>
                <w:lang w:val="ru-RU"/>
              </w:rPr>
            </w:pPr>
            <w:r>
              <w:rPr>
                <w:rFonts w:cs="Arial"/>
                <w:szCs w:val="22"/>
                <w:lang w:val="ru-RU"/>
              </w:rPr>
              <w:t xml:space="preserve">Критерии для отбора </w:t>
            </w:r>
            <w:r>
              <w:rPr>
                <w:rFonts w:cs="Arial"/>
                <w:bCs/>
                <w:szCs w:val="22"/>
                <w:lang w:val="ru-RU"/>
              </w:rPr>
              <w:t>программ, проектов и мероприятий, которые наилучшим образом отражают принципы и цели Конвенции</w:t>
            </w:r>
          </w:p>
        </w:tc>
      </w:tr>
      <w:tr w:rsidR="00160318" w:rsidTr="00092789">
        <w:trPr>
          <w:gridAfter w:val="1"/>
          <w:wAfter w:w="6" w:type="dxa"/>
        </w:trPr>
        <w:tc>
          <w:tcPr>
            <w:tcW w:w="1276" w:type="dxa"/>
          </w:tcPr>
          <w:p w:rsidR="00160318" w:rsidRDefault="00160318" w:rsidP="000760BD">
            <w:pPr>
              <w:jc w:val="right"/>
              <w:rPr>
                <w:rFonts w:ascii="Arial" w:hAnsi="Arial" w:cs="Arial"/>
                <w:lang w:val="ru-RU"/>
              </w:rPr>
            </w:pPr>
            <w:r>
              <w:rPr>
                <w:rFonts w:ascii="Arial" w:hAnsi="Arial" w:cs="Arial"/>
                <w:sz w:val="22"/>
                <w:lang w:val="ru-RU"/>
              </w:rPr>
              <w:t>3.</w:t>
            </w:r>
          </w:p>
        </w:tc>
        <w:tc>
          <w:tcPr>
            <w:tcW w:w="8363" w:type="dxa"/>
            <w:gridSpan w:val="4"/>
          </w:tcPr>
          <w:p w:rsidR="00160318" w:rsidRDefault="003B2CB2" w:rsidP="000760BD">
            <w:pPr>
              <w:jc w:val="both"/>
              <w:rPr>
                <w:rFonts w:ascii="Arial" w:hAnsi="Arial" w:cs="Arial"/>
                <w:bCs/>
                <w:iCs/>
                <w:szCs w:val="22"/>
                <w:lang w:val="ru-RU"/>
              </w:rPr>
            </w:pPr>
            <w:r w:rsidRPr="003B2CB2">
              <w:rPr>
                <w:rFonts w:ascii="Arial" w:hAnsi="Arial" w:cs="Arial"/>
                <w:sz w:val="22"/>
                <w:szCs w:val="22"/>
                <w:lang w:val="ru-RU"/>
              </w:rPr>
              <w:t>Государства-участники поощряются к тому, чтобы предлагать Комитету национальные, субрегиональные или региональные программы, проекты и мероприятия по охране нематериального культурного наследия для их отбора и популяризации как  наилучшим образом отражающие  принципы и цели Конвенции.</w:t>
            </w:r>
          </w:p>
        </w:tc>
      </w:tr>
      <w:tr w:rsidR="00160318" w:rsidTr="00092789">
        <w:trPr>
          <w:gridAfter w:val="1"/>
          <w:wAfter w:w="6" w:type="dxa"/>
        </w:trPr>
        <w:tc>
          <w:tcPr>
            <w:tcW w:w="1276" w:type="dxa"/>
          </w:tcPr>
          <w:p w:rsidR="00160318" w:rsidRDefault="00160318" w:rsidP="000760BD">
            <w:pPr>
              <w:jc w:val="right"/>
              <w:rPr>
                <w:rFonts w:ascii="Arial" w:hAnsi="Arial" w:cs="Arial"/>
                <w:szCs w:val="22"/>
                <w:lang w:val="ru-RU"/>
              </w:rPr>
            </w:pPr>
            <w:r>
              <w:rPr>
                <w:rFonts w:ascii="Arial" w:hAnsi="Arial" w:cs="Arial"/>
                <w:sz w:val="22"/>
                <w:szCs w:val="22"/>
                <w:lang w:val="ru-RU"/>
              </w:rPr>
              <w:t>4.</w:t>
            </w:r>
          </w:p>
        </w:tc>
        <w:tc>
          <w:tcPr>
            <w:tcW w:w="8363" w:type="dxa"/>
            <w:gridSpan w:val="4"/>
          </w:tcPr>
          <w:p w:rsidR="00160318" w:rsidRDefault="00160318" w:rsidP="000760BD">
            <w:pPr>
              <w:tabs>
                <w:tab w:val="left" w:pos="632"/>
                <w:tab w:val="left" w:pos="1141"/>
              </w:tabs>
              <w:jc w:val="both"/>
              <w:rPr>
                <w:rFonts w:ascii="Arial" w:hAnsi="Arial" w:cs="Arial"/>
                <w:szCs w:val="22"/>
                <w:lang w:val="ru-RU"/>
              </w:rPr>
            </w:pPr>
            <w:r>
              <w:rPr>
                <w:rFonts w:ascii="Arial" w:hAnsi="Arial" w:cs="Arial"/>
                <w:sz w:val="22"/>
                <w:szCs w:val="22"/>
                <w:lang w:val="ru-RU"/>
              </w:rPr>
              <w:t>На каждой сессии Комитет может обратиться с эксплицитным призывом вносить предложения о международном сотрудничестве, о котором говорится в статье 19 Конвенции, и/или предложения, уделяющие главное внимание конкретным приоритетным направлениям деятельности по охране.</w:t>
            </w:r>
          </w:p>
        </w:tc>
      </w:tr>
      <w:tr w:rsidR="00160318" w:rsidTr="00092789">
        <w:trPr>
          <w:gridAfter w:val="1"/>
          <w:wAfter w:w="6" w:type="dxa"/>
        </w:trPr>
        <w:tc>
          <w:tcPr>
            <w:tcW w:w="1276" w:type="dxa"/>
          </w:tcPr>
          <w:p w:rsidR="00160318" w:rsidRDefault="00160318" w:rsidP="000760BD">
            <w:pPr>
              <w:jc w:val="right"/>
              <w:rPr>
                <w:rFonts w:ascii="Arial" w:hAnsi="Arial" w:cs="Arial"/>
                <w:szCs w:val="22"/>
                <w:lang w:val="ru-RU"/>
              </w:rPr>
            </w:pPr>
            <w:r>
              <w:rPr>
                <w:rFonts w:ascii="Arial" w:hAnsi="Arial" w:cs="Arial"/>
                <w:sz w:val="22"/>
                <w:szCs w:val="22"/>
                <w:lang w:val="ru-RU"/>
              </w:rPr>
              <w:t>5.</w:t>
            </w:r>
          </w:p>
        </w:tc>
        <w:tc>
          <w:tcPr>
            <w:tcW w:w="8363" w:type="dxa"/>
            <w:gridSpan w:val="4"/>
          </w:tcPr>
          <w:p w:rsidR="00160318" w:rsidRDefault="00160318" w:rsidP="000760BD">
            <w:pPr>
              <w:tabs>
                <w:tab w:val="left" w:pos="632"/>
                <w:tab w:val="left" w:pos="1141"/>
              </w:tabs>
              <w:jc w:val="both"/>
              <w:rPr>
                <w:rFonts w:ascii="Arial" w:hAnsi="Arial" w:cs="Arial"/>
                <w:sz w:val="22"/>
                <w:szCs w:val="22"/>
                <w:lang w:val="ru-RU"/>
              </w:rPr>
            </w:pPr>
            <w:r>
              <w:rPr>
                <w:rFonts w:ascii="Arial" w:hAnsi="Arial" w:cs="Arial"/>
                <w:sz w:val="22"/>
                <w:szCs w:val="22"/>
                <w:lang w:val="ru-RU"/>
              </w:rPr>
              <w:t>Во время представления таких программ, проектов и мероприятий Комитету для их отбора и популяризации они могут находиться на стадии завершения или осуществления.</w:t>
            </w:r>
          </w:p>
        </w:tc>
      </w:tr>
      <w:tr w:rsidR="00160318" w:rsidTr="00092789">
        <w:trPr>
          <w:gridAfter w:val="1"/>
          <w:wAfter w:w="6" w:type="dxa"/>
        </w:trPr>
        <w:tc>
          <w:tcPr>
            <w:tcW w:w="1276" w:type="dxa"/>
          </w:tcPr>
          <w:p w:rsidR="00160318" w:rsidRDefault="00160318" w:rsidP="000760BD">
            <w:pPr>
              <w:jc w:val="right"/>
              <w:rPr>
                <w:rFonts w:ascii="Arial" w:hAnsi="Arial" w:cs="Arial"/>
                <w:szCs w:val="22"/>
                <w:lang w:val="ru-RU"/>
              </w:rPr>
            </w:pPr>
            <w:r>
              <w:rPr>
                <w:rFonts w:ascii="Arial" w:hAnsi="Arial" w:cs="Arial"/>
                <w:sz w:val="22"/>
                <w:szCs w:val="22"/>
                <w:lang w:val="ru-RU"/>
              </w:rPr>
              <w:t>6.</w:t>
            </w:r>
          </w:p>
        </w:tc>
        <w:tc>
          <w:tcPr>
            <w:tcW w:w="8363" w:type="dxa"/>
            <w:gridSpan w:val="4"/>
          </w:tcPr>
          <w:p w:rsidR="00160318" w:rsidRDefault="00160318" w:rsidP="000760BD">
            <w:pPr>
              <w:jc w:val="both"/>
              <w:rPr>
                <w:rFonts w:ascii="Arial" w:hAnsi="Arial" w:cs="Arial"/>
                <w:szCs w:val="22"/>
                <w:lang w:val="ru-RU"/>
              </w:rPr>
            </w:pPr>
            <w:r>
              <w:rPr>
                <w:rFonts w:ascii="Arial" w:hAnsi="Arial" w:cs="Arial"/>
                <w:sz w:val="22"/>
                <w:szCs w:val="22"/>
                <w:lang w:val="ru-RU"/>
              </w:rPr>
              <w:t>В ходе отбора и популяризации программ, проектов и мероприятий по охране Комитет уделяет особое внимание потребностям развивающихся стран и принципу спр</w:t>
            </w:r>
            <w:r>
              <w:rPr>
                <w:rFonts w:ascii="Arial" w:hAnsi="Arial" w:cs="Arial"/>
                <w:sz w:val="22"/>
                <w:szCs w:val="22"/>
                <w:lang w:val="ru-RU"/>
              </w:rPr>
              <w:t>а</w:t>
            </w:r>
            <w:r>
              <w:rPr>
                <w:rFonts w:ascii="Arial" w:hAnsi="Arial" w:cs="Arial"/>
                <w:sz w:val="22"/>
                <w:szCs w:val="22"/>
                <w:lang w:val="ru-RU"/>
              </w:rPr>
              <w:t>ведливого географического распределения, укрепляя при этом сотрудничество Юг-Юг и Север-Юг-Юг.</w:t>
            </w:r>
          </w:p>
        </w:tc>
      </w:tr>
      <w:tr w:rsidR="00160318" w:rsidTr="00092789">
        <w:trPr>
          <w:gridAfter w:val="1"/>
          <w:wAfter w:w="6" w:type="dxa"/>
        </w:trPr>
        <w:tc>
          <w:tcPr>
            <w:tcW w:w="1276" w:type="dxa"/>
          </w:tcPr>
          <w:p w:rsidR="00160318" w:rsidRDefault="00160318" w:rsidP="000760BD">
            <w:pPr>
              <w:jc w:val="right"/>
              <w:rPr>
                <w:rFonts w:ascii="Arial" w:hAnsi="Arial" w:cs="Arial"/>
                <w:szCs w:val="22"/>
                <w:lang w:val="ru-RU"/>
              </w:rPr>
            </w:pPr>
            <w:r>
              <w:rPr>
                <w:rFonts w:ascii="Arial" w:hAnsi="Arial" w:cs="Arial"/>
                <w:sz w:val="22"/>
                <w:szCs w:val="22"/>
                <w:lang w:val="ru-RU"/>
              </w:rPr>
              <w:t>7.</w:t>
            </w:r>
          </w:p>
        </w:tc>
        <w:tc>
          <w:tcPr>
            <w:tcW w:w="8363" w:type="dxa"/>
            <w:gridSpan w:val="4"/>
          </w:tcPr>
          <w:p w:rsidR="00160318" w:rsidRDefault="00160318" w:rsidP="000760BD">
            <w:pPr>
              <w:jc w:val="both"/>
              <w:rPr>
                <w:rFonts w:ascii="Arial" w:hAnsi="Arial" w:cs="Arial"/>
                <w:b/>
                <w:bCs/>
                <w:szCs w:val="22"/>
                <w:lang w:val="ru-RU"/>
              </w:rPr>
            </w:pPr>
            <w:r>
              <w:rPr>
                <w:rFonts w:ascii="Arial" w:hAnsi="Arial" w:cs="Arial"/>
                <w:sz w:val="22"/>
                <w:szCs w:val="22"/>
                <w:lang w:val="ru-RU"/>
              </w:rPr>
              <w:t>Из числа предложенных ему программ, проектов или мероприятий Комитет отбирает те, которые наилучшим образом отвечают всем следующим критериям:</w:t>
            </w:r>
          </w:p>
        </w:tc>
      </w:tr>
      <w:tr w:rsidR="00160318" w:rsidTr="00092789">
        <w:trPr>
          <w:gridAfter w:val="1"/>
          <w:wAfter w:w="6" w:type="dxa"/>
        </w:trPr>
        <w:tc>
          <w:tcPr>
            <w:tcW w:w="1276" w:type="dxa"/>
          </w:tcPr>
          <w:p w:rsidR="00160318" w:rsidRDefault="00160318" w:rsidP="000760BD">
            <w:pPr>
              <w:jc w:val="right"/>
              <w:rPr>
                <w:rFonts w:ascii="Arial" w:hAnsi="Arial" w:cs="Arial"/>
                <w:lang w:val="ru-RU"/>
              </w:rPr>
            </w:pPr>
          </w:p>
        </w:tc>
        <w:tc>
          <w:tcPr>
            <w:tcW w:w="1134" w:type="dxa"/>
          </w:tcPr>
          <w:p w:rsidR="00160318" w:rsidRDefault="00160318" w:rsidP="000760BD">
            <w:pPr>
              <w:tabs>
                <w:tab w:val="left" w:pos="983"/>
              </w:tabs>
              <w:jc w:val="right"/>
              <w:rPr>
                <w:rFonts w:ascii="Arial" w:hAnsi="Arial" w:cs="Arial"/>
                <w:b/>
                <w:szCs w:val="22"/>
                <w:lang w:val="ru-RU"/>
              </w:rPr>
            </w:pPr>
            <w:r>
              <w:rPr>
                <w:rFonts w:ascii="Arial" w:hAnsi="Arial" w:cs="Arial"/>
                <w:b/>
                <w:sz w:val="22"/>
                <w:szCs w:val="22"/>
                <w:lang w:val="ru-RU"/>
              </w:rPr>
              <w:t>P.1</w:t>
            </w:r>
          </w:p>
        </w:tc>
        <w:tc>
          <w:tcPr>
            <w:tcW w:w="7229" w:type="dxa"/>
            <w:gridSpan w:val="3"/>
          </w:tcPr>
          <w:p w:rsidR="00160318" w:rsidRDefault="00160318" w:rsidP="000760BD">
            <w:pPr>
              <w:tabs>
                <w:tab w:val="left" w:pos="983"/>
              </w:tabs>
              <w:jc w:val="both"/>
              <w:rPr>
                <w:rFonts w:ascii="Arial" w:hAnsi="Arial" w:cs="Arial"/>
                <w:szCs w:val="22"/>
                <w:lang w:val="ru-RU"/>
              </w:rPr>
            </w:pPr>
            <w:r>
              <w:rPr>
                <w:rFonts w:ascii="Arial" w:hAnsi="Arial" w:cs="Arial"/>
                <w:sz w:val="22"/>
                <w:szCs w:val="22"/>
                <w:lang w:val="ru-RU"/>
              </w:rPr>
              <w:t>Программа, проект или мероприятие связаны с охраной, как она определена в статье 2.3 Конвенции.</w:t>
            </w:r>
          </w:p>
        </w:tc>
      </w:tr>
      <w:tr w:rsidR="00160318" w:rsidTr="00092789">
        <w:trPr>
          <w:gridAfter w:val="1"/>
          <w:wAfter w:w="6" w:type="dxa"/>
        </w:trPr>
        <w:tc>
          <w:tcPr>
            <w:tcW w:w="1276" w:type="dxa"/>
          </w:tcPr>
          <w:p w:rsidR="00160318" w:rsidRDefault="00160318" w:rsidP="000760BD">
            <w:pPr>
              <w:jc w:val="right"/>
              <w:rPr>
                <w:rFonts w:ascii="Arial" w:hAnsi="Arial" w:cs="Arial"/>
                <w:lang w:val="ru-RU"/>
              </w:rPr>
            </w:pPr>
          </w:p>
        </w:tc>
        <w:tc>
          <w:tcPr>
            <w:tcW w:w="1134" w:type="dxa"/>
          </w:tcPr>
          <w:p w:rsidR="00160318" w:rsidRDefault="00160318" w:rsidP="000760BD">
            <w:pPr>
              <w:tabs>
                <w:tab w:val="left" w:pos="983"/>
              </w:tabs>
              <w:jc w:val="right"/>
              <w:rPr>
                <w:rFonts w:ascii="Arial" w:hAnsi="Arial" w:cs="Arial"/>
                <w:b/>
                <w:szCs w:val="22"/>
                <w:lang w:val="ru-RU"/>
              </w:rPr>
            </w:pPr>
            <w:r>
              <w:rPr>
                <w:rFonts w:ascii="Arial" w:hAnsi="Arial" w:cs="Arial"/>
                <w:b/>
                <w:sz w:val="22"/>
                <w:szCs w:val="22"/>
                <w:lang w:val="ru-RU"/>
              </w:rPr>
              <w:t>P.2</w:t>
            </w:r>
          </w:p>
        </w:tc>
        <w:tc>
          <w:tcPr>
            <w:tcW w:w="7229" w:type="dxa"/>
            <w:gridSpan w:val="3"/>
          </w:tcPr>
          <w:p w:rsidR="00160318" w:rsidRDefault="00160318" w:rsidP="000760BD">
            <w:pPr>
              <w:keepNext/>
              <w:keepLines/>
              <w:tabs>
                <w:tab w:val="left" w:pos="567"/>
              </w:tabs>
              <w:suppressAutoHyphens/>
              <w:autoSpaceDE w:val="0"/>
              <w:snapToGrid w:val="0"/>
              <w:jc w:val="both"/>
              <w:rPr>
                <w:rFonts w:ascii="Arial" w:hAnsi="Arial" w:cs="Arial"/>
                <w:szCs w:val="22"/>
                <w:lang w:val="ru-RU"/>
              </w:rPr>
            </w:pPr>
            <w:r>
              <w:rPr>
                <w:rFonts w:ascii="Arial" w:hAnsi="Arial" w:cs="Arial"/>
                <w:sz w:val="22"/>
                <w:szCs w:val="22"/>
                <w:lang w:val="ru-RU"/>
              </w:rPr>
              <w:t>Программа, проект или мероприятие содействуют координации усилий по охране нематериального культурного наследия на региональном, субрегио</w:t>
            </w:r>
            <w:r>
              <w:rPr>
                <w:rFonts w:ascii="Arial" w:hAnsi="Arial" w:cs="Arial"/>
                <w:sz w:val="22"/>
                <w:szCs w:val="22"/>
                <w:lang w:val="ru-RU"/>
              </w:rPr>
              <w:softHyphen/>
              <w:t>нальном и/или международном уровнях.</w:t>
            </w:r>
          </w:p>
        </w:tc>
      </w:tr>
      <w:tr w:rsidR="00160318" w:rsidTr="00092789">
        <w:trPr>
          <w:gridAfter w:val="1"/>
          <w:wAfter w:w="6" w:type="dxa"/>
        </w:trPr>
        <w:tc>
          <w:tcPr>
            <w:tcW w:w="1276" w:type="dxa"/>
          </w:tcPr>
          <w:p w:rsidR="00160318" w:rsidRDefault="00160318" w:rsidP="000760BD">
            <w:pPr>
              <w:jc w:val="right"/>
              <w:rPr>
                <w:rFonts w:ascii="Arial" w:hAnsi="Arial" w:cs="Arial"/>
                <w:lang w:val="ru-RU"/>
              </w:rPr>
            </w:pPr>
          </w:p>
        </w:tc>
        <w:tc>
          <w:tcPr>
            <w:tcW w:w="1134" w:type="dxa"/>
          </w:tcPr>
          <w:p w:rsidR="00160318" w:rsidRDefault="00160318" w:rsidP="000760BD">
            <w:pPr>
              <w:tabs>
                <w:tab w:val="left" w:pos="983"/>
              </w:tabs>
              <w:jc w:val="right"/>
              <w:rPr>
                <w:rFonts w:ascii="Arial" w:hAnsi="Arial" w:cs="Arial"/>
                <w:b/>
                <w:szCs w:val="22"/>
                <w:lang w:val="ru-RU"/>
              </w:rPr>
            </w:pPr>
            <w:r>
              <w:rPr>
                <w:rFonts w:ascii="Arial" w:hAnsi="Arial" w:cs="Arial"/>
                <w:b/>
                <w:sz w:val="22"/>
                <w:szCs w:val="22"/>
                <w:lang w:val="ru-RU"/>
              </w:rPr>
              <w:t>P.3</w:t>
            </w:r>
          </w:p>
        </w:tc>
        <w:tc>
          <w:tcPr>
            <w:tcW w:w="7229" w:type="dxa"/>
            <w:gridSpan w:val="3"/>
          </w:tcPr>
          <w:p w:rsidR="00160318" w:rsidRDefault="00160318" w:rsidP="000760BD">
            <w:pPr>
              <w:keepNext/>
              <w:keepLines/>
              <w:tabs>
                <w:tab w:val="left" w:pos="567"/>
              </w:tabs>
              <w:suppressAutoHyphens/>
              <w:autoSpaceDE w:val="0"/>
              <w:snapToGrid w:val="0"/>
              <w:jc w:val="both"/>
              <w:rPr>
                <w:rFonts w:ascii="Arial" w:hAnsi="Arial" w:cs="Arial"/>
                <w:szCs w:val="22"/>
                <w:lang w:val="ru-RU"/>
              </w:rPr>
            </w:pPr>
            <w:r>
              <w:rPr>
                <w:rFonts w:ascii="Arial" w:hAnsi="Arial" w:cs="Arial"/>
                <w:sz w:val="22"/>
                <w:szCs w:val="22"/>
                <w:lang w:val="ru-RU"/>
              </w:rPr>
              <w:t>Программа, проект или мероприятие отражают принципы и цели Конвенции.</w:t>
            </w:r>
          </w:p>
        </w:tc>
      </w:tr>
      <w:tr w:rsidR="00160318" w:rsidTr="00092789">
        <w:trPr>
          <w:gridAfter w:val="1"/>
          <w:wAfter w:w="6" w:type="dxa"/>
        </w:trPr>
        <w:tc>
          <w:tcPr>
            <w:tcW w:w="1276" w:type="dxa"/>
          </w:tcPr>
          <w:p w:rsidR="00160318" w:rsidRDefault="00160318" w:rsidP="000760BD">
            <w:pPr>
              <w:jc w:val="right"/>
              <w:rPr>
                <w:rFonts w:ascii="Arial" w:hAnsi="Arial" w:cs="Arial"/>
                <w:lang w:val="ru-RU"/>
              </w:rPr>
            </w:pPr>
          </w:p>
        </w:tc>
        <w:tc>
          <w:tcPr>
            <w:tcW w:w="1134" w:type="dxa"/>
          </w:tcPr>
          <w:p w:rsidR="00160318" w:rsidRDefault="00160318" w:rsidP="000760BD">
            <w:pPr>
              <w:tabs>
                <w:tab w:val="left" w:pos="983"/>
              </w:tabs>
              <w:jc w:val="right"/>
              <w:rPr>
                <w:rFonts w:ascii="Arial" w:hAnsi="Arial" w:cs="Arial"/>
                <w:b/>
                <w:szCs w:val="22"/>
                <w:lang w:val="ru-RU"/>
              </w:rPr>
            </w:pPr>
            <w:r>
              <w:rPr>
                <w:rFonts w:ascii="Arial" w:hAnsi="Arial" w:cs="Arial"/>
                <w:b/>
                <w:sz w:val="22"/>
                <w:szCs w:val="22"/>
                <w:lang w:val="ru-RU"/>
              </w:rPr>
              <w:t>P.4</w:t>
            </w:r>
          </w:p>
        </w:tc>
        <w:tc>
          <w:tcPr>
            <w:tcW w:w="7229" w:type="dxa"/>
            <w:gridSpan w:val="3"/>
          </w:tcPr>
          <w:p w:rsidR="00160318" w:rsidRDefault="00160318" w:rsidP="000760BD">
            <w:pPr>
              <w:keepNext/>
              <w:keepLines/>
              <w:tabs>
                <w:tab w:val="left" w:pos="567"/>
              </w:tabs>
              <w:suppressAutoHyphens/>
              <w:autoSpaceDE w:val="0"/>
              <w:snapToGrid w:val="0"/>
              <w:jc w:val="both"/>
              <w:rPr>
                <w:rFonts w:ascii="Arial" w:hAnsi="Arial" w:cs="Arial"/>
                <w:sz w:val="22"/>
                <w:szCs w:val="22"/>
                <w:lang w:val="ru-RU"/>
              </w:rPr>
            </w:pPr>
            <w:r>
              <w:rPr>
                <w:rFonts w:ascii="Arial" w:hAnsi="Arial" w:cs="Arial"/>
                <w:sz w:val="22"/>
                <w:szCs w:val="22"/>
                <w:lang w:val="ru-RU"/>
              </w:rPr>
              <w:t xml:space="preserve">Программа, проект или мероприятие доказали свою эффективность в содействии обеспечению жизнеспособности соответствующего нематериального культурного наследия. </w:t>
            </w:r>
          </w:p>
        </w:tc>
      </w:tr>
      <w:tr w:rsidR="00160318" w:rsidTr="00092789">
        <w:trPr>
          <w:gridAfter w:val="1"/>
          <w:wAfter w:w="6" w:type="dxa"/>
        </w:trPr>
        <w:tc>
          <w:tcPr>
            <w:tcW w:w="1276" w:type="dxa"/>
          </w:tcPr>
          <w:p w:rsidR="00160318" w:rsidRDefault="00160318" w:rsidP="000760BD">
            <w:pPr>
              <w:jc w:val="right"/>
              <w:rPr>
                <w:rFonts w:ascii="Arial" w:hAnsi="Arial" w:cs="Arial"/>
                <w:lang w:val="ru-RU"/>
              </w:rPr>
            </w:pPr>
          </w:p>
        </w:tc>
        <w:tc>
          <w:tcPr>
            <w:tcW w:w="1134" w:type="dxa"/>
          </w:tcPr>
          <w:p w:rsidR="00160318" w:rsidRDefault="00160318" w:rsidP="000760BD">
            <w:pPr>
              <w:tabs>
                <w:tab w:val="left" w:pos="983"/>
              </w:tabs>
              <w:jc w:val="right"/>
              <w:rPr>
                <w:rFonts w:ascii="Arial" w:hAnsi="Arial" w:cs="Arial"/>
                <w:b/>
                <w:szCs w:val="22"/>
                <w:lang w:val="ru-RU"/>
              </w:rPr>
            </w:pPr>
            <w:r>
              <w:rPr>
                <w:rFonts w:ascii="Arial" w:hAnsi="Arial" w:cs="Arial"/>
                <w:b/>
                <w:sz w:val="22"/>
                <w:szCs w:val="22"/>
                <w:lang w:val="ru-RU"/>
              </w:rPr>
              <w:t>P.5</w:t>
            </w:r>
          </w:p>
        </w:tc>
        <w:tc>
          <w:tcPr>
            <w:tcW w:w="7229" w:type="dxa"/>
            <w:gridSpan w:val="3"/>
          </w:tcPr>
          <w:p w:rsidR="00160318" w:rsidRDefault="00160318" w:rsidP="000760BD">
            <w:pPr>
              <w:keepNext/>
              <w:keepLines/>
              <w:tabs>
                <w:tab w:val="left" w:pos="567"/>
              </w:tabs>
              <w:suppressAutoHyphens/>
              <w:autoSpaceDE w:val="0"/>
              <w:snapToGrid w:val="0"/>
              <w:jc w:val="both"/>
              <w:rPr>
                <w:rFonts w:ascii="Arial" w:hAnsi="Arial" w:cs="Arial"/>
                <w:sz w:val="22"/>
                <w:szCs w:val="22"/>
                <w:lang w:val="ru-RU"/>
              </w:rPr>
            </w:pPr>
            <w:r>
              <w:rPr>
                <w:rFonts w:ascii="Arial" w:hAnsi="Arial" w:cs="Arial"/>
                <w:sz w:val="22"/>
                <w:szCs w:val="22"/>
                <w:lang w:val="ru-RU"/>
              </w:rPr>
              <w:t xml:space="preserve">Программа, проект или мероприятие </w:t>
            </w:r>
            <w:r>
              <w:rPr>
                <w:rFonts w:ascii="Arial" w:hAnsi="Arial" w:cs="Arial"/>
                <w:bCs/>
                <w:sz w:val="22"/>
                <w:szCs w:val="22"/>
                <w:lang w:val="ru-RU"/>
              </w:rPr>
              <w:t xml:space="preserve">осуществляются </w:t>
            </w:r>
            <w:r>
              <w:rPr>
                <w:rFonts w:ascii="Arial" w:hAnsi="Arial" w:cs="Arial"/>
                <w:sz w:val="22"/>
                <w:szCs w:val="22"/>
                <w:lang w:val="ru-RU"/>
              </w:rPr>
              <w:t>или осущест</w:t>
            </w:r>
            <w:r>
              <w:rPr>
                <w:rFonts w:ascii="Arial" w:hAnsi="Arial" w:cs="Arial"/>
                <w:sz w:val="22"/>
                <w:szCs w:val="22"/>
                <w:lang w:val="ru-RU"/>
              </w:rPr>
              <w:softHyphen/>
              <w:t>влены с участием заинтересованных сообщества, группы или, в соответст</w:t>
            </w:r>
            <w:r>
              <w:rPr>
                <w:rFonts w:ascii="Arial" w:hAnsi="Arial" w:cs="Arial"/>
                <w:sz w:val="22"/>
                <w:szCs w:val="22"/>
                <w:lang w:val="ru-RU"/>
              </w:rPr>
              <w:softHyphen/>
              <w:t>вующих случаях, отдельных лиц и с их свободного, предварительного и информированного согласия</w:t>
            </w:r>
          </w:p>
        </w:tc>
      </w:tr>
      <w:tr w:rsidR="00160318" w:rsidTr="00092789">
        <w:trPr>
          <w:gridAfter w:val="1"/>
          <w:wAfter w:w="6" w:type="dxa"/>
        </w:trPr>
        <w:tc>
          <w:tcPr>
            <w:tcW w:w="1276" w:type="dxa"/>
          </w:tcPr>
          <w:p w:rsidR="00160318" w:rsidRDefault="00160318" w:rsidP="000760BD">
            <w:pPr>
              <w:jc w:val="right"/>
              <w:rPr>
                <w:rFonts w:ascii="Arial" w:hAnsi="Arial" w:cs="Arial"/>
                <w:lang w:val="ru-RU"/>
              </w:rPr>
            </w:pPr>
          </w:p>
        </w:tc>
        <w:tc>
          <w:tcPr>
            <w:tcW w:w="1134" w:type="dxa"/>
          </w:tcPr>
          <w:p w:rsidR="00160318" w:rsidRDefault="00160318" w:rsidP="000760BD">
            <w:pPr>
              <w:tabs>
                <w:tab w:val="left" w:pos="983"/>
              </w:tabs>
              <w:jc w:val="right"/>
              <w:rPr>
                <w:rFonts w:ascii="Arial" w:hAnsi="Arial" w:cs="Arial"/>
                <w:b/>
                <w:szCs w:val="22"/>
                <w:lang w:val="ru-RU"/>
              </w:rPr>
            </w:pPr>
            <w:r>
              <w:rPr>
                <w:rFonts w:ascii="Arial" w:hAnsi="Arial" w:cs="Arial"/>
                <w:b/>
                <w:sz w:val="22"/>
                <w:szCs w:val="22"/>
                <w:lang w:val="ru-RU"/>
              </w:rPr>
              <w:t>P.6</w:t>
            </w:r>
          </w:p>
        </w:tc>
        <w:tc>
          <w:tcPr>
            <w:tcW w:w="7229" w:type="dxa"/>
            <w:gridSpan w:val="3"/>
          </w:tcPr>
          <w:p w:rsidR="00160318" w:rsidRDefault="00160318" w:rsidP="000760BD">
            <w:pPr>
              <w:keepNext/>
              <w:keepLines/>
              <w:tabs>
                <w:tab w:val="left" w:pos="567"/>
              </w:tabs>
              <w:suppressAutoHyphens/>
              <w:autoSpaceDE w:val="0"/>
              <w:snapToGrid w:val="0"/>
              <w:jc w:val="both"/>
              <w:rPr>
                <w:rFonts w:ascii="Arial" w:hAnsi="Arial" w:cs="Arial"/>
                <w:szCs w:val="22"/>
                <w:lang w:val="ru-RU"/>
              </w:rPr>
            </w:pPr>
            <w:r>
              <w:rPr>
                <w:rFonts w:ascii="Arial" w:hAnsi="Arial" w:cs="Arial"/>
                <w:sz w:val="22"/>
                <w:szCs w:val="22"/>
                <w:lang w:val="ru-RU"/>
              </w:rPr>
              <w:t xml:space="preserve">Программа, проект или мероприятие могут служить </w:t>
            </w:r>
            <w:r>
              <w:rPr>
                <w:rFonts w:ascii="Arial" w:hAnsi="Arial" w:cs="Arial"/>
                <w:sz w:val="22"/>
                <w:szCs w:val="22"/>
                <w:lang w:val="ru-RU"/>
              </w:rPr>
              <w:lastRenderedPageBreak/>
              <w:t>субрегиональным, регио</w:t>
            </w:r>
            <w:r>
              <w:rPr>
                <w:rFonts w:ascii="Arial" w:hAnsi="Arial" w:cs="Arial"/>
                <w:sz w:val="22"/>
                <w:szCs w:val="22"/>
                <w:lang w:val="ru-RU"/>
              </w:rPr>
              <w:softHyphen/>
              <w:t>нальным или международным примером, в зависимости от каждого случая, осуществления мероприятий по охране.</w:t>
            </w:r>
          </w:p>
        </w:tc>
      </w:tr>
      <w:tr w:rsidR="00160318" w:rsidTr="00092789">
        <w:trPr>
          <w:gridAfter w:val="1"/>
          <w:wAfter w:w="6" w:type="dxa"/>
        </w:trPr>
        <w:tc>
          <w:tcPr>
            <w:tcW w:w="1276" w:type="dxa"/>
          </w:tcPr>
          <w:p w:rsidR="00160318" w:rsidRDefault="00160318" w:rsidP="000760BD">
            <w:pPr>
              <w:jc w:val="right"/>
              <w:rPr>
                <w:rFonts w:ascii="Arial" w:hAnsi="Arial" w:cs="Arial"/>
                <w:lang w:val="ru-RU"/>
              </w:rPr>
            </w:pPr>
          </w:p>
        </w:tc>
        <w:tc>
          <w:tcPr>
            <w:tcW w:w="1134" w:type="dxa"/>
          </w:tcPr>
          <w:p w:rsidR="00160318" w:rsidRDefault="00160318" w:rsidP="000760BD">
            <w:pPr>
              <w:tabs>
                <w:tab w:val="left" w:pos="983"/>
              </w:tabs>
              <w:jc w:val="right"/>
              <w:rPr>
                <w:rFonts w:ascii="Arial" w:hAnsi="Arial" w:cs="Arial"/>
                <w:b/>
                <w:szCs w:val="22"/>
                <w:lang w:val="ru-RU"/>
              </w:rPr>
            </w:pPr>
            <w:r>
              <w:rPr>
                <w:rFonts w:ascii="Arial" w:hAnsi="Arial" w:cs="Arial"/>
                <w:b/>
                <w:sz w:val="22"/>
                <w:szCs w:val="22"/>
                <w:lang w:val="ru-RU"/>
              </w:rPr>
              <w:t>P.7</w:t>
            </w:r>
          </w:p>
        </w:tc>
        <w:tc>
          <w:tcPr>
            <w:tcW w:w="7229" w:type="dxa"/>
            <w:gridSpan w:val="3"/>
          </w:tcPr>
          <w:p w:rsidR="00160318" w:rsidRDefault="00160318" w:rsidP="000760BD">
            <w:pPr>
              <w:keepNext/>
              <w:keepLines/>
              <w:tabs>
                <w:tab w:val="left" w:pos="567"/>
              </w:tabs>
              <w:suppressAutoHyphens/>
              <w:autoSpaceDE w:val="0"/>
              <w:snapToGrid w:val="0"/>
              <w:jc w:val="both"/>
              <w:rPr>
                <w:rFonts w:ascii="Arial" w:hAnsi="Arial" w:cs="Arial"/>
                <w:szCs w:val="22"/>
                <w:lang w:val="ru-RU"/>
              </w:rPr>
            </w:pPr>
            <w:r>
              <w:rPr>
                <w:rFonts w:ascii="Arial" w:hAnsi="Arial" w:cs="Arial"/>
                <w:sz w:val="22"/>
                <w:szCs w:val="22"/>
                <w:lang w:val="ru-RU"/>
              </w:rPr>
              <w:t xml:space="preserve">Вносящее (вносящие) предложение (предложения) государство-участник (государства-участники), исполнительные органы, а также заинтересованные сообщества, группы или, в соответствующих случаях, отдельные лица готовы сотрудничать в распространении примеров передовой практики, если будут отобраны их программа, проект или мероприятие. </w:t>
            </w:r>
          </w:p>
        </w:tc>
      </w:tr>
      <w:tr w:rsidR="00160318" w:rsidTr="00092789">
        <w:trPr>
          <w:gridAfter w:val="1"/>
          <w:wAfter w:w="6" w:type="dxa"/>
        </w:trPr>
        <w:tc>
          <w:tcPr>
            <w:tcW w:w="1276" w:type="dxa"/>
          </w:tcPr>
          <w:p w:rsidR="00160318" w:rsidRDefault="00160318" w:rsidP="000760BD">
            <w:pPr>
              <w:jc w:val="right"/>
              <w:rPr>
                <w:rFonts w:ascii="Arial" w:hAnsi="Arial" w:cs="Arial"/>
                <w:lang w:val="ru-RU"/>
              </w:rPr>
            </w:pPr>
          </w:p>
        </w:tc>
        <w:tc>
          <w:tcPr>
            <w:tcW w:w="1134" w:type="dxa"/>
          </w:tcPr>
          <w:p w:rsidR="00160318" w:rsidRDefault="00160318" w:rsidP="000760BD">
            <w:pPr>
              <w:tabs>
                <w:tab w:val="left" w:pos="983"/>
              </w:tabs>
              <w:jc w:val="right"/>
              <w:rPr>
                <w:rFonts w:ascii="Arial" w:hAnsi="Arial" w:cs="Arial"/>
                <w:b/>
                <w:szCs w:val="22"/>
                <w:lang w:val="ru-RU"/>
              </w:rPr>
            </w:pPr>
            <w:r>
              <w:rPr>
                <w:rFonts w:ascii="Arial" w:hAnsi="Arial" w:cs="Arial"/>
                <w:b/>
                <w:sz w:val="22"/>
                <w:szCs w:val="22"/>
                <w:lang w:val="ru-RU"/>
              </w:rPr>
              <w:t>P.8</w:t>
            </w:r>
          </w:p>
        </w:tc>
        <w:tc>
          <w:tcPr>
            <w:tcW w:w="7229" w:type="dxa"/>
            <w:gridSpan w:val="3"/>
          </w:tcPr>
          <w:p w:rsidR="00160318" w:rsidRDefault="00160318" w:rsidP="000760BD">
            <w:pPr>
              <w:keepNext/>
              <w:keepLines/>
              <w:tabs>
                <w:tab w:val="left" w:pos="567"/>
              </w:tabs>
              <w:suppressAutoHyphens/>
              <w:autoSpaceDE w:val="0"/>
              <w:snapToGrid w:val="0"/>
              <w:jc w:val="both"/>
              <w:rPr>
                <w:rFonts w:ascii="Arial" w:hAnsi="Arial" w:cs="Arial"/>
                <w:szCs w:val="22"/>
                <w:lang w:val="ru-RU"/>
              </w:rPr>
            </w:pPr>
            <w:r>
              <w:rPr>
                <w:rFonts w:ascii="Arial" w:hAnsi="Arial" w:cs="Arial"/>
                <w:sz w:val="22"/>
                <w:szCs w:val="22"/>
                <w:lang w:val="ru-RU"/>
              </w:rPr>
              <w:t>Программа, проект или мероприятие включают в себя деятельность, резуль</w:t>
            </w:r>
            <w:r>
              <w:rPr>
                <w:rFonts w:ascii="Arial" w:hAnsi="Arial" w:cs="Arial"/>
                <w:sz w:val="22"/>
                <w:szCs w:val="22"/>
                <w:lang w:val="ru-RU"/>
              </w:rPr>
              <w:softHyphen/>
              <w:t>таты которой можно оценить.</w:t>
            </w:r>
          </w:p>
        </w:tc>
      </w:tr>
      <w:tr w:rsidR="00160318" w:rsidTr="00092789">
        <w:trPr>
          <w:gridAfter w:val="1"/>
          <w:wAfter w:w="6" w:type="dxa"/>
        </w:trPr>
        <w:tc>
          <w:tcPr>
            <w:tcW w:w="1276" w:type="dxa"/>
          </w:tcPr>
          <w:p w:rsidR="00160318" w:rsidRDefault="00160318" w:rsidP="000760BD">
            <w:pPr>
              <w:jc w:val="right"/>
              <w:rPr>
                <w:rFonts w:ascii="Arial" w:hAnsi="Arial" w:cs="Arial"/>
                <w:lang w:val="ru-RU"/>
              </w:rPr>
            </w:pPr>
          </w:p>
        </w:tc>
        <w:tc>
          <w:tcPr>
            <w:tcW w:w="1134" w:type="dxa"/>
          </w:tcPr>
          <w:p w:rsidR="00160318" w:rsidRDefault="00160318" w:rsidP="000760BD">
            <w:pPr>
              <w:tabs>
                <w:tab w:val="left" w:pos="983"/>
              </w:tabs>
              <w:jc w:val="right"/>
              <w:rPr>
                <w:rFonts w:ascii="Arial" w:hAnsi="Arial" w:cs="Arial"/>
                <w:b/>
                <w:szCs w:val="22"/>
                <w:lang w:val="ru-RU"/>
              </w:rPr>
            </w:pPr>
            <w:r>
              <w:rPr>
                <w:rFonts w:ascii="Arial" w:hAnsi="Arial" w:cs="Arial"/>
                <w:b/>
                <w:sz w:val="22"/>
                <w:szCs w:val="22"/>
                <w:lang w:val="ru-RU"/>
              </w:rPr>
              <w:t>P.9</w:t>
            </w:r>
          </w:p>
        </w:tc>
        <w:tc>
          <w:tcPr>
            <w:tcW w:w="7229" w:type="dxa"/>
            <w:gridSpan w:val="3"/>
          </w:tcPr>
          <w:p w:rsidR="00160318" w:rsidRDefault="00160318" w:rsidP="000760BD">
            <w:pPr>
              <w:keepNext/>
              <w:keepLines/>
              <w:tabs>
                <w:tab w:val="left" w:pos="567"/>
              </w:tabs>
              <w:suppressAutoHyphens/>
              <w:autoSpaceDE w:val="0"/>
              <w:snapToGrid w:val="0"/>
              <w:jc w:val="both"/>
              <w:rPr>
                <w:rFonts w:ascii="Arial" w:hAnsi="Arial" w:cs="Arial"/>
                <w:szCs w:val="22"/>
                <w:lang w:val="ru-RU"/>
              </w:rPr>
            </w:pPr>
            <w:r>
              <w:rPr>
                <w:rFonts w:ascii="Arial" w:hAnsi="Arial" w:cs="Arial"/>
                <w:sz w:val="22"/>
                <w:szCs w:val="22"/>
                <w:lang w:val="ru-RU"/>
              </w:rPr>
              <w:t>Программа, проект или мероприятие прежде всего актуальны для удовлет</w:t>
            </w:r>
            <w:r>
              <w:rPr>
                <w:rFonts w:ascii="Arial" w:hAnsi="Arial" w:cs="Arial"/>
                <w:sz w:val="22"/>
                <w:szCs w:val="22"/>
                <w:lang w:val="ru-RU"/>
              </w:rPr>
              <w:softHyphen/>
              <w:t>ворения конкретных потребностей развивающихся стран.</w:t>
            </w:r>
          </w:p>
        </w:tc>
      </w:tr>
      <w:tr w:rsidR="00160318" w:rsidTr="00092789">
        <w:trPr>
          <w:gridAfter w:val="1"/>
          <w:wAfter w:w="6" w:type="dxa"/>
        </w:trPr>
        <w:tc>
          <w:tcPr>
            <w:tcW w:w="1276" w:type="dxa"/>
            <w:tcMar>
              <w:top w:w="113" w:type="dxa"/>
              <w:bottom w:w="113" w:type="dxa"/>
            </w:tcMar>
          </w:tcPr>
          <w:p w:rsidR="00160318" w:rsidRDefault="00160318" w:rsidP="000760BD">
            <w:pPr>
              <w:pStyle w:val="ChapitreI1"/>
              <w:jc w:val="right"/>
              <w:rPr>
                <w:rFonts w:cs="Arial"/>
                <w:bCs/>
                <w:lang w:val="ru-RU"/>
              </w:rPr>
            </w:pPr>
            <w:r>
              <w:rPr>
                <w:rFonts w:cs="Arial"/>
                <w:bCs/>
                <w:lang w:val="ru-RU"/>
              </w:rPr>
              <w:t>I.4</w:t>
            </w:r>
          </w:p>
        </w:tc>
        <w:tc>
          <w:tcPr>
            <w:tcW w:w="8363" w:type="dxa"/>
            <w:gridSpan w:val="4"/>
            <w:tcMar>
              <w:top w:w="113" w:type="dxa"/>
              <w:bottom w:w="113" w:type="dxa"/>
            </w:tcMar>
          </w:tcPr>
          <w:p w:rsidR="00160318" w:rsidRDefault="003B2CB2" w:rsidP="002E01DC">
            <w:pPr>
              <w:pStyle w:val="ChapitreI1"/>
              <w:rPr>
                <w:rFonts w:cs="Arial"/>
                <w:szCs w:val="22"/>
                <w:lang w:val="ru-RU"/>
              </w:rPr>
            </w:pPr>
            <w:bookmarkStart w:id="2" w:name="OLE_LINK13"/>
            <w:bookmarkStart w:id="3" w:name="OLE_LINK14"/>
            <w:r w:rsidRPr="003E4D79">
              <w:rPr>
                <w:rFonts w:cs="Arial"/>
                <w:szCs w:val="22"/>
                <w:lang w:val="ru-RU"/>
              </w:rPr>
              <w:t>Критерии права на представление и отбора заявок на получение международной помощи</w:t>
            </w:r>
            <w:bookmarkEnd w:id="2"/>
            <w:bookmarkEnd w:id="3"/>
          </w:p>
        </w:tc>
      </w:tr>
      <w:tr w:rsidR="00160318" w:rsidTr="00092789">
        <w:trPr>
          <w:gridAfter w:val="1"/>
          <w:wAfter w:w="6" w:type="dxa"/>
        </w:trPr>
        <w:tc>
          <w:tcPr>
            <w:tcW w:w="1276" w:type="dxa"/>
            <w:tcMar>
              <w:top w:w="113" w:type="dxa"/>
              <w:bottom w:w="113" w:type="dxa"/>
            </w:tcMar>
          </w:tcPr>
          <w:p w:rsidR="00160318" w:rsidRDefault="00160318" w:rsidP="000760BD">
            <w:pPr>
              <w:jc w:val="right"/>
              <w:rPr>
                <w:rFonts w:ascii="Arial" w:hAnsi="Arial" w:cs="Arial"/>
                <w:sz w:val="22"/>
                <w:szCs w:val="22"/>
                <w:lang w:val="ru-RU"/>
              </w:rPr>
            </w:pPr>
            <w:r>
              <w:rPr>
                <w:rFonts w:ascii="Arial" w:hAnsi="Arial" w:cs="Arial"/>
                <w:sz w:val="22"/>
                <w:szCs w:val="22"/>
                <w:lang w:val="ru-RU"/>
              </w:rPr>
              <w:t>8.</w:t>
            </w:r>
          </w:p>
        </w:tc>
        <w:tc>
          <w:tcPr>
            <w:tcW w:w="8363" w:type="dxa"/>
            <w:gridSpan w:val="4"/>
            <w:tcMar>
              <w:top w:w="113" w:type="dxa"/>
              <w:bottom w:w="113" w:type="dxa"/>
            </w:tcMar>
          </w:tcPr>
          <w:p w:rsidR="00160318" w:rsidRDefault="00826F10" w:rsidP="000760BD">
            <w:pPr>
              <w:autoSpaceDE w:val="0"/>
              <w:jc w:val="both"/>
              <w:rPr>
                <w:rFonts w:ascii="Arial" w:hAnsi="Arial" w:cs="Arial"/>
                <w:sz w:val="22"/>
                <w:szCs w:val="22"/>
                <w:lang w:val="ru-RU"/>
              </w:rPr>
            </w:pPr>
            <w:r w:rsidRPr="00826F10">
              <w:rPr>
                <w:rFonts w:ascii="Arial" w:hAnsi="Arial" w:cs="Arial"/>
                <w:sz w:val="22"/>
                <w:szCs w:val="22"/>
                <w:lang w:val="ru-RU"/>
              </w:rPr>
              <w:t>Все государства-участники имеют право запрашивать международную помощь. Международная помощь, оказываемая государствам-участникам для охраны нематериального культурного наследия, дополняет национальные усилия по охране.</w:t>
            </w:r>
          </w:p>
        </w:tc>
      </w:tr>
      <w:tr w:rsidR="00160318" w:rsidTr="00092789">
        <w:trPr>
          <w:gridAfter w:val="1"/>
          <w:wAfter w:w="6" w:type="dxa"/>
        </w:trPr>
        <w:tc>
          <w:tcPr>
            <w:tcW w:w="1276" w:type="dxa"/>
          </w:tcPr>
          <w:p w:rsidR="00160318" w:rsidRDefault="00160318" w:rsidP="000760BD">
            <w:pPr>
              <w:jc w:val="right"/>
              <w:rPr>
                <w:rFonts w:ascii="Arial" w:hAnsi="Arial" w:cs="Arial"/>
                <w:szCs w:val="22"/>
                <w:lang w:val="ru-RU"/>
              </w:rPr>
            </w:pPr>
            <w:r>
              <w:rPr>
                <w:rFonts w:ascii="Arial" w:hAnsi="Arial" w:cs="Arial"/>
                <w:sz w:val="22"/>
                <w:szCs w:val="22"/>
                <w:lang w:val="ru-RU"/>
              </w:rPr>
              <w:t>9.</w:t>
            </w:r>
          </w:p>
        </w:tc>
        <w:tc>
          <w:tcPr>
            <w:tcW w:w="8363" w:type="dxa"/>
            <w:gridSpan w:val="4"/>
          </w:tcPr>
          <w:p w:rsidR="00826F10" w:rsidRPr="00B46E1D" w:rsidRDefault="00826F10" w:rsidP="00B46E1D">
            <w:pPr>
              <w:autoSpaceDE w:val="0"/>
              <w:jc w:val="both"/>
              <w:rPr>
                <w:rFonts w:ascii="Arial" w:hAnsi="Arial" w:cs="Arial"/>
                <w:sz w:val="22"/>
                <w:szCs w:val="22"/>
                <w:lang w:val="ru-RU"/>
              </w:rPr>
            </w:pPr>
            <w:r w:rsidRPr="00B46E1D">
              <w:rPr>
                <w:rFonts w:ascii="Arial" w:hAnsi="Arial" w:cs="Arial"/>
                <w:sz w:val="22"/>
                <w:szCs w:val="22"/>
                <w:lang w:val="ru-RU"/>
              </w:rPr>
              <w:t>Комитет может получать, рассматривать и утверждать заявки на получение международной помощи на любые цели и в любой форме, как указывается в статьях 20 и 21 Конвенции, соответственно, в зависимости от наличия средств. Приоритетное внимание уделяется заявкам на международную помощь, касающимся:</w:t>
            </w:r>
          </w:p>
          <w:p w:rsidR="00160318" w:rsidRDefault="00160318" w:rsidP="000760BD">
            <w:pPr>
              <w:pStyle w:val="numrationa"/>
              <w:ind w:left="567" w:hanging="567"/>
              <w:rPr>
                <w:lang w:val="ru-RU"/>
              </w:rPr>
            </w:pPr>
            <w:r>
              <w:rPr>
                <w:lang w:val="ru-RU"/>
              </w:rPr>
              <w:t>(а)</w:t>
            </w:r>
            <w:r>
              <w:rPr>
                <w:lang w:val="ru-RU"/>
              </w:rPr>
              <w:tab/>
              <w:t>охраны наследия, включенного в Список нематериального культурного наследия, нуждающегося в срочной охране;</w:t>
            </w:r>
          </w:p>
          <w:p w:rsidR="00160318" w:rsidRDefault="00160318" w:rsidP="000760BD">
            <w:pPr>
              <w:pStyle w:val="numrationa"/>
              <w:ind w:left="567" w:hanging="567"/>
              <w:rPr>
                <w:lang w:val="ru-RU"/>
              </w:rPr>
            </w:pPr>
            <w:r>
              <w:rPr>
                <w:lang w:val="ru-RU"/>
              </w:rPr>
              <w:t>(</w:t>
            </w:r>
            <w:r>
              <w:rPr>
                <w:lang w:val="en-US"/>
              </w:rPr>
              <w:t>b</w:t>
            </w:r>
            <w:r>
              <w:rPr>
                <w:lang w:val="ru-RU"/>
              </w:rPr>
              <w:t>)</w:t>
            </w:r>
            <w:r>
              <w:rPr>
                <w:lang w:val="ru-RU"/>
              </w:rPr>
              <w:tab/>
              <w:t>подготовки перечней в смысле статей 11 и 12 Конвенции;</w:t>
            </w:r>
          </w:p>
          <w:p w:rsidR="00160318" w:rsidRDefault="00160318" w:rsidP="000760BD">
            <w:pPr>
              <w:pStyle w:val="numrationa"/>
              <w:ind w:left="567" w:hanging="567"/>
              <w:rPr>
                <w:lang w:val="ru-RU"/>
              </w:rPr>
            </w:pPr>
            <w:r>
              <w:rPr>
                <w:lang w:val="ru-RU"/>
              </w:rPr>
              <w:t>(с)</w:t>
            </w:r>
            <w:r>
              <w:rPr>
                <w:lang w:val="ru-RU"/>
              </w:rPr>
              <w:tab/>
              <w:t>поддержки программ, проектов и мероприятий, осуществляемых на национальном, субрегиональном и региональном уровнях, которые направлены на охрану нематериального культурного наследия;</w:t>
            </w:r>
          </w:p>
          <w:p w:rsidR="00160318" w:rsidRDefault="00160318" w:rsidP="000760BD">
            <w:pPr>
              <w:pStyle w:val="numrationa"/>
              <w:ind w:left="567" w:hanging="567"/>
              <w:rPr>
                <w:lang w:val="ru-RU"/>
              </w:rPr>
            </w:pPr>
            <w:r>
              <w:rPr>
                <w:lang w:val="ru-RU"/>
              </w:rPr>
              <w:t>(</w:t>
            </w:r>
            <w:r>
              <w:rPr>
                <w:lang w:val="en-US"/>
              </w:rPr>
              <w:t>d</w:t>
            </w:r>
            <w:r>
              <w:rPr>
                <w:lang w:val="ru-RU"/>
              </w:rPr>
              <w:t>)</w:t>
            </w:r>
            <w:r>
              <w:rPr>
                <w:lang w:val="ru-RU"/>
              </w:rPr>
              <w:tab/>
              <w:t xml:space="preserve">помощи в подготовке </w:t>
            </w:r>
            <w:r w:rsidR="00826F10">
              <w:rPr>
                <w:lang w:val="ru-RU"/>
              </w:rPr>
              <w:t>досье</w:t>
            </w:r>
            <w:r>
              <w:rPr>
                <w:lang w:val="ru-RU"/>
              </w:rPr>
              <w:t>.</w:t>
            </w:r>
          </w:p>
        </w:tc>
      </w:tr>
      <w:tr w:rsidR="00160318" w:rsidTr="00092789">
        <w:trPr>
          <w:gridAfter w:val="1"/>
          <w:wAfter w:w="6" w:type="dxa"/>
        </w:trPr>
        <w:tc>
          <w:tcPr>
            <w:tcW w:w="1276" w:type="dxa"/>
            <w:tcMar>
              <w:top w:w="113" w:type="dxa"/>
              <w:bottom w:w="113" w:type="dxa"/>
            </w:tcMar>
          </w:tcPr>
          <w:p w:rsidR="00160318" w:rsidRDefault="00160318" w:rsidP="000760BD">
            <w:pPr>
              <w:jc w:val="right"/>
              <w:rPr>
                <w:rFonts w:ascii="Arial" w:hAnsi="Arial" w:cs="Arial"/>
                <w:lang w:val="ru-RU"/>
              </w:rPr>
            </w:pPr>
            <w:r>
              <w:rPr>
                <w:rFonts w:ascii="Arial" w:hAnsi="Arial" w:cs="Arial"/>
                <w:sz w:val="22"/>
                <w:lang w:val="ru-RU"/>
              </w:rPr>
              <w:t>10.</w:t>
            </w:r>
          </w:p>
        </w:tc>
        <w:tc>
          <w:tcPr>
            <w:tcW w:w="8363" w:type="dxa"/>
            <w:gridSpan w:val="4"/>
            <w:tcMar>
              <w:top w:w="113" w:type="dxa"/>
              <w:bottom w:w="113" w:type="dxa"/>
            </w:tcMar>
          </w:tcPr>
          <w:p w:rsidR="00826F10" w:rsidRPr="00B46E1D" w:rsidRDefault="00826F10" w:rsidP="00B46E1D">
            <w:pPr>
              <w:autoSpaceDE w:val="0"/>
              <w:jc w:val="both"/>
              <w:rPr>
                <w:rFonts w:ascii="Arial" w:hAnsi="Arial" w:cs="Arial"/>
                <w:sz w:val="22"/>
                <w:szCs w:val="22"/>
                <w:lang w:val="ru-RU"/>
              </w:rPr>
            </w:pPr>
            <w:r w:rsidRPr="00B46E1D">
              <w:rPr>
                <w:rFonts w:ascii="Arial" w:hAnsi="Arial" w:cs="Arial"/>
                <w:sz w:val="22"/>
                <w:szCs w:val="22"/>
                <w:lang w:val="ru-RU"/>
              </w:rPr>
              <w:t>Рассматривая заявки на международную помощь, Комитет учитывает принцип справедливого географического распределения и особые потребности развивающихся стран. Комитет может также учитывать:</w:t>
            </w:r>
          </w:p>
          <w:p w:rsidR="00826F10" w:rsidRPr="003E4D79" w:rsidRDefault="00826F10" w:rsidP="006B69C2">
            <w:pPr>
              <w:numPr>
                <w:ilvl w:val="0"/>
                <w:numId w:val="2"/>
              </w:numPr>
              <w:spacing w:before="120"/>
              <w:ind w:left="567" w:hanging="567"/>
              <w:jc w:val="both"/>
              <w:rPr>
                <w:rFonts w:ascii="Arial" w:hAnsi="Arial" w:cs="Arial"/>
                <w:sz w:val="22"/>
                <w:szCs w:val="22"/>
                <w:lang w:val="ru-RU"/>
              </w:rPr>
            </w:pPr>
            <w:r w:rsidRPr="003E4D79">
              <w:rPr>
                <w:rFonts w:ascii="Arial" w:hAnsi="Arial" w:cs="Arial"/>
                <w:sz w:val="22"/>
                <w:szCs w:val="22"/>
                <w:lang w:val="ru-RU"/>
              </w:rPr>
              <w:t>подразумевает ли поданный запрос сотрудничество на двустороннем, региональном или международном уровнях; и/или</w:t>
            </w:r>
          </w:p>
          <w:p w:rsidR="00160318" w:rsidRDefault="00826F10" w:rsidP="006B69C2">
            <w:pPr>
              <w:numPr>
                <w:ilvl w:val="0"/>
                <w:numId w:val="2"/>
              </w:numPr>
              <w:spacing w:before="120"/>
              <w:ind w:left="567" w:hanging="567"/>
              <w:jc w:val="both"/>
              <w:rPr>
                <w:rFonts w:ascii="Arial" w:hAnsi="Arial" w:cs="Arial"/>
                <w:szCs w:val="22"/>
                <w:lang w:val="ru-RU"/>
              </w:rPr>
            </w:pPr>
            <w:r w:rsidRPr="003E4D79">
              <w:rPr>
                <w:rFonts w:ascii="Arial" w:hAnsi="Arial" w:cs="Arial"/>
                <w:sz w:val="22"/>
                <w:szCs w:val="22"/>
                <w:lang w:val="ru-RU"/>
              </w:rPr>
              <w:t>может ли оказанная помощь иметь множительный эффект и способствовать получению финансовой и технической поддержки из других источников.</w:t>
            </w:r>
          </w:p>
        </w:tc>
      </w:tr>
      <w:tr w:rsidR="00160318" w:rsidTr="00092789">
        <w:trPr>
          <w:gridAfter w:val="1"/>
          <w:wAfter w:w="6" w:type="dxa"/>
        </w:trPr>
        <w:tc>
          <w:tcPr>
            <w:tcW w:w="1276" w:type="dxa"/>
          </w:tcPr>
          <w:p w:rsidR="00160318" w:rsidRDefault="00160318" w:rsidP="000760BD">
            <w:pPr>
              <w:jc w:val="right"/>
              <w:rPr>
                <w:rFonts w:ascii="Arial" w:hAnsi="Arial" w:cs="Arial"/>
                <w:szCs w:val="22"/>
                <w:lang w:val="ru-RU"/>
              </w:rPr>
            </w:pPr>
            <w:r>
              <w:rPr>
                <w:rFonts w:ascii="Arial" w:hAnsi="Arial" w:cs="Arial"/>
                <w:sz w:val="22"/>
                <w:szCs w:val="22"/>
                <w:lang w:val="ru-RU"/>
              </w:rPr>
              <w:t>11.</w:t>
            </w:r>
          </w:p>
        </w:tc>
        <w:tc>
          <w:tcPr>
            <w:tcW w:w="8363" w:type="dxa"/>
            <w:gridSpan w:val="4"/>
          </w:tcPr>
          <w:p w:rsidR="00160318" w:rsidRDefault="00160318" w:rsidP="000760BD">
            <w:pPr>
              <w:tabs>
                <w:tab w:val="left" w:pos="632"/>
                <w:tab w:val="left" w:pos="1141"/>
              </w:tabs>
              <w:jc w:val="both"/>
              <w:rPr>
                <w:rFonts w:ascii="Arial" w:hAnsi="Arial" w:cs="Arial"/>
                <w:szCs w:val="22"/>
                <w:lang w:val="ru-RU"/>
              </w:rPr>
            </w:pPr>
            <w:r>
              <w:rPr>
                <w:rFonts w:ascii="Arial" w:hAnsi="Arial" w:cs="Arial"/>
                <w:sz w:val="22"/>
                <w:szCs w:val="22"/>
                <w:lang w:val="ru-RU"/>
              </w:rPr>
              <w:t>Международная помощь, предусмотренная в статьях 20 и 21 Конвенции, может оказываться в срочном порядке, как это указано в статье 22 Конвенции</w:t>
            </w:r>
            <w:r>
              <w:rPr>
                <w:rFonts w:ascii="Arial" w:hAnsi="Arial" w:cs="Arial"/>
                <w:b/>
                <w:sz w:val="22"/>
                <w:szCs w:val="22"/>
                <w:lang w:val="ru-RU"/>
              </w:rPr>
              <w:t xml:space="preserve"> </w:t>
            </w:r>
            <w:r>
              <w:rPr>
                <w:rFonts w:ascii="Arial" w:hAnsi="Arial" w:cs="Arial"/>
                <w:sz w:val="22"/>
                <w:szCs w:val="22"/>
                <w:lang w:val="ru-RU"/>
              </w:rPr>
              <w:t>(помощь в сро</w:t>
            </w:r>
            <w:r>
              <w:rPr>
                <w:rFonts w:ascii="Arial" w:hAnsi="Arial" w:cs="Arial"/>
                <w:sz w:val="22"/>
                <w:szCs w:val="22"/>
                <w:lang w:val="ru-RU"/>
              </w:rPr>
              <w:t>ч</w:t>
            </w:r>
            <w:r>
              <w:rPr>
                <w:rFonts w:ascii="Arial" w:hAnsi="Arial" w:cs="Arial"/>
                <w:sz w:val="22"/>
                <w:szCs w:val="22"/>
                <w:lang w:val="ru-RU"/>
              </w:rPr>
              <w:t>ных случаях).</w:t>
            </w:r>
          </w:p>
        </w:tc>
      </w:tr>
      <w:tr w:rsidR="00160318" w:rsidTr="00092789">
        <w:trPr>
          <w:gridAfter w:val="1"/>
          <w:wAfter w:w="6" w:type="dxa"/>
        </w:trPr>
        <w:tc>
          <w:tcPr>
            <w:tcW w:w="1276" w:type="dxa"/>
            <w:tcMar>
              <w:top w:w="113" w:type="dxa"/>
              <w:bottom w:w="113" w:type="dxa"/>
            </w:tcMar>
          </w:tcPr>
          <w:p w:rsidR="00160318" w:rsidRDefault="00160318" w:rsidP="000760BD">
            <w:pPr>
              <w:jc w:val="right"/>
              <w:rPr>
                <w:rFonts w:ascii="Arial" w:hAnsi="Arial" w:cs="Arial"/>
                <w:lang w:val="ru-RU"/>
              </w:rPr>
            </w:pPr>
            <w:r>
              <w:rPr>
                <w:rFonts w:ascii="Arial" w:hAnsi="Arial" w:cs="Arial"/>
                <w:sz w:val="22"/>
                <w:lang w:val="ru-RU"/>
              </w:rPr>
              <w:t>12.</w:t>
            </w:r>
          </w:p>
        </w:tc>
        <w:tc>
          <w:tcPr>
            <w:tcW w:w="8363" w:type="dxa"/>
            <w:gridSpan w:val="4"/>
            <w:tcMar>
              <w:top w:w="113" w:type="dxa"/>
              <w:bottom w:w="113" w:type="dxa"/>
            </w:tcMar>
          </w:tcPr>
          <w:p w:rsidR="00826F10" w:rsidRPr="00B46E1D" w:rsidRDefault="00826F10" w:rsidP="00B46E1D">
            <w:pPr>
              <w:autoSpaceDE w:val="0"/>
              <w:jc w:val="both"/>
              <w:rPr>
                <w:rFonts w:ascii="Arial" w:hAnsi="Arial" w:cs="Arial"/>
                <w:sz w:val="22"/>
                <w:szCs w:val="22"/>
                <w:lang w:val="ru-RU"/>
              </w:rPr>
            </w:pPr>
            <w:r w:rsidRPr="00B46E1D">
              <w:rPr>
                <w:rFonts w:ascii="Arial" w:hAnsi="Arial" w:cs="Arial"/>
                <w:sz w:val="22"/>
                <w:szCs w:val="22"/>
                <w:lang w:val="ru-RU"/>
              </w:rPr>
              <w:t>При принятии решений о предоставлении помощи Комитет руководствуется следующими критериями:</w:t>
            </w:r>
          </w:p>
          <w:p w:rsidR="00160318" w:rsidRDefault="00160318" w:rsidP="000760BD">
            <w:pPr>
              <w:jc w:val="both"/>
              <w:rPr>
                <w:rFonts w:ascii="Arial" w:hAnsi="Arial" w:cs="Arial"/>
                <w:szCs w:val="22"/>
                <w:lang w:val="ru-RU"/>
              </w:rPr>
            </w:pPr>
          </w:p>
        </w:tc>
      </w:tr>
      <w:tr w:rsidR="00160318" w:rsidTr="00092789">
        <w:trPr>
          <w:gridAfter w:val="1"/>
          <w:wAfter w:w="6" w:type="dxa"/>
        </w:trPr>
        <w:tc>
          <w:tcPr>
            <w:tcW w:w="1276" w:type="dxa"/>
          </w:tcPr>
          <w:p w:rsidR="00160318" w:rsidRDefault="00160318" w:rsidP="000760BD">
            <w:pPr>
              <w:jc w:val="right"/>
              <w:rPr>
                <w:rFonts w:ascii="Arial" w:hAnsi="Arial" w:cs="Arial"/>
                <w:lang w:val="ru-RU"/>
              </w:rPr>
            </w:pPr>
          </w:p>
        </w:tc>
        <w:tc>
          <w:tcPr>
            <w:tcW w:w="1134" w:type="dxa"/>
          </w:tcPr>
          <w:p w:rsidR="00160318" w:rsidRDefault="00160318" w:rsidP="000760BD">
            <w:pPr>
              <w:tabs>
                <w:tab w:val="left" w:pos="983"/>
              </w:tabs>
              <w:jc w:val="right"/>
              <w:rPr>
                <w:rFonts w:ascii="Arial" w:hAnsi="Arial" w:cs="Arial"/>
                <w:b/>
                <w:szCs w:val="22"/>
                <w:lang w:val="ru-RU"/>
              </w:rPr>
            </w:pPr>
            <w:r>
              <w:rPr>
                <w:rFonts w:ascii="Arial" w:hAnsi="Arial" w:cs="Arial"/>
                <w:b/>
                <w:sz w:val="22"/>
                <w:szCs w:val="22"/>
                <w:lang w:val="ru-RU"/>
              </w:rPr>
              <w:t>A.1</w:t>
            </w:r>
          </w:p>
        </w:tc>
        <w:tc>
          <w:tcPr>
            <w:tcW w:w="7229" w:type="dxa"/>
            <w:gridSpan w:val="3"/>
          </w:tcPr>
          <w:p w:rsidR="00160318" w:rsidRDefault="00826F10" w:rsidP="000760BD">
            <w:pPr>
              <w:tabs>
                <w:tab w:val="left" w:pos="983"/>
              </w:tabs>
              <w:jc w:val="both"/>
              <w:rPr>
                <w:rFonts w:ascii="Arial" w:hAnsi="Arial" w:cs="Arial"/>
                <w:szCs w:val="22"/>
                <w:lang w:val="ru-RU"/>
              </w:rPr>
            </w:pPr>
            <w:r w:rsidRPr="00826F10">
              <w:rPr>
                <w:rFonts w:ascii="Arial" w:hAnsi="Arial" w:cs="Arial"/>
                <w:sz w:val="22"/>
                <w:szCs w:val="22"/>
                <w:lang w:val="ru-RU"/>
              </w:rPr>
              <w:t>Заинтересованные сообщество, группа и/или отдельные лица участвовали в подготовке заявки и будут привлечены к осуществлению планируемых мероприятий, а также к их оценке и дальнейшей деятельности на как можно более широкой основе.</w:t>
            </w:r>
          </w:p>
        </w:tc>
      </w:tr>
      <w:tr w:rsidR="00160318" w:rsidTr="00092789">
        <w:trPr>
          <w:gridAfter w:val="1"/>
          <w:wAfter w:w="6" w:type="dxa"/>
        </w:trPr>
        <w:tc>
          <w:tcPr>
            <w:tcW w:w="1276" w:type="dxa"/>
          </w:tcPr>
          <w:p w:rsidR="00160318" w:rsidRDefault="00160318" w:rsidP="000760BD">
            <w:pPr>
              <w:jc w:val="right"/>
              <w:rPr>
                <w:rFonts w:ascii="Arial" w:hAnsi="Arial" w:cs="Arial"/>
                <w:lang w:val="ru-RU"/>
              </w:rPr>
            </w:pPr>
          </w:p>
        </w:tc>
        <w:tc>
          <w:tcPr>
            <w:tcW w:w="1134" w:type="dxa"/>
          </w:tcPr>
          <w:p w:rsidR="00160318" w:rsidRDefault="00160318" w:rsidP="000760BD">
            <w:pPr>
              <w:tabs>
                <w:tab w:val="left" w:pos="983"/>
              </w:tabs>
              <w:jc w:val="right"/>
              <w:rPr>
                <w:rFonts w:ascii="Arial" w:hAnsi="Arial" w:cs="Arial"/>
                <w:b/>
                <w:szCs w:val="22"/>
                <w:lang w:val="ru-RU"/>
              </w:rPr>
            </w:pPr>
            <w:r>
              <w:rPr>
                <w:rFonts w:ascii="Arial" w:hAnsi="Arial" w:cs="Arial"/>
                <w:b/>
                <w:sz w:val="22"/>
                <w:szCs w:val="22"/>
                <w:lang w:val="ru-RU"/>
              </w:rPr>
              <w:t>A.2</w:t>
            </w:r>
          </w:p>
        </w:tc>
        <w:tc>
          <w:tcPr>
            <w:tcW w:w="7229" w:type="dxa"/>
            <w:gridSpan w:val="3"/>
          </w:tcPr>
          <w:p w:rsidR="00160318" w:rsidRDefault="00160318" w:rsidP="000760BD">
            <w:pPr>
              <w:tabs>
                <w:tab w:val="left" w:pos="983"/>
              </w:tabs>
              <w:jc w:val="both"/>
              <w:rPr>
                <w:rFonts w:ascii="Arial" w:hAnsi="Arial" w:cs="Arial"/>
                <w:szCs w:val="22"/>
                <w:lang w:val="ru-RU"/>
              </w:rPr>
            </w:pPr>
            <w:r>
              <w:rPr>
                <w:rFonts w:ascii="Arial" w:hAnsi="Arial" w:cs="Arial"/>
                <w:sz w:val="22"/>
                <w:szCs w:val="22"/>
                <w:lang w:val="ru-RU"/>
              </w:rPr>
              <w:t>Объем запрашиваемой помощи обоснован.</w:t>
            </w:r>
          </w:p>
        </w:tc>
      </w:tr>
      <w:tr w:rsidR="00160318" w:rsidTr="00092789">
        <w:trPr>
          <w:gridAfter w:val="1"/>
          <w:wAfter w:w="6" w:type="dxa"/>
        </w:trPr>
        <w:tc>
          <w:tcPr>
            <w:tcW w:w="1276" w:type="dxa"/>
          </w:tcPr>
          <w:p w:rsidR="00160318" w:rsidRDefault="00160318" w:rsidP="000760BD">
            <w:pPr>
              <w:jc w:val="right"/>
              <w:rPr>
                <w:rFonts w:ascii="Arial" w:hAnsi="Arial" w:cs="Arial"/>
                <w:lang w:val="ru-RU"/>
              </w:rPr>
            </w:pPr>
          </w:p>
        </w:tc>
        <w:tc>
          <w:tcPr>
            <w:tcW w:w="1134" w:type="dxa"/>
          </w:tcPr>
          <w:p w:rsidR="00160318" w:rsidRDefault="00160318" w:rsidP="000760BD">
            <w:pPr>
              <w:tabs>
                <w:tab w:val="left" w:pos="983"/>
              </w:tabs>
              <w:jc w:val="right"/>
              <w:rPr>
                <w:rFonts w:ascii="Arial" w:hAnsi="Arial" w:cs="Arial"/>
                <w:b/>
                <w:szCs w:val="22"/>
                <w:lang w:val="ru-RU"/>
              </w:rPr>
            </w:pPr>
            <w:r>
              <w:rPr>
                <w:rFonts w:ascii="Arial" w:hAnsi="Arial" w:cs="Arial"/>
                <w:b/>
                <w:sz w:val="22"/>
                <w:szCs w:val="22"/>
                <w:lang w:val="ru-RU"/>
              </w:rPr>
              <w:t>A.3</w:t>
            </w:r>
          </w:p>
        </w:tc>
        <w:tc>
          <w:tcPr>
            <w:tcW w:w="7229" w:type="dxa"/>
            <w:gridSpan w:val="3"/>
          </w:tcPr>
          <w:p w:rsidR="00160318" w:rsidRDefault="00160318" w:rsidP="000760BD">
            <w:pPr>
              <w:tabs>
                <w:tab w:val="left" w:pos="983"/>
              </w:tabs>
              <w:jc w:val="both"/>
              <w:rPr>
                <w:rFonts w:ascii="Arial" w:hAnsi="Arial" w:cs="Arial"/>
                <w:szCs w:val="22"/>
                <w:lang w:val="ru-RU"/>
              </w:rPr>
            </w:pPr>
            <w:r>
              <w:rPr>
                <w:rFonts w:ascii="Arial" w:hAnsi="Arial" w:cs="Arial"/>
                <w:sz w:val="22"/>
                <w:szCs w:val="22"/>
                <w:lang w:val="ru-RU"/>
              </w:rPr>
              <w:t>Предлагаемые мероприятия хорошо продуманы и осуществимы.</w:t>
            </w:r>
          </w:p>
        </w:tc>
      </w:tr>
      <w:tr w:rsidR="00160318" w:rsidTr="00092789">
        <w:trPr>
          <w:gridAfter w:val="1"/>
          <w:wAfter w:w="6" w:type="dxa"/>
        </w:trPr>
        <w:tc>
          <w:tcPr>
            <w:tcW w:w="1276" w:type="dxa"/>
          </w:tcPr>
          <w:p w:rsidR="00160318" w:rsidRDefault="00160318" w:rsidP="000760BD">
            <w:pPr>
              <w:jc w:val="right"/>
              <w:rPr>
                <w:rFonts w:ascii="Arial" w:hAnsi="Arial" w:cs="Arial"/>
                <w:lang w:val="ru-RU"/>
              </w:rPr>
            </w:pPr>
          </w:p>
        </w:tc>
        <w:tc>
          <w:tcPr>
            <w:tcW w:w="1134" w:type="dxa"/>
          </w:tcPr>
          <w:p w:rsidR="00160318" w:rsidRDefault="00160318" w:rsidP="000760BD">
            <w:pPr>
              <w:tabs>
                <w:tab w:val="left" w:pos="983"/>
              </w:tabs>
              <w:jc w:val="right"/>
              <w:rPr>
                <w:rFonts w:ascii="Arial" w:hAnsi="Arial" w:cs="Arial"/>
                <w:b/>
                <w:szCs w:val="22"/>
                <w:lang w:val="ru-RU"/>
              </w:rPr>
            </w:pPr>
            <w:r>
              <w:rPr>
                <w:rFonts w:ascii="Arial" w:hAnsi="Arial" w:cs="Arial"/>
                <w:b/>
                <w:sz w:val="22"/>
                <w:szCs w:val="22"/>
                <w:lang w:val="ru-RU"/>
              </w:rPr>
              <w:t>A.4</w:t>
            </w:r>
          </w:p>
        </w:tc>
        <w:tc>
          <w:tcPr>
            <w:tcW w:w="7229" w:type="dxa"/>
            <w:gridSpan w:val="3"/>
          </w:tcPr>
          <w:p w:rsidR="00160318" w:rsidRDefault="00160318" w:rsidP="000760BD">
            <w:pPr>
              <w:tabs>
                <w:tab w:val="left" w:pos="983"/>
              </w:tabs>
              <w:jc w:val="both"/>
              <w:rPr>
                <w:rFonts w:ascii="Arial" w:hAnsi="Arial" w:cs="Arial"/>
                <w:szCs w:val="22"/>
                <w:lang w:val="ru-RU"/>
              </w:rPr>
            </w:pPr>
            <w:r>
              <w:rPr>
                <w:rFonts w:ascii="Arial" w:hAnsi="Arial" w:cs="Arial"/>
                <w:sz w:val="22"/>
                <w:szCs w:val="22"/>
                <w:lang w:val="ru-RU"/>
              </w:rPr>
              <w:t>Проект может иметь долгосрочные результаты.</w:t>
            </w:r>
          </w:p>
        </w:tc>
      </w:tr>
      <w:tr w:rsidR="00160318" w:rsidTr="00092789">
        <w:trPr>
          <w:gridAfter w:val="1"/>
          <w:wAfter w:w="6" w:type="dxa"/>
        </w:trPr>
        <w:tc>
          <w:tcPr>
            <w:tcW w:w="1276" w:type="dxa"/>
          </w:tcPr>
          <w:p w:rsidR="00160318" w:rsidRDefault="00160318" w:rsidP="000760BD">
            <w:pPr>
              <w:jc w:val="right"/>
              <w:rPr>
                <w:rFonts w:ascii="Arial" w:hAnsi="Arial" w:cs="Arial"/>
                <w:lang w:val="ru-RU"/>
              </w:rPr>
            </w:pPr>
          </w:p>
        </w:tc>
        <w:tc>
          <w:tcPr>
            <w:tcW w:w="1134" w:type="dxa"/>
          </w:tcPr>
          <w:p w:rsidR="00160318" w:rsidRDefault="00160318" w:rsidP="000760BD">
            <w:pPr>
              <w:tabs>
                <w:tab w:val="left" w:pos="983"/>
              </w:tabs>
              <w:jc w:val="right"/>
              <w:rPr>
                <w:rFonts w:ascii="Arial" w:hAnsi="Arial" w:cs="Arial"/>
                <w:b/>
                <w:szCs w:val="22"/>
                <w:lang w:val="ru-RU"/>
              </w:rPr>
            </w:pPr>
            <w:r>
              <w:rPr>
                <w:rFonts w:ascii="Arial" w:hAnsi="Arial" w:cs="Arial"/>
                <w:b/>
                <w:sz w:val="22"/>
                <w:szCs w:val="22"/>
                <w:lang w:val="ru-RU"/>
              </w:rPr>
              <w:t>A.5</w:t>
            </w:r>
          </w:p>
        </w:tc>
        <w:tc>
          <w:tcPr>
            <w:tcW w:w="7229" w:type="dxa"/>
            <w:gridSpan w:val="3"/>
          </w:tcPr>
          <w:p w:rsidR="00160318" w:rsidRDefault="00160318" w:rsidP="000760BD">
            <w:pPr>
              <w:tabs>
                <w:tab w:val="left" w:pos="983"/>
              </w:tabs>
              <w:jc w:val="both"/>
              <w:rPr>
                <w:rFonts w:ascii="Arial" w:hAnsi="Arial" w:cs="Arial"/>
                <w:szCs w:val="22"/>
                <w:lang w:val="ru-RU"/>
              </w:rPr>
            </w:pPr>
            <w:r>
              <w:rPr>
                <w:rFonts w:ascii="Arial" w:hAnsi="Arial" w:cs="Arial"/>
                <w:sz w:val="22"/>
                <w:szCs w:val="22"/>
                <w:lang w:val="ru-RU"/>
              </w:rPr>
              <w:t>Государство-участник, являющееся бенефициаром, в рамках имеющихся в его распоряжении средств участвует в покрытии расходов, связанных с мероприятиями, на осуществление которых предоставляется международная помощь.</w:t>
            </w:r>
          </w:p>
        </w:tc>
      </w:tr>
      <w:tr w:rsidR="00160318" w:rsidTr="00092789">
        <w:trPr>
          <w:gridAfter w:val="1"/>
          <w:wAfter w:w="6" w:type="dxa"/>
        </w:trPr>
        <w:tc>
          <w:tcPr>
            <w:tcW w:w="1276" w:type="dxa"/>
          </w:tcPr>
          <w:p w:rsidR="00160318" w:rsidRDefault="00160318" w:rsidP="000760BD">
            <w:pPr>
              <w:jc w:val="right"/>
              <w:rPr>
                <w:rFonts w:ascii="Arial" w:hAnsi="Arial" w:cs="Arial"/>
                <w:lang w:val="ru-RU"/>
              </w:rPr>
            </w:pPr>
          </w:p>
        </w:tc>
        <w:tc>
          <w:tcPr>
            <w:tcW w:w="1134" w:type="dxa"/>
          </w:tcPr>
          <w:p w:rsidR="00160318" w:rsidRDefault="00160318" w:rsidP="000760BD">
            <w:pPr>
              <w:tabs>
                <w:tab w:val="left" w:pos="983"/>
              </w:tabs>
              <w:jc w:val="right"/>
              <w:rPr>
                <w:rFonts w:ascii="Arial" w:hAnsi="Arial" w:cs="Arial"/>
                <w:b/>
                <w:szCs w:val="22"/>
                <w:lang w:val="ru-RU"/>
              </w:rPr>
            </w:pPr>
            <w:r>
              <w:rPr>
                <w:rFonts w:ascii="Arial" w:hAnsi="Arial" w:cs="Arial"/>
                <w:b/>
                <w:sz w:val="22"/>
                <w:szCs w:val="22"/>
                <w:lang w:val="ru-RU"/>
              </w:rPr>
              <w:t>A.6</w:t>
            </w:r>
          </w:p>
        </w:tc>
        <w:tc>
          <w:tcPr>
            <w:tcW w:w="7229" w:type="dxa"/>
            <w:gridSpan w:val="3"/>
          </w:tcPr>
          <w:p w:rsidR="00160318" w:rsidRDefault="00160318" w:rsidP="000760BD">
            <w:pPr>
              <w:keepNext/>
              <w:keepLines/>
              <w:tabs>
                <w:tab w:val="left" w:pos="567"/>
              </w:tabs>
              <w:suppressAutoHyphens/>
              <w:autoSpaceDE w:val="0"/>
              <w:snapToGrid w:val="0"/>
              <w:jc w:val="both"/>
              <w:rPr>
                <w:rFonts w:ascii="Arial" w:hAnsi="Arial" w:cs="Arial"/>
                <w:szCs w:val="22"/>
                <w:lang w:val="ru-RU"/>
              </w:rPr>
            </w:pPr>
            <w:r>
              <w:rPr>
                <w:rFonts w:ascii="Arial" w:hAnsi="Arial" w:cs="Arial"/>
                <w:sz w:val="22"/>
                <w:szCs w:val="22"/>
                <w:lang w:val="ru-RU"/>
              </w:rPr>
              <w:t>Помощь направлена на создание или укрепление потенциала в области охраны нематериального культурного наследия.</w:t>
            </w:r>
          </w:p>
        </w:tc>
      </w:tr>
      <w:tr w:rsidR="00160318" w:rsidTr="00092789">
        <w:trPr>
          <w:gridAfter w:val="1"/>
          <w:wAfter w:w="6" w:type="dxa"/>
        </w:trPr>
        <w:tc>
          <w:tcPr>
            <w:tcW w:w="1276" w:type="dxa"/>
          </w:tcPr>
          <w:p w:rsidR="00160318" w:rsidRDefault="00160318" w:rsidP="000760BD">
            <w:pPr>
              <w:jc w:val="right"/>
              <w:rPr>
                <w:rFonts w:ascii="Arial" w:hAnsi="Arial" w:cs="Arial"/>
                <w:lang w:val="ru-RU"/>
              </w:rPr>
            </w:pPr>
          </w:p>
        </w:tc>
        <w:tc>
          <w:tcPr>
            <w:tcW w:w="1134" w:type="dxa"/>
          </w:tcPr>
          <w:p w:rsidR="00160318" w:rsidRDefault="00160318" w:rsidP="000760BD">
            <w:pPr>
              <w:tabs>
                <w:tab w:val="left" w:pos="983"/>
              </w:tabs>
              <w:jc w:val="right"/>
              <w:rPr>
                <w:rFonts w:ascii="Arial" w:hAnsi="Arial" w:cs="Arial"/>
                <w:b/>
                <w:szCs w:val="22"/>
                <w:lang w:val="ru-RU"/>
              </w:rPr>
            </w:pPr>
            <w:r>
              <w:rPr>
                <w:rFonts w:ascii="Arial" w:hAnsi="Arial" w:cs="Arial"/>
                <w:b/>
                <w:sz w:val="22"/>
                <w:szCs w:val="22"/>
                <w:lang w:val="ru-RU"/>
              </w:rPr>
              <w:t>A.7</w:t>
            </w:r>
          </w:p>
        </w:tc>
        <w:tc>
          <w:tcPr>
            <w:tcW w:w="7229" w:type="dxa"/>
            <w:gridSpan w:val="3"/>
          </w:tcPr>
          <w:p w:rsidR="00160318" w:rsidRDefault="00160318" w:rsidP="000760BD">
            <w:pPr>
              <w:keepNext/>
              <w:keepLines/>
              <w:tabs>
                <w:tab w:val="left" w:pos="567"/>
              </w:tabs>
              <w:suppressAutoHyphens/>
              <w:autoSpaceDE w:val="0"/>
              <w:snapToGrid w:val="0"/>
              <w:jc w:val="both"/>
              <w:rPr>
                <w:rFonts w:ascii="Arial" w:hAnsi="Arial" w:cs="Arial"/>
                <w:szCs w:val="22"/>
                <w:lang w:val="ru-RU"/>
              </w:rPr>
            </w:pPr>
            <w:r>
              <w:rPr>
                <w:rFonts w:ascii="Arial" w:hAnsi="Arial" w:cs="Arial"/>
                <w:sz w:val="22"/>
                <w:szCs w:val="22"/>
                <w:lang w:val="ru-RU"/>
              </w:rPr>
              <w:t>Государство-участник, являющееся бенефициаром, осуществляло ранее финансируемые мероприятия, если таковые имели место, в соответствии со всеми применимыми положениями и условиями.</w:t>
            </w:r>
          </w:p>
        </w:tc>
      </w:tr>
      <w:tr w:rsidR="00160318" w:rsidTr="00092789">
        <w:trPr>
          <w:gridAfter w:val="1"/>
          <w:wAfter w:w="6" w:type="dxa"/>
        </w:trPr>
        <w:tc>
          <w:tcPr>
            <w:tcW w:w="1276" w:type="dxa"/>
          </w:tcPr>
          <w:p w:rsidR="00160318" w:rsidRDefault="00160318" w:rsidP="002E01DC">
            <w:pPr>
              <w:pStyle w:val="ChapitreI1"/>
              <w:jc w:val="right"/>
              <w:rPr>
                <w:rFonts w:cs="Arial"/>
                <w:bCs/>
                <w:lang w:val="ru-RU"/>
              </w:rPr>
            </w:pPr>
            <w:r>
              <w:rPr>
                <w:rFonts w:cs="Arial"/>
                <w:bCs/>
                <w:lang w:val="ru-RU"/>
              </w:rPr>
              <w:t>I.5</w:t>
            </w:r>
          </w:p>
        </w:tc>
        <w:tc>
          <w:tcPr>
            <w:tcW w:w="8363" w:type="dxa"/>
            <w:gridSpan w:val="4"/>
          </w:tcPr>
          <w:p w:rsidR="00160318" w:rsidRDefault="00160318" w:rsidP="002E01DC">
            <w:pPr>
              <w:pStyle w:val="ChapitreI1"/>
              <w:jc w:val="both"/>
              <w:rPr>
                <w:rFonts w:cs="Arial"/>
                <w:szCs w:val="22"/>
                <w:lang w:val="ru-RU"/>
              </w:rPr>
            </w:pPr>
            <w:r>
              <w:rPr>
                <w:rFonts w:cs="Arial"/>
                <w:szCs w:val="22"/>
                <w:lang w:val="ru-RU"/>
              </w:rPr>
              <w:t xml:space="preserve">Многонациональные </w:t>
            </w:r>
            <w:r w:rsidR="00826F10" w:rsidRPr="003E4D79">
              <w:rPr>
                <w:rFonts w:cs="Arial"/>
                <w:szCs w:val="22"/>
                <w:lang w:val="ru-RU"/>
              </w:rPr>
              <w:t>досье</w:t>
            </w:r>
          </w:p>
        </w:tc>
      </w:tr>
      <w:tr w:rsidR="00160318" w:rsidTr="00092789">
        <w:trPr>
          <w:gridAfter w:val="1"/>
          <w:wAfter w:w="6" w:type="dxa"/>
        </w:trPr>
        <w:tc>
          <w:tcPr>
            <w:tcW w:w="1276" w:type="dxa"/>
          </w:tcPr>
          <w:p w:rsidR="00160318" w:rsidRDefault="00160318" w:rsidP="000760BD">
            <w:pPr>
              <w:jc w:val="right"/>
              <w:rPr>
                <w:rFonts w:ascii="Arial" w:hAnsi="Arial" w:cs="Arial"/>
                <w:sz w:val="22"/>
                <w:szCs w:val="22"/>
                <w:lang w:val="ru-RU"/>
              </w:rPr>
            </w:pPr>
            <w:r>
              <w:rPr>
                <w:rFonts w:ascii="Arial" w:hAnsi="Arial" w:cs="Arial"/>
                <w:sz w:val="22"/>
                <w:szCs w:val="22"/>
                <w:lang w:val="ru-RU"/>
              </w:rPr>
              <w:t>13.</w:t>
            </w:r>
          </w:p>
        </w:tc>
        <w:tc>
          <w:tcPr>
            <w:tcW w:w="8363" w:type="dxa"/>
            <w:gridSpan w:val="4"/>
          </w:tcPr>
          <w:p w:rsidR="00160318" w:rsidRDefault="008D3F92" w:rsidP="000760BD">
            <w:pPr>
              <w:jc w:val="both"/>
              <w:rPr>
                <w:rFonts w:ascii="Arial" w:hAnsi="Arial" w:cs="Arial"/>
                <w:sz w:val="22"/>
                <w:szCs w:val="22"/>
                <w:u w:val="single"/>
                <w:lang w:val="ru-RU"/>
              </w:rPr>
            </w:pPr>
            <w:r w:rsidRPr="003E4D79">
              <w:rPr>
                <w:rFonts w:ascii="Arial" w:hAnsi="Arial" w:cs="Arial"/>
                <w:sz w:val="22"/>
                <w:szCs w:val="22"/>
                <w:lang w:val="ru-RU"/>
              </w:rPr>
              <w:t>Государства-участники призываются совместно подавать многонациональные номинации</w:t>
            </w:r>
            <w:r w:rsidRPr="002E138F">
              <w:rPr>
                <w:rFonts w:ascii="Arial" w:hAnsi="Arial" w:cs="Arial"/>
                <w:sz w:val="22"/>
                <w:szCs w:val="22"/>
                <w:lang w:val="ru-RU"/>
              </w:rPr>
              <w:t xml:space="preserve"> </w:t>
            </w:r>
            <w:r w:rsidRPr="00CF1A85">
              <w:rPr>
                <w:rFonts w:ascii="Arial" w:hAnsi="Arial" w:cs="Arial"/>
                <w:spacing w:val="-12"/>
                <w:sz w:val="22"/>
                <w:szCs w:val="22"/>
                <w:lang w:val="ru-RU"/>
              </w:rPr>
              <w:t xml:space="preserve">для </w:t>
            </w:r>
            <w:r w:rsidRPr="00CF1A85">
              <w:rPr>
                <w:rFonts w:ascii="Arial" w:hAnsi="Arial" w:cs="Arial"/>
                <w:sz w:val="22"/>
                <w:szCs w:val="22"/>
                <w:lang w:val="ru-RU"/>
              </w:rPr>
              <w:t>включения элементов в Список нематериального культурного наследия, нуждающегося в срочной охране, и в Репрезентативный список нематериального культурного наследия человечества в случае, если какой-то элемент находится на территории двух или более государств.</w:t>
            </w:r>
          </w:p>
        </w:tc>
      </w:tr>
      <w:tr w:rsidR="00160318" w:rsidTr="00092789">
        <w:trPr>
          <w:gridAfter w:val="1"/>
          <w:wAfter w:w="6" w:type="dxa"/>
        </w:trPr>
        <w:tc>
          <w:tcPr>
            <w:tcW w:w="1276" w:type="dxa"/>
          </w:tcPr>
          <w:p w:rsidR="00160318" w:rsidRDefault="00160318" w:rsidP="000760BD">
            <w:pPr>
              <w:jc w:val="right"/>
              <w:rPr>
                <w:rFonts w:ascii="Arial" w:hAnsi="Arial" w:cs="Arial"/>
                <w:sz w:val="22"/>
                <w:szCs w:val="22"/>
                <w:lang w:val="ru-RU"/>
              </w:rPr>
            </w:pPr>
            <w:r>
              <w:rPr>
                <w:rFonts w:ascii="Arial" w:hAnsi="Arial" w:cs="Arial"/>
                <w:sz w:val="22"/>
                <w:szCs w:val="22"/>
                <w:lang w:val="ru-RU"/>
              </w:rPr>
              <w:t>14.</w:t>
            </w:r>
          </w:p>
        </w:tc>
        <w:tc>
          <w:tcPr>
            <w:tcW w:w="8363" w:type="dxa"/>
            <w:gridSpan w:val="4"/>
          </w:tcPr>
          <w:p w:rsidR="00160318" w:rsidRDefault="008D3F92" w:rsidP="000760BD">
            <w:pPr>
              <w:tabs>
                <w:tab w:val="left" w:pos="1141"/>
              </w:tabs>
              <w:jc w:val="both"/>
              <w:rPr>
                <w:rFonts w:ascii="Arial" w:hAnsi="Arial" w:cs="Arial"/>
                <w:sz w:val="22"/>
                <w:szCs w:val="22"/>
                <w:lang w:val="ru-RU"/>
              </w:rPr>
            </w:pPr>
            <w:r w:rsidRPr="003E5B14">
              <w:rPr>
                <w:rFonts w:ascii="Arial" w:hAnsi="Arial" w:cs="Arial"/>
                <w:sz w:val="22"/>
                <w:szCs w:val="22"/>
                <w:lang w:val="ru-RU"/>
              </w:rPr>
              <w:t>Комитет</w:t>
            </w:r>
            <w:r w:rsidRPr="009430C2">
              <w:rPr>
                <w:rFonts w:ascii="Arial" w:hAnsi="Arial" w:cs="Arial"/>
                <w:sz w:val="22"/>
                <w:szCs w:val="22"/>
                <w:lang w:val="ru-RU"/>
              </w:rPr>
              <w:t xml:space="preserve"> поощряет представление субрегиональных или региональных программ, проектов и мероприятий, а также программ, проектов и мероприятий, совместно осуществляемых государствами-участниками в географически раздельных </w:t>
            </w:r>
            <w:r w:rsidRPr="003E4D79">
              <w:rPr>
                <w:rFonts w:ascii="Arial" w:hAnsi="Arial" w:cs="Arial"/>
                <w:sz w:val="22"/>
                <w:szCs w:val="22"/>
                <w:lang w:val="ru-RU"/>
              </w:rPr>
              <w:t>регионах</w:t>
            </w:r>
            <w:r w:rsidRPr="009430C2">
              <w:rPr>
                <w:rFonts w:ascii="Arial" w:hAnsi="Arial" w:cs="Arial"/>
                <w:sz w:val="22"/>
                <w:szCs w:val="22"/>
                <w:lang w:val="ru-RU"/>
              </w:rPr>
              <w:t>. Государства-участники могут вносить эти предложения в индивидуальном порядке или совместно.</w:t>
            </w:r>
          </w:p>
        </w:tc>
      </w:tr>
      <w:tr w:rsidR="00160318" w:rsidTr="00092789">
        <w:trPr>
          <w:gridAfter w:val="1"/>
          <w:wAfter w:w="6" w:type="dxa"/>
        </w:trPr>
        <w:tc>
          <w:tcPr>
            <w:tcW w:w="1276" w:type="dxa"/>
          </w:tcPr>
          <w:p w:rsidR="00160318" w:rsidRDefault="00160318" w:rsidP="000760BD">
            <w:pPr>
              <w:jc w:val="right"/>
              <w:rPr>
                <w:rFonts w:ascii="Arial" w:hAnsi="Arial" w:cs="Arial"/>
                <w:sz w:val="22"/>
                <w:szCs w:val="22"/>
                <w:lang w:val="ru-RU"/>
              </w:rPr>
            </w:pPr>
            <w:r>
              <w:rPr>
                <w:rFonts w:ascii="Arial" w:hAnsi="Arial" w:cs="Arial"/>
                <w:sz w:val="22"/>
                <w:szCs w:val="22"/>
                <w:lang w:val="ru-RU"/>
              </w:rPr>
              <w:t>15.</w:t>
            </w:r>
          </w:p>
        </w:tc>
        <w:tc>
          <w:tcPr>
            <w:tcW w:w="8363" w:type="dxa"/>
            <w:gridSpan w:val="4"/>
          </w:tcPr>
          <w:p w:rsidR="00160318" w:rsidRDefault="008D3F92" w:rsidP="000760BD">
            <w:pPr>
              <w:tabs>
                <w:tab w:val="left" w:pos="632"/>
                <w:tab w:val="left" w:pos="1141"/>
              </w:tabs>
              <w:jc w:val="both"/>
              <w:rPr>
                <w:rFonts w:ascii="Arial" w:hAnsi="Arial" w:cs="Arial"/>
                <w:sz w:val="22"/>
                <w:szCs w:val="22"/>
                <w:lang w:val="ru-RU"/>
              </w:rPr>
            </w:pPr>
            <w:r w:rsidRPr="00A62D92">
              <w:rPr>
                <w:rFonts w:ascii="Arial" w:hAnsi="Arial" w:cs="Arial"/>
                <w:sz w:val="22"/>
                <w:szCs w:val="22"/>
                <w:lang w:val="ru-RU"/>
              </w:rPr>
              <w:t>Государства-участники могут представлять Комитету зая</w:t>
            </w:r>
            <w:r w:rsidRPr="00CF1A85">
              <w:rPr>
                <w:rFonts w:ascii="Arial" w:hAnsi="Arial" w:cs="Arial"/>
                <w:sz w:val="22"/>
                <w:szCs w:val="22"/>
                <w:lang w:val="ru-RU"/>
              </w:rPr>
              <w:t>в</w:t>
            </w:r>
            <w:r w:rsidRPr="00CF1A85">
              <w:rPr>
                <w:rFonts w:ascii="Arial" w:hAnsi="Arial" w:cs="Arial"/>
                <w:sz w:val="22"/>
                <w:szCs w:val="22"/>
                <w:lang w:val="ru-RU"/>
              </w:rPr>
              <w:t>ки на получение международной помощи, подаваемые совместно двумя или более государствами-участниками.</w:t>
            </w:r>
          </w:p>
        </w:tc>
      </w:tr>
      <w:tr w:rsidR="00160318" w:rsidTr="00092789">
        <w:trPr>
          <w:gridAfter w:val="1"/>
          <w:wAfter w:w="6" w:type="dxa"/>
        </w:trPr>
        <w:tc>
          <w:tcPr>
            <w:tcW w:w="1276" w:type="dxa"/>
          </w:tcPr>
          <w:p w:rsidR="00160318" w:rsidRDefault="00160318" w:rsidP="00655B03">
            <w:pPr>
              <w:pStyle w:val="ChapitreI1"/>
              <w:spacing w:before="120"/>
              <w:jc w:val="right"/>
              <w:rPr>
                <w:rFonts w:cs="Arial"/>
                <w:bCs/>
                <w:szCs w:val="22"/>
                <w:lang w:val="ru-RU"/>
              </w:rPr>
            </w:pPr>
            <w:r>
              <w:rPr>
                <w:rFonts w:cs="Arial"/>
                <w:bCs/>
                <w:szCs w:val="22"/>
                <w:lang w:val="ru-RU"/>
              </w:rPr>
              <w:t>I.6</w:t>
            </w:r>
          </w:p>
        </w:tc>
        <w:tc>
          <w:tcPr>
            <w:tcW w:w="8363" w:type="dxa"/>
            <w:gridSpan w:val="4"/>
          </w:tcPr>
          <w:p w:rsidR="00160318" w:rsidRDefault="008D3F92" w:rsidP="00655B03">
            <w:pPr>
              <w:pStyle w:val="ChapitreI1"/>
              <w:spacing w:before="120"/>
              <w:jc w:val="both"/>
              <w:rPr>
                <w:rFonts w:cs="Arial"/>
                <w:szCs w:val="22"/>
                <w:lang w:val="ru-RU"/>
              </w:rPr>
            </w:pPr>
            <w:r w:rsidRPr="003E4D79">
              <w:rPr>
                <w:rFonts w:cs="Arial"/>
                <w:szCs w:val="22"/>
                <w:lang w:val="ru-RU"/>
              </w:rPr>
              <w:t>Включение элемента на расширенной или более узкой основе</w:t>
            </w:r>
          </w:p>
        </w:tc>
      </w:tr>
      <w:tr w:rsidR="008D3F92" w:rsidTr="00092789">
        <w:trPr>
          <w:gridAfter w:val="1"/>
          <w:wAfter w:w="6" w:type="dxa"/>
        </w:trPr>
        <w:tc>
          <w:tcPr>
            <w:tcW w:w="1276" w:type="dxa"/>
          </w:tcPr>
          <w:p w:rsidR="008D3F92" w:rsidRDefault="008D3F92" w:rsidP="004201B0">
            <w:pPr>
              <w:jc w:val="right"/>
              <w:rPr>
                <w:rFonts w:ascii="Arial" w:hAnsi="Arial" w:cs="Arial"/>
                <w:sz w:val="22"/>
                <w:szCs w:val="22"/>
                <w:lang w:val="ru-RU"/>
              </w:rPr>
            </w:pPr>
            <w:r>
              <w:rPr>
                <w:rFonts w:ascii="Arial" w:hAnsi="Arial" w:cs="Arial"/>
                <w:sz w:val="22"/>
                <w:szCs w:val="22"/>
                <w:lang w:val="ru-RU"/>
              </w:rPr>
              <w:t>16.</w:t>
            </w:r>
          </w:p>
        </w:tc>
        <w:tc>
          <w:tcPr>
            <w:tcW w:w="8363" w:type="dxa"/>
            <w:gridSpan w:val="4"/>
          </w:tcPr>
          <w:p w:rsidR="008D3F92" w:rsidRDefault="008D3F92" w:rsidP="0093624D">
            <w:pPr>
              <w:tabs>
                <w:tab w:val="left" w:pos="632"/>
                <w:tab w:val="left" w:pos="1141"/>
              </w:tabs>
              <w:jc w:val="both"/>
              <w:rPr>
                <w:rFonts w:ascii="Arial" w:hAnsi="Arial" w:cs="Arial"/>
                <w:sz w:val="22"/>
                <w:szCs w:val="22"/>
                <w:lang w:val="ru-RU"/>
              </w:rPr>
            </w:pPr>
            <w:r w:rsidRPr="003E4D79">
              <w:rPr>
                <w:rFonts w:ascii="Arial" w:hAnsi="Arial" w:cs="Arial"/>
                <w:sz w:val="22"/>
                <w:szCs w:val="22"/>
                <w:lang w:val="ru-RU"/>
              </w:rPr>
              <w:t>Включение элемента в Список нематериального кул</w:t>
            </w:r>
            <w:r w:rsidRPr="003E4D79">
              <w:rPr>
                <w:rFonts w:ascii="Arial" w:hAnsi="Arial" w:cs="Arial"/>
                <w:sz w:val="22"/>
                <w:szCs w:val="22"/>
                <w:lang w:val="ru-RU"/>
              </w:rPr>
              <w:t>ь</w:t>
            </w:r>
            <w:r w:rsidRPr="003E4D79">
              <w:rPr>
                <w:rFonts w:ascii="Arial" w:hAnsi="Arial" w:cs="Arial"/>
                <w:sz w:val="22"/>
                <w:szCs w:val="22"/>
                <w:lang w:val="ru-RU"/>
              </w:rPr>
              <w:t>турного наследия, нуждающегося в срочной охране, или в Репрезентативный список нематериального культурного наследия человечества может быть расширено на другие сообщества, группы и, в соотве</w:t>
            </w:r>
            <w:r w:rsidRPr="003E4D79">
              <w:rPr>
                <w:rFonts w:ascii="Arial" w:hAnsi="Arial" w:cs="Arial"/>
                <w:sz w:val="22"/>
                <w:szCs w:val="22"/>
                <w:lang w:val="ru-RU"/>
              </w:rPr>
              <w:t>т</w:t>
            </w:r>
            <w:r w:rsidRPr="003E4D79">
              <w:rPr>
                <w:rFonts w:ascii="Arial" w:hAnsi="Arial" w:cs="Arial"/>
                <w:sz w:val="22"/>
                <w:szCs w:val="22"/>
                <w:lang w:val="ru-RU"/>
              </w:rPr>
              <w:t>ствующих случаях, отдельных лиц на национальном и/или международном уровнях по просьбе госуда</w:t>
            </w:r>
            <w:r w:rsidRPr="003E4D79">
              <w:rPr>
                <w:rFonts w:ascii="Arial" w:hAnsi="Arial" w:cs="Arial"/>
                <w:sz w:val="22"/>
                <w:szCs w:val="22"/>
                <w:lang w:val="ru-RU"/>
              </w:rPr>
              <w:t>р</w:t>
            </w:r>
            <w:r w:rsidRPr="003E4D79">
              <w:rPr>
                <w:rFonts w:ascii="Arial" w:hAnsi="Arial" w:cs="Arial"/>
                <w:sz w:val="22"/>
                <w:szCs w:val="22"/>
                <w:lang w:val="ru-RU"/>
              </w:rPr>
              <w:t>ства-участника (государств-участников), на территории которого (которых) находится данный элемент, с согласия заинтересованных сообществ, групп и, в соответствующих случаях, отдельных лиц.</w:t>
            </w:r>
          </w:p>
        </w:tc>
      </w:tr>
      <w:tr w:rsidR="008D3F92" w:rsidTr="00092789">
        <w:trPr>
          <w:gridAfter w:val="1"/>
          <w:wAfter w:w="6" w:type="dxa"/>
        </w:trPr>
        <w:tc>
          <w:tcPr>
            <w:tcW w:w="1276" w:type="dxa"/>
          </w:tcPr>
          <w:p w:rsidR="008D3F92" w:rsidRPr="00B46E1D" w:rsidRDefault="008D3F92" w:rsidP="00B46E1D">
            <w:pPr>
              <w:jc w:val="right"/>
              <w:rPr>
                <w:rFonts w:ascii="Arial" w:hAnsi="Arial" w:cs="Arial"/>
                <w:sz w:val="22"/>
                <w:szCs w:val="22"/>
                <w:lang w:val="ru-RU"/>
              </w:rPr>
            </w:pPr>
            <w:r w:rsidRPr="00B46E1D">
              <w:rPr>
                <w:rFonts w:ascii="Arial" w:hAnsi="Arial" w:cs="Arial"/>
                <w:sz w:val="22"/>
                <w:szCs w:val="22"/>
                <w:lang w:val="ru-RU"/>
              </w:rPr>
              <w:t>17.</w:t>
            </w:r>
          </w:p>
        </w:tc>
        <w:tc>
          <w:tcPr>
            <w:tcW w:w="8363" w:type="dxa"/>
            <w:gridSpan w:val="4"/>
          </w:tcPr>
          <w:p w:rsidR="008D3F92" w:rsidRPr="003E4D79" w:rsidRDefault="008D3F92" w:rsidP="00B46E1D">
            <w:pPr>
              <w:tabs>
                <w:tab w:val="left" w:pos="632"/>
                <w:tab w:val="left" w:pos="1141"/>
              </w:tabs>
              <w:jc w:val="both"/>
              <w:rPr>
                <w:rFonts w:cs="Arial"/>
                <w:szCs w:val="22"/>
                <w:lang w:val="ru-RU"/>
              </w:rPr>
            </w:pPr>
            <w:r w:rsidRPr="00B46E1D">
              <w:rPr>
                <w:rFonts w:ascii="Arial" w:hAnsi="Arial" w:cs="Arial"/>
                <w:sz w:val="22"/>
                <w:szCs w:val="22"/>
                <w:lang w:val="ru-RU"/>
              </w:rPr>
              <w:t>Включение элемента в Список нематериального культурного наследия, нуждающегося в срочной охране, или в Репрезентативный список нематериального культурного наследия человечества может быть сужено на национальном или международном уровне по просьбе государств(а)-участников(а), на территории которых(ого) находится данный элемент, с согласия заинтересованных сообществ, групп и, в соответствующих случаях, отдельных лиц.</w:t>
            </w:r>
          </w:p>
        </w:tc>
      </w:tr>
      <w:tr w:rsidR="008D3F92" w:rsidTr="00092789">
        <w:trPr>
          <w:gridAfter w:val="1"/>
          <w:wAfter w:w="6" w:type="dxa"/>
        </w:trPr>
        <w:tc>
          <w:tcPr>
            <w:tcW w:w="1276" w:type="dxa"/>
          </w:tcPr>
          <w:p w:rsidR="008D3F92" w:rsidRPr="0063359A" w:rsidRDefault="008D3F92" w:rsidP="008D3F92">
            <w:pPr>
              <w:jc w:val="right"/>
              <w:rPr>
                <w:rFonts w:ascii="Arial" w:hAnsi="Arial" w:cs="Arial"/>
                <w:sz w:val="22"/>
                <w:szCs w:val="22"/>
                <w:lang w:val="ru-RU"/>
              </w:rPr>
            </w:pPr>
            <w:r>
              <w:rPr>
                <w:rFonts w:ascii="Arial" w:hAnsi="Arial" w:cs="Arial"/>
                <w:sz w:val="22"/>
                <w:szCs w:val="22"/>
                <w:lang w:val="ru-RU"/>
              </w:rPr>
              <w:t>18.</w:t>
            </w:r>
          </w:p>
        </w:tc>
        <w:tc>
          <w:tcPr>
            <w:tcW w:w="8363" w:type="dxa"/>
            <w:gridSpan w:val="4"/>
          </w:tcPr>
          <w:p w:rsidR="008D3F92" w:rsidRPr="0063359A" w:rsidRDefault="008D3F92" w:rsidP="008D3F92">
            <w:pPr>
              <w:tabs>
                <w:tab w:val="left" w:pos="632"/>
                <w:tab w:val="left" w:pos="1141"/>
              </w:tabs>
              <w:jc w:val="both"/>
              <w:rPr>
                <w:rFonts w:ascii="Arial" w:hAnsi="Arial" w:cs="Arial"/>
                <w:sz w:val="22"/>
                <w:szCs w:val="22"/>
                <w:lang w:val="ru-RU"/>
              </w:rPr>
            </w:pPr>
            <w:r w:rsidRPr="003E4D79">
              <w:rPr>
                <w:rFonts w:ascii="Arial" w:hAnsi="Arial" w:cs="Arial"/>
                <w:sz w:val="22"/>
                <w:szCs w:val="22"/>
                <w:lang w:val="ru-RU"/>
              </w:rPr>
              <w:t>Соответствующ</w:t>
            </w:r>
            <w:r>
              <w:rPr>
                <w:rFonts w:ascii="Arial" w:hAnsi="Arial" w:cs="Arial"/>
                <w:sz w:val="22"/>
                <w:szCs w:val="22"/>
                <w:lang w:val="ru-RU"/>
              </w:rPr>
              <w:t>ее(-</w:t>
            </w:r>
            <w:proofErr w:type="spellStart"/>
            <w:r>
              <w:rPr>
                <w:rFonts w:ascii="Arial" w:hAnsi="Arial" w:cs="Arial"/>
                <w:sz w:val="22"/>
                <w:szCs w:val="22"/>
                <w:lang w:val="ru-RU"/>
              </w:rPr>
              <w:t>ие</w:t>
            </w:r>
            <w:proofErr w:type="spellEnd"/>
            <w:r>
              <w:rPr>
                <w:rFonts w:ascii="Arial" w:hAnsi="Arial" w:cs="Arial"/>
                <w:sz w:val="22"/>
                <w:szCs w:val="22"/>
                <w:lang w:val="ru-RU"/>
              </w:rPr>
              <w:t xml:space="preserve">) </w:t>
            </w:r>
            <w:r w:rsidRPr="003E4D79">
              <w:rPr>
                <w:rFonts w:ascii="Arial" w:hAnsi="Arial" w:cs="Arial"/>
                <w:sz w:val="22"/>
                <w:szCs w:val="22"/>
                <w:lang w:val="ru-RU"/>
              </w:rPr>
              <w:t>государство-участник (государства-участники) представляет (представл</w:t>
            </w:r>
            <w:r w:rsidRPr="003E4D79">
              <w:rPr>
                <w:rFonts w:ascii="Arial" w:hAnsi="Arial" w:cs="Arial"/>
                <w:sz w:val="22"/>
                <w:szCs w:val="22"/>
                <w:lang w:val="ru-RU"/>
              </w:rPr>
              <w:t>я</w:t>
            </w:r>
            <w:r w:rsidRPr="003E4D79">
              <w:rPr>
                <w:rFonts w:ascii="Arial" w:hAnsi="Arial" w:cs="Arial"/>
                <w:sz w:val="22"/>
                <w:szCs w:val="22"/>
                <w:lang w:val="ru-RU"/>
              </w:rPr>
              <w:t xml:space="preserve">ют) новое </w:t>
            </w:r>
            <w:proofErr w:type="spellStart"/>
            <w:r w:rsidRPr="003E4D79">
              <w:rPr>
                <w:rFonts w:ascii="Arial" w:hAnsi="Arial" w:cs="Arial"/>
                <w:sz w:val="22"/>
                <w:szCs w:val="22"/>
                <w:lang w:val="ru-RU"/>
              </w:rPr>
              <w:t>номинационное</w:t>
            </w:r>
            <w:proofErr w:type="spellEnd"/>
            <w:r w:rsidRPr="003E4D79">
              <w:rPr>
                <w:rFonts w:ascii="Arial" w:hAnsi="Arial" w:cs="Arial"/>
                <w:sz w:val="22"/>
                <w:szCs w:val="22"/>
                <w:lang w:val="ru-RU"/>
              </w:rPr>
              <w:t xml:space="preserve"> досье, показывающее, </w:t>
            </w:r>
            <w:r w:rsidRPr="003E4D79">
              <w:rPr>
                <w:rFonts w:ascii="Arial" w:hAnsi="Arial" w:cs="Arial"/>
                <w:sz w:val="22"/>
                <w:szCs w:val="22"/>
                <w:lang w:val="ru-RU"/>
              </w:rPr>
              <w:lastRenderedPageBreak/>
              <w:t>что номинация в ее расширенной или суженной форме соответствует всем критериям для включения. Такая просьба пре</w:t>
            </w:r>
            <w:r w:rsidRPr="003E4D79">
              <w:rPr>
                <w:rFonts w:ascii="Arial" w:hAnsi="Arial" w:cs="Arial"/>
                <w:sz w:val="22"/>
                <w:szCs w:val="22"/>
                <w:lang w:val="ru-RU"/>
              </w:rPr>
              <w:t>д</w:t>
            </w:r>
            <w:r w:rsidRPr="003E4D79">
              <w:rPr>
                <w:rFonts w:ascii="Arial" w:hAnsi="Arial" w:cs="Arial"/>
                <w:sz w:val="22"/>
                <w:szCs w:val="22"/>
                <w:lang w:val="ru-RU"/>
              </w:rPr>
              <w:t>ставляется в соответствии с процедурами и сроками, установленными для подачи номинаций.</w:t>
            </w:r>
          </w:p>
        </w:tc>
      </w:tr>
      <w:tr w:rsidR="008D3F92" w:rsidTr="00092789">
        <w:trPr>
          <w:gridAfter w:val="1"/>
          <w:wAfter w:w="6" w:type="dxa"/>
        </w:trPr>
        <w:tc>
          <w:tcPr>
            <w:tcW w:w="1276" w:type="dxa"/>
          </w:tcPr>
          <w:p w:rsidR="008D3F92" w:rsidRDefault="008D3F92" w:rsidP="008D3F92">
            <w:pPr>
              <w:jc w:val="right"/>
              <w:rPr>
                <w:rFonts w:ascii="Arial" w:hAnsi="Arial" w:cs="Arial"/>
                <w:sz w:val="22"/>
                <w:szCs w:val="22"/>
                <w:lang w:val="ru-RU"/>
              </w:rPr>
            </w:pPr>
            <w:r>
              <w:rPr>
                <w:rFonts w:ascii="Arial" w:hAnsi="Arial" w:cs="Arial"/>
                <w:sz w:val="22"/>
                <w:szCs w:val="22"/>
                <w:lang w:val="ru-RU"/>
              </w:rPr>
              <w:lastRenderedPageBreak/>
              <w:t>19.</w:t>
            </w:r>
          </w:p>
        </w:tc>
        <w:tc>
          <w:tcPr>
            <w:tcW w:w="8363" w:type="dxa"/>
            <w:gridSpan w:val="4"/>
          </w:tcPr>
          <w:p w:rsidR="008D3F92" w:rsidRPr="003E4D79" w:rsidRDefault="008D3F92" w:rsidP="008D3F92">
            <w:pPr>
              <w:tabs>
                <w:tab w:val="left" w:pos="632"/>
                <w:tab w:val="left" w:pos="1141"/>
              </w:tabs>
              <w:jc w:val="both"/>
              <w:rPr>
                <w:rFonts w:ascii="Arial" w:hAnsi="Arial" w:cs="Arial"/>
                <w:sz w:val="22"/>
                <w:szCs w:val="22"/>
                <w:lang w:val="ru-RU"/>
              </w:rPr>
            </w:pPr>
            <w:r w:rsidRPr="003E4D79">
              <w:rPr>
                <w:rFonts w:ascii="Arial" w:hAnsi="Arial" w:cs="Arial"/>
                <w:sz w:val="22"/>
                <w:szCs w:val="22"/>
                <w:lang w:val="ru-RU"/>
              </w:rPr>
              <w:t>В случае, если Комитет постановляет включить да</w:t>
            </w:r>
            <w:r w:rsidRPr="003E4D79">
              <w:rPr>
                <w:rFonts w:ascii="Arial" w:hAnsi="Arial" w:cs="Arial"/>
                <w:sz w:val="22"/>
                <w:szCs w:val="22"/>
                <w:lang w:val="ru-RU"/>
              </w:rPr>
              <w:t>н</w:t>
            </w:r>
            <w:r w:rsidRPr="003E4D79">
              <w:rPr>
                <w:rFonts w:ascii="Arial" w:hAnsi="Arial" w:cs="Arial"/>
                <w:sz w:val="22"/>
                <w:szCs w:val="22"/>
                <w:lang w:val="ru-RU"/>
              </w:rPr>
              <w:t xml:space="preserve">ный элемент на основе нового </w:t>
            </w:r>
            <w:proofErr w:type="spellStart"/>
            <w:r w:rsidRPr="003E4D79">
              <w:rPr>
                <w:rFonts w:ascii="Arial" w:hAnsi="Arial" w:cs="Arial"/>
                <w:sz w:val="22"/>
                <w:szCs w:val="22"/>
                <w:lang w:val="ru-RU"/>
              </w:rPr>
              <w:t>номинационного</w:t>
            </w:r>
            <w:proofErr w:type="spellEnd"/>
            <w:r w:rsidRPr="003E4D79">
              <w:rPr>
                <w:rFonts w:ascii="Arial" w:hAnsi="Arial" w:cs="Arial"/>
                <w:sz w:val="22"/>
                <w:szCs w:val="22"/>
                <w:lang w:val="ru-RU"/>
              </w:rPr>
              <w:t xml:space="preserve"> досье, новое включение заменяет изначальное включение. В случае, если Комитет на основе новой информации постановляет не включать данный элемент, изначал</w:t>
            </w:r>
            <w:r w:rsidRPr="003E4D79">
              <w:rPr>
                <w:rFonts w:ascii="Arial" w:hAnsi="Arial" w:cs="Arial"/>
                <w:sz w:val="22"/>
                <w:szCs w:val="22"/>
                <w:lang w:val="ru-RU"/>
              </w:rPr>
              <w:t>ь</w:t>
            </w:r>
            <w:r w:rsidRPr="003E4D79">
              <w:rPr>
                <w:rFonts w:ascii="Arial" w:hAnsi="Arial" w:cs="Arial"/>
                <w:sz w:val="22"/>
                <w:szCs w:val="22"/>
                <w:lang w:val="ru-RU"/>
              </w:rPr>
              <w:t>ное включение остается в прежнем виде.</w:t>
            </w:r>
          </w:p>
        </w:tc>
      </w:tr>
      <w:tr w:rsidR="008D3F92" w:rsidTr="00092789">
        <w:trPr>
          <w:gridAfter w:val="1"/>
          <w:wAfter w:w="6" w:type="dxa"/>
        </w:trPr>
        <w:tc>
          <w:tcPr>
            <w:tcW w:w="1276" w:type="dxa"/>
          </w:tcPr>
          <w:p w:rsidR="008D3F92" w:rsidRDefault="008D3F92" w:rsidP="0063359A">
            <w:pPr>
              <w:pStyle w:val="ChapitreI1"/>
              <w:spacing w:before="120"/>
              <w:jc w:val="right"/>
              <w:rPr>
                <w:rFonts w:cs="Arial"/>
                <w:bCs/>
                <w:szCs w:val="22"/>
                <w:lang w:val="ru-RU"/>
              </w:rPr>
            </w:pPr>
            <w:r>
              <w:rPr>
                <w:rFonts w:cs="Arial"/>
                <w:bCs/>
                <w:szCs w:val="22"/>
                <w:lang w:val="ru-RU"/>
              </w:rPr>
              <w:t>I.</w:t>
            </w:r>
            <w:r w:rsidR="00325703">
              <w:rPr>
                <w:rFonts w:cs="Arial"/>
                <w:bCs/>
                <w:szCs w:val="22"/>
                <w:lang w:val="ru-RU"/>
              </w:rPr>
              <w:t>7</w:t>
            </w:r>
          </w:p>
        </w:tc>
        <w:tc>
          <w:tcPr>
            <w:tcW w:w="8363" w:type="dxa"/>
            <w:gridSpan w:val="4"/>
          </w:tcPr>
          <w:p w:rsidR="008D3F92" w:rsidRDefault="008D3F92" w:rsidP="00655B03">
            <w:pPr>
              <w:pStyle w:val="ChapitreI1"/>
              <w:spacing w:before="120"/>
              <w:jc w:val="both"/>
              <w:rPr>
                <w:rFonts w:cs="Arial"/>
                <w:szCs w:val="22"/>
                <w:lang w:val="ru-RU"/>
              </w:rPr>
            </w:pPr>
            <w:r>
              <w:rPr>
                <w:rFonts w:cs="Arial"/>
                <w:szCs w:val="22"/>
                <w:lang w:val="ru-RU"/>
              </w:rPr>
              <w:t xml:space="preserve">Представление </w:t>
            </w:r>
            <w:r w:rsidR="00325703" w:rsidRPr="003E4D79">
              <w:rPr>
                <w:rFonts w:cs="Arial"/>
                <w:szCs w:val="22"/>
                <w:lang w:val="ru-RU"/>
              </w:rPr>
              <w:t>досье</w:t>
            </w:r>
          </w:p>
        </w:tc>
      </w:tr>
      <w:tr w:rsidR="008D3F92" w:rsidTr="00092789">
        <w:trPr>
          <w:gridAfter w:val="1"/>
          <w:wAfter w:w="6" w:type="dxa"/>
        </w:trPr>
        <w:tc>
          <w:tcPr>
            <w:tcW w:w="1276" w:type="dxa"/>
          </w:tcPr>
          <w:p w:rsidR="008D3F92" w:rsidRDefault="00CE73F2" w:rsidP="000760BD">
            <w:pPr>
              <w:jc w:val="right"/>
              <w:rPr>
                <w:rFonts w:ascii="Arial" w:hAnsi="Arial" w:cs="Arial"/>
                <w:sz w:val="22"/>
                <w:szCs w:val="22"/>
                <w:lang w:val="ru-RU"/>
              </w:rPr>
            </w:pPr>
            <w:r>
              <w:rPr>
                <w:rFonts w:ascii="Arial" w:hAnsi="Arial" w:cs="Arial"/>
                <w:sz w:val="22"/>
                <w:szCs w:val="22"/>
                <w:lang w:val="ru-RU"/>
              </w:rPr>
              <w:t>20</w:t>
            </w:r>
            <w:r w:rsidR="008D3F92">
              <w:rPr>
                <w:rFonts w:ascii="Arial" w:hAnsi="Arial" w:cs="Arial"/>
                <w:sz w:val="22"/>
                <w:szCs w:val="22"/>
                <w:lang w:val="ru-RU"/>
              </w:rPr>
              <w:t>.</w:t>
            </w:r>
          </w:p>
        </w:tc>
        <w:tc>
          <w:tcPr>
            <w:tcW w:w="8363" w:type="dxa"/>
            <w:gridSpan w:val="4"/>
          </w:tcPr>
          <w:p w:rsidR="008D3F92" w:rsidRDefault="00CE73F2" w:rsidP="000760BD">
            <w:pPr>
              <w:jc w:val="both"/>
              <w:rPr>
                <w:rFonts w:ascii="Arial" w:hAnsi="Arial" w:cs="Arial"/>
                <w:sz w:val="22"/>
                <w:szCs w:val="22"/>
                <w:lang w:val="ru-RU"/>
              </w:rPr>
            </w:pPr>
            <w:r w:rsidRPr="00CF1A85">
              <w:rPr>
                <w:rFonts w:ascii="Arial" w:hAnsi="Arial" w:cs="Arial"/>
                <w:sz w:val="22"/>
                <w:szCs w:val="22"/>
                <w:lang w:val="ru-RU"/>
              </w:rPr>
              <w:t xml:space="preserve">Форма ICH-01 используется для </w:t>
            </w:r>
            <w:r w:rsidRPr="003E4D79">
              <w:rPr>
                <w:rFonts w:ascii="Arial" w:hAnsi="Arial" w:cs="Arial"/>
                <w:sz w:val="22"/>
                <w:szCs w:val="22"/>
                <w:lang w:val="ru-RU"/>
              </w:rPr>
              <w:t>номинаций</w:t>
            </w:r>
            <w:r w:rsidRPr="002E138F">
              <w:rPr>
                <w:rFonts w:ascii="Arial" w:hAnsi="Arial" w:cs="Arial"/>
                <w:spacing w:val="-12"/>
                <w:sz w:val="22"/>
                <w:szCs w:val="22"/>
                <w:lang w:val="ru-RU"/>
              </w:rPr>
              <w:t xml:space="preserve"> </w:t>
            </w:r>
            <w:r w:rsidRPr="00CF1A85">
              <w:rPr>
                <w:rFonts w:ascii="Arial" w:hAnsi="Arial" w:cs="Arial"/>
                <w:spacing w:val="-12"/>
                <w:sz w:val="22"/>
                <w:szCs w:val="22"/>
                <w:lang w:val="ru-RU"/>
              </w:rPr>
              <w:t xml:space="preserve">в </w:t>
            </w:r>
            <w:r w:rsidRPr="00CF1A85">
              <w:rPr>
                <w:rFonts w:ascii="Arial" w:hAnsi="Arial" w:cs="Arial"/>
                <w:sz w:val="22"/>
                <w:szCs w:val="22"/>
                <w:lang w:val="ru-RU"/>
              </w:rPr>
              <w:t xml:space="preserve">Список нематериального культурного наследия, нуждающегося в срочной охране, форма </w:t>
            </w:r>
            <w:r w:rsidRPr="00CF1A85">
              <w:rPr>
                <w:rFonts w:ascii="Arial" w:hAnsi="Arial" w:cs="Arial"/>
                <w:sz w:val="22"/>
                <w:szCs w:val="22"/>
                <w:lang w:val="en-GB"/>
              </w:rPr>
              <w:t>ICH</w:t>
            </w:r>
            <w:r w:rsidRPr="006C776A">
              <w:rPr>
                <w:rFonts w:ascii="Arial" w:hAnsi="Arial" w:cs="Arial"/>
                <w:sz w:val="22"/>
                <w:szCs w:val="22"/>
                <w:lang w:val="ru-RU"/>
              </w:rPr>
              <w:t>-02 –</w:t>
            </w:r>
            <w:r w:rsidRPr="000514EC">
              <w:rPr>
                <w:rFonts w:ascii="Arial" w:hAnsi="Arial" w:cs="Arial"/>
                <w:spacing w:val="-12"/>
                <w:sz w:val="22"/>
                <w:szCs w:val="22"/>
                <w:lang w:val="ru-RU"/>
              </w:rPr>
              <w:t xml:space="preserve"> для </w:t>
            </w:r>
            <w:r w:rsidRPr="003E4D79">
              <w:rPr>
                <w:rFonts w:ascii="Arial" w:hAnsi="Arial" w:cs="Arial"/>
                <w:sz w:val="22"/>
                <w:szCs w:val="22"/>
                <w:lang w:val="ru-RU"/>
              </w:rPr>
              <w:t>номинаций</w:t>
            </w:r>
            <w:r w:rsidRPr="002E138F">
              <w:rPr>
                <w:rFonts w:ascii="Arial" w:hAnsi="Arial" w:cs="Arial"/>
                <w:spacing w:val="-12"/>
                <w:sz w:val="22"/>
                <w:szCs w:val="22"/>
                <w:lang w:val="ru-RU"/>
              </w:rPr>
              <w:t xml:space="preserve"> </w:t>
            </w:r>
            <w:r w:rsidRPr="00CF1A85">
              <w:rPr>
                <w:rFonts w:ascii="Arial" w:hAnsi="Arial" w:cs="Arial"/>
                <w:sz w:val="22"/>
                <w:szCs w:val="22"/>
                <w:lang w:val="ru-RU"/>
              </w:rPr>
              <w:t xml:space="preserve">в Репрезентативный список нематериального культурного наследия человечества и форма </w:t>
            </w:r>
            <w:r w:rsidRPr="006C776A">
              <w:rPr>
                <w:rFonts w:ascii="Arial" w:hAnsi="Arial" w:cs="Arial"/>
                <w:sz w:val="22"/>
                <w:szCs w:val="22"/>
                <w:lang w:val="en-GB"/>
              </w:rPr>
              <w:t>ICH</w:t>
            </w:r>
            <w:r w:rsidRPr="000514EC">
              <w:rPr>
                <w:rFonts w:ascii="Arial" w:hAnsi="Arial" w:cs="Arial"/>
                <w:sz w:val="22"/>
                <w:szCs w:val="22"/>
                <w:lang w:val="ru-RU"/>
              </w:rPr>
              <w:t>-03 – для предложений по программам, проектам и мероприятиям, наилучшим образом отражающим принципы и цели Конвенции.</w:t>
            </w:r>
          </w:p>
        </w:tc>
      </w:tr>
      <w:tr w:rsidR="008D3F92" w:rsidTr="00092789">
        <w:trPr>
          <w:gridAfter w:val="1"/>
          <w:wAfter w:w="6" w:type="dxa"/>
        </w:trPr>
        <w:tc>
          <w:tcPr>
            <w:tcW w:w="1276" w:type="dxa"/>
          </w:tcPr>
          <w:p w:rsidR="008D3F92" w:rsidRDefault="00CE73F2" w:rsidP="000760BD">
            <w:pPr>
              <w:jc w:val="right"/>
              <w:rPr>
                <w:rFonts w:ascii="Arial" w:hAnsi="Arial" w:cs="Arial"/>
                <w:sz w:val="22"/>
                <w:szCs w:val="22"/>
                <w:lang w:val="ru-RU"/>
              </w:rPr>
            </w:pPr>
            <w:r>
              <w:rPr>
                <w:rFonts w:ascii="Arial" w:hAnsi="Arial" w:cs="Arial"/>
                <w:sz w:val="22"/>
                <w:szCs w:val="22"/>
                <w:lang w:val="ru-RU"/>
              </w:rPr>
              <w:t>21</w:t>
            </w:r>
            <w:r w:rsidR="008D3F92">
              <w:rPr>
                <w:rFonts w:ascii="Arial" w:hAnsi="Arial" w:cs="Arial"/>
                <w:sz w:val="22"/>
                <w:szCs w:val="22"/>
                <w:lang w:val="ru-RU"/>
              </w:rPr>
              <w:t>.</w:t>
            </w:r>
          </w:p>
        </w:tc>
        <w:tc>
          <w:tcPr>
            <w:tcW w:w="8363" w:type="dxa"/>
            <w:gridSpan w:val="4"/>
          </w:tcPr>
          <w:p w:rsidR="008D3F92" w:rsidRDefault="00CE73F2" w:rsidP="000760BD">
            <w:pPr>
              <w:jc w:val="both"/>
              <w:rPr>
                <w:rFonts w:ascii="Arial" w:hAnsi="Arial" w:cs="Arial"/>
                <w:sz w:val="22"/>
                <w:szCs w:val="22"/>
                <w:lang w:val="ru-RU"/>
              </w:rPr>
            </w:pPr>
            <w:r w:rsidRPr="00CF1A85">
              <w:rPr>
                <w:rFonts w:ascii="Arial" w:hAnsi="Arial" w:cs="Arial"/>
                <w:sz w:val="22"/>
                <w:szCs w:val="22"/>
                <w:lang w:val="ru-RU"/>
              </w:rPr>
              <w:t xml:space="preserve">Государства-участники могут запрашивать помощь для подготовки </w:t>
            </w:r>
            <w:r w:rsidRPr="003E4D79">
              <w:rPr>
                <w:rFonts w:ascii="Arial" w:hAnsi="Arial" w:cs="Arial"/>
                <w:sz w:val="22"/>
                <w:szCs w:val="22"/>
                <w:lang w:val="ru-RU"/>
              </w:rPr>
              <w:t>номинаций</w:t>
            </w:r>
            <w:r w:rsidRPr="002E138F">
              <w:rPr>
                <w:rFonts w:ascii="Arial" w:hAnsi="Arial" w:cs="Arial"/>
                <w:spacing w:val="-12"/>
                <w:sz w:val="22"/>
                <w:szCs w:val="22"/>
                <w:lang w:val="ru-RU"/>
              </w:rPr>
              <w:t xml:space="preserve"> </w:t>
            </w:r>
            <w:r w:rsidRPr="00CF1A85">
              <w:rPr>
                <w:rFonts w:ascii="Arial" w:hAnsi="Arial" w:cs="Arial"/>
                <w:sz w:val="22"/>
                <w:szCs w:val="22"/>
                <w:lang w:val="ru-RU"/>
              </w:rPr>
              <w:t>на включение элементов в Список нематериального культурного наследия, нуждающегося в срочной охране, и для разработки предложений по программам, проектам и мероприятиям, наилучшим образом отражающим принципы и цели Конвенции.</w:t>
            </w:r>
          </w:p>
        </w:tc>
      </w:tr>
      <w:tr w:rsidR="008D3F92" w:rsidTr="00092789">
        <w:trPr>
          <w:gridAfter w:val="1"/>
          <w:wAfter w:w="6" w:type="dxa"/>
        </w:trPr>
        <w:tc>
          <w:tcPr>
            <w:tcW w:w="1276" w:type="dxa"/>
          </w:tcPr>
          <w:p w:rsidR="008D3F92" w:rsidRDefault="00CE73F2" w:rsidP="000760BD">
            <w:pPr>
              <w:jc w:val="right"/>
              <w:rPr>
                <w:rFonts w:ascii="Arial" w:hAnsi="Arial" w:cs="Arial"/>
                <w:sz w:val="22"/>
                <w:szCs w:val="22"/>
                <w:lang w:val="ru-RU"/>
              </w:rPr>
            </w:pPr>
            <w:r>
              <w:rPr>
                <w:rFonts w:ascii="Arial" w:hAnsi="Arial" w:cs="Arial"/>
                <w:sz w:val="22"/>
                <w:szCs w:val="22"/>
                <w:lang w:val="ru-RU"/>
              </w:rPr>
              <w:t>22</w:t>
            </w:r>
            <w:r w:rsidR="008D3F92">
              <w:rPr>
                <w:rFonts w:ascii="Arial" w:hAnsi="Arial" w:cs="Arial"/>
                <w:sz w:val="22"/>
                <w:szCs w:val="22"/>
                <w:lang w:val="ru-RU"/>
              </w:rPr>
              <w:t>.</w:t>
            </w:r>
          </w:p>
        </w:tc>
        <w:tc>
          <w:tcPr>
            <w:tcW w:w="8363" w:type="dxa"/>
            <w:gridSpan w:val="4"/>
          </w:tcPr>
          <w:p w:rsidR="008D3F92" w:rsidRDefault="00CE73F2" w:rsidP="000760BD">
            <w:pPr>
              <w:jc w:val="both"/>
              <w:rPr>
                <w:rFonts w:ascii="Arial" w:hAnsi="Arial" w:cs="Arial"/>
                <w:sz w:val="22"/>
                <w:szCs w:val="22"/>
                <w:lang w:val="ru-RU"/>
              </w:rPr>
            </w:pPr>
            <w:r w:rsidRPr="002E138F">
              <w:rPr>
                <w:rFonts w:ascii="Arial" w:hAnsi="Arial" w:cs="Arial"/>
                <w:sz w:val="22"/>
                <w:szCs w:val="22"/>
                <w:lang w:val="ru-RU"/>
              </w:rPr>
              <w:t>В том, что касается помощи для подготов</w:t>
            </w:r>
            <w:r w:rsidRPr="00A62D92">
              <w:rPr>
                <w:rFonts w:ascii="Arial" w:hAnsi="Arial" w:cs="Arial"/>
                <w:sz w:val="22"/>
                <w:szCs w:val="22"/>
                <w:lang w:val="ru-RU"/>
              </w:rPr>
              <w:t xml:space="preserve">ки </w:t>
            </w:r>
            <w:r w:rsidRPr="003E4D79">
              <w:rPr>
                <w:rFonts w:ascii="Arial" w:hAnsi="Arial" w:cs="Arial"/>
                <w:spacing w:val="-12"/>
                <w:sz w:val="22"/>
                <w:szCs w:val="22"/>
                <w:lang w:val="ru-RU"/>
              </w:rPr>
              <w:t>досье</w:t>
            </w:r>
            <w:r w:rsidRPr="00A62D92">
              <w:rPr>
                <w:rFonts w:ascii="Arial" w:hAnsi="Arial" w:cs="Arial"/>
                <w:spacing w:val="-12"/>
                <w:sz w:val="22"/>
                <w:szCs w:val="22"/>
                <w:lang w:val="ru-RU"/>
              </w:rPr>
              <w:t xml:space="preserve">, </w:t>
            </w:r>
            <w:r w:rsidRPr="00CF1A85">
              <w:rPr>
                <w:rFonts w:ascii="Arial" w:hAnsi="Arial" w:cs="Arial"/>
                <w:sz w:val="22"/>
                <w:szCs w:val="22"/>
                <w:lang w:val="ru-RU"/>
              </w:rPr>
              <w:t xml:space="preserve">форма ICH-05 используется </w:t>
            </w:r>
            <w:r w:rsidRPr="003E4D79">
              <w:rPr>
                <w:rFonts w:ascii="Arial" w:hAnsi="Arial" w:cs="Arial"/>
                <w:sz w:val="22"/>
                <w:szCs w:val="22"/>
                <w:lang w:val="ru-RU"/>
              </w:rPr>
              <w:t xml:space="preserve">для оформления заявок на предоставление </w:t>
            </w:r>
            <w:r w:rsidRPr="00A62D92">
              <w:rPr>
                <w:rFonts w:ascii="Arial" w:hAnsi="Arial" w:cs="Arial"/>
                <w:sz w:val="22"/>
                <w:szCs w:val="22"/>
                <w:lang w:val="ru-RU"/>
              </w:rPr>
              <w:t xml:space="preserve">помощи для подготовки </w:t>
            </w:r>
            <w:r w:rsidRPr="003E4D79">
              <w:rPr>
                <w:rFonts w:ascii="Arial" w:hAnsi="Arial" w:cs="Arial"/>
                <w:sz w:val="22"/>
                <w:szCs w:val="22"/>
                <w:lang w:val="ru-RU"/>
              </w:rPr>
              <w:t>номинаций</w:t>
            </w:r>
            <w:r w:rsidRPr="002E138F">
              <w:rPr>
                <w:rFonts w:ascii="Arial" w:hAnsi="Arial" w:cs="Arial"/>
                <w:sz w:val="22"/>
                <w:szCs w:val="22"/>
                <w:lang w:val="ru-RU"/>
              </w:rPr>
              <w:t xml:space="preserve"> </w:t>
            </w:r>
            <w:r w:rsidRPr="00CF1A85">
              <w:rPr>
                <w:rFonts w:ascii="Arial" w:hAnsi="Arial" w:cs="Arial"/>
                <w:sz w:val="22"/>
                <w:szCs w:val="22"/>
                <w:lang w:val="ru-RU"/>
              </w:rPr>
              <w:t>в Список нематериального куль</w:t>
            </w:r>
            <w:r w:rsidRPr="006C776A">
              <w:rPr>
                <w:rFonts w:ascii="Arial" w:hAnsi="Arial" w:cs="Arial"/>
                <w:sz w:val="22"/>
                <w:szCs w:val="22"/>
                <w:lang w:val="ru-RU"/>
              </w:rPr>
              <w:t xml:space="preserve">турного наследия, нуждающегося в срочной охране, а форма </w:t>
            </w:r>
            <w:r w:rsidRPr="000514EC">
              <w:rPr>
                <w:rFonts w:ascii="Arial" w:hAnsi="Arial" w:cs="Arial"/>
                <w:sz w:val="22"/>
                <w:szCs w:val="22"/>
                <w:lang w:val="en-GB"/>
              </w:rPr>
              <w:t>ICH</w:t>
            </w:r>
            <w:r w:rsidRPr="00646467">
              <w:rPr>
                <w:rFonts w:ascii="Arial" w:hAnsi="Arial" w:cs="Arial"/>
                <w:sz w:val="22"/>
                <w:szCs w:val="22"/>
                <w:lang w:val="ru-RU"/>
              </w:rPr>
              <w:t xml:space="preserve">-06 – в отношении </w:t>
            </w:r>
            <w:r w:rsidRPr="003E4D79">
              <w:rPr>
                <w:rFonts w:ascii="Arial" w:hAnsi="Arial" w:cs="Arial"/>
                <w:sz w:val="22"/>
                <w:szCs w:val="22"/>
                <w:lang w:val="ru-RU"/>
              </w:rPr>
              <w:t>заявок</w:t>
            </w:r>
            <w:r w:rsidRPr="002E138F">
              <w:rPr>
                <w:rFonts w:ascii="Arial" w:hAnsi="Arial" w:cs="Arial"/>
                <w:sz w:val="22"/>
                <w:szCs w:val="22"/>
                <w:lang w:val="ru-RU"/>
              </w:rPr>
              <w:t xml:space="preserve"> </w:t>
            </w:r>
            <w:r w:rsidRPr="003E4D79">
              <w:rPr>
                <w:rFonts w:ascii="Arial" w:hAnsi="Arial" w:cs="Arial"/>
                <w:sz w:val="22"/>
                <w:szCs w:val="22"/>
                <w:lang w:val="ru-RU"/>
              </w:rPr>
              <w:t>на помощь</w:t>
            </w:r>
            <w:r w:rsidRPr="002E138F">
              <w:rPr>
                <w:rFonts w:ascii="Arial" w:hAnsi="Arial" w:cs="Arial"/>
                <w:sz w:val="22"/>
                <w:szCs w:val="22"/>
                <w:lang w:val="ru-RU"/>
              </w:rPr>
              <w:t xml:space="preserve"> </w:t>
            </w:r>
            <w:r w:rsidRPr="00CF1A85">
              <w:rPr>
                <w:rFonts w:ascii="Arial" w:hAnsi="Arial" w:cs="Arial"/>
                <w:sz w:val="22"/>
                <w:szCs w:val="22"/>
                <w:lang w:val="ru-RU"/>
              </w:rPr>
              <w:t xml:space="preserve">для подготовки предложений по программам, проектам и мероприятиям, отбор и поощрение которых осуществляет Комитет. </w:t>
            </w:r>
            <w:r w:rsidRPr="003E4D79">
              <w:rPr>
                <w:rFonts w:ascii="Arial" w:hAnsi="Arial" w:cs="Arial"/>
                <w:color w:val="000000"/>
                <w:sz w:val="22"/>
                <w:szCs w:val="22"/>
                <w:lang w:val="ru-RU"/>
              </w:rPr>
              <w:t>Все другие заявки на международную помощь, вне зависимости от запр</w:t>
            </w:r>
            <w:r w:rsidRPr="003E4D79">
              <w:rPr>
                <w:rFonts w:ascii="Arial" w:hAnsi="Arial" w:cs="Arial"/>
                <w:color w:val="000000"/>
                <w:sz w:val="22"/>
                <w:szCs w:val="22"/>
                <w:lang w:val="ru-RU"/>
              </w:rPr>
              <w:t>а</w:t>
            </w:r>
            <w:r w:rsidRPr="003E4D79">
              <w:rPr>
                <w:rFonts w:ascii="Arial" w:hAnsi="Arial" w:cs="Arial"/>
                <w:color w:val="000000"/>
                <w:sz w:val="22"/>
                <w:szCs w:val="22"/>
                <w:lang w:val="ru-RU"/>
              </w:rPr>
              <w:t>шиваемой суммы, представляются с использованием формы ICH-04</w:t>
            </w:r>
            <w:r w:rsidRPr="003E4D79">
              <w:rPr>
                <w:rFonts w:ascii="Arial" w:hAnsi="Arial" w:cs="Arial"/>
                <w:bCs/>
                <w:sz w:val="22"/>
                <w:szCs w:val="22"/>
                <w:lang w:val="ru-RU"/>
              </w:rPr>
              <w:t>.</w:t>
            </w:r>
          </w:p>
        </w:tc>
      </w:tr>
      <w:tr w:rsidR="008D3F92" w:rsidTr="00092789">
        <w:trPr>
          <w:gridAfter w:val="1"/>
          <w:wAfter w:w="6" w:type="dxa"/>
        </w:trPr>
        <w:tc>
          <w:tcPr>
            <w:tcW w:w="1276" w:type="dxa"/>
          </w:tcPr>
          <w:p w:rsidR="008D3F92" w:rsidRDefault="00CE73F2" w:rsidP="000760BD">
            <w:pPr>
              <w:jc w:val="right"/>
              <w:rPr>
                <w:rFonts w:ascii="Arial" w:hAnsi="Arial" w:cs="Arial"/>
                <w:color w:val="000000"/>
                <w:sz w:val="22"/>
                <w:szCs w:val="22"/>
                <w:lang w:val="ru-RU"/>
              </w:rPr>
            </w:pPr>
            <w:r>
              <w:rPr>
                <w:rFonts w:ascii="Arial" w:hAnsi="Arial" w:cs="Arial"/>
                <w:color w:val="000000"/>
                <w:sz w:val="22"/>
                <w:szCs w:val="22"/>
                <w:lang w:val="ru-RU"/>
              </w:rPr>
              <w:t>23</w:t>
            </w:r>
            <w:r w:rsidR="008D3F92">
              <w:rPr>
                <w:rFonts w:ascii="Arial" w:hAnsi="Arial" w:cs="Arial"/>
                <w:color w:val="000000"/>
                <w:sz w:val="22"/>
                <w:szCs w:val="22"/>
                <w:lang w:val="ru-RU"/>
              </w:rPr>
              <w:t>.</w:t>
            </w:r>
          </w:p>
        </w:tc>
        <w:tc>
          <w:tcPr>
            <w:tcW w:w="8363" w:type="dxa"/>
            <w:gridSpan w:val="4"/>
          </w:tcPr>
          <w:p w:rsidR="008D3F92" w:rsidRDefault="00CE73F2" w:rsidP="0093624D">
            <w:pPr>
              <w:jc w:val="both"/>
              <w:rPr>
                <w:rFonts w:ascii="Arial" w:hAnsi="Arial" w:cs="Arial"/>
                <w:color w:val="000000"/>
                <w:sz w:val="22"/>
                <w:szCs w:val="22"/>
                <w:lang w:val="ru-RU"/>
              </w:rPr>
            </w:pPr>
            <w:r w:rsidRPr="002E138F">
              <w:rPr>
                <w:rFonts w:ascii="Arial" w:hAnsi="Arial" w:cs="Arial"/>
                <w:color w:val="000000"/>
                <w:sz w:val="22"/>
                <w:szCs w:val="22"/>
                <w:lang w:val="ru-RU"/>
              </w:rPr>
              <w:t xml:space="preserve">Все формы размещены по адресу </w:t>
            </w:r>
            <w:hyperlink r:id="rId8" w:history="1">
              <w:r w:rsidR="0093624D">
                <w:rPr>
                  <w:rFonts w:ascii="Arial" w:hAnsi="Arial" w:cs="Arial"/>
                  <w:color w:val="000000"/>
                  <w:sz w:val="22"/>
                  <w:szCs w:val="22"/>
                  <w:u w:val="single"/>
                  <w:lang w:val="en-US"/>
                </w:rPr>
                <w:t>http</w:t>
              </w:r>
              <w:r w:rsidR="005123E7">
                <w:rPr>
                  <w:rFonts w:ascii="Arial" w:hAnsi="Arial" w:cs="Arial"/>
                  <w:color w:val="000000"/>
                  <w:sz w:val="22"/>
                  <w:szCs w:val="22"/>
                  <w:u w:val="single"/>
                  <w:lang w:val="en-US"/>
                </w:rPr>
                <w:t>s</w:t>
              </w:r>
              <w:r w:rsidR="0093624D" w:rsidRPr="00092789">
                <w:rPr>
                  <w:rFonts w:ascii="Arial" w:hAnsi="Arial" w:cs="Arial"/>
                  <w:color w:val="000000"/>
                  <w:sz w:val="22"/>
                  <w:szCs w:val="22"/>
                  <w:u w:val="single"/>
                  <w:lang w:val="ru-RU"/>
                </w:rPr>
                <w:t>://</w:t>
              </w:r>
              <w:proofErr w:type="spellStart"/>
              <w:r w:rsidR="0093624D">
                <w:rPr>
                  <w:rFonts w:ascii="Arial" w:hAnsi="Arial" w:cs="Arial"/>
                  <w:color w:val="000000"/>
                  <w:sz w:val="22"/>
                  <w:szCs w:val="22"/>
                  <w:u w:val="single"/>
                  <w:lang w:val="en-US"/>
                </w:rPr>
                <w:t>ich</w:t>
              </w:r>
              <w:proofErr w:type="spellEnd"/>
              <w:r w:rsidRPr="003E4D79">
                <w:rPr>
                  <w:rFonts w:ascii="Arial" w:hAnsi="Arial" w:cs="Arial"/>
                  <w:color w:val="000000"/>
                  <w:sz w:val="22"/>
                  <w:szCs w:val="22"/>
                  <w:u w:val="single"/>
                  <w:lang w:val="ru-RU"/>
                </w:rPr>
                <w:t>.unesco.org</w:t>
              </w:r>
            </w:hyperlink>
            <w:r w:rsidRPr="002E138F">
              <w:rPr>
                <w:rFonts w:ascii="Arial" w:hAnsi="Arial" w:cs="Arial"/>
                <w:color w:val="000000"/>
                <w:sz w:val="22"/>
                <w:szCs w:val="22"/>
                <w:lang w:val="ru-RU"/>
              </w:rPr>
              <w:t xml:space="preserve"> или могут по запросу быть пре</w:t>
            </w:r>
            <w:r w:rsidRPr="00A62D92">
              <w:rPr>
                <w:rFonts w:ascii="Arial" w:hAnsi="Arial" w:cs="Arial"/>
                <w:color w:val="000000"/>
                <w:sz w:val="22"/>
                <w:szCs w:val="22"/>
                <w:lang w:val="ru-RU"/>
              </w:rPr>
              <w:t>д</w:t>
            </w:r>
            <w:r w:rsidRPr="00CF1A85">
              <w:rPr>
                <w:rFonts w:ascii="Arial" w:hAnsi="Arial" w:cs="Arial"/>
                <w:color w:val="000000"/>
                <w:sz w:val="22"/>
                <w:szCs w:val="22"/>
                <w:lang w:val="ru-RU"/>
              </w:rPr>
              <w:t>ставлены Секретариатом</w:t>
            </w:r>
            <w:r w:rsidRPr="00CF1A85">
              <w:rPr>
                <w:rFonts w:ascii="Arial" w:hAnsi="Arial" w:cs="Arial"/>
                <w:sz w:val="22"/>
                <w:szCs w:val="22"/>
                <w:lang w:val="ru-RU"/>
              </w:rPr>
              <w:t xml:space="preserve">. </w:t>
            </w:r>
            <w:r w:rsidRPr="003E4D79">
              <w:rPr>
                <w:rFonts w:ascii="Arial" w:hAnsi="Arial" w:cs="Arial"/>
                <w:sz w:val="22"/>
                <w:szCs w:val="22"/>
                <w:lang w:val="ru-RU"/>
              </w:rPr>
              <w:t>Досье должны включать только ту информацию, которая запрашивается в формах.</w:t>
            </w:r>
          </w:p>
        </w:tc>
      </w:tr>
      <w:tr w:rsidR="008D3F92" w:rsidTr="00092789">
        <w:trPr>
          <w:gridAfter w:val="1"/>
          <w:wAfter w:w="6" w:type="dxa"/>
        </w:trPr>
        <w:tc>
          <w:tcPr>
            <w:tcW w:w="1276" w:type="dxa"/>
          </w:tcPr>
          <w:p w:rsidR="008D3F92" w:rsidRDefault="00CE73F2" w:rsidP="000760BD">
            <w:pPr>
              <w:jc w:val="right"/>
              <w:rPr>
                <w:rFonts w:ascii="Arial" w:hAnsi="Arial" w:cs="Arial"/>
                <w:color w:val="000000"/>
                <w:sz w:val="22"/>
                <w:szCs w:val="22"/>
                <w:lang w:val="ru-RU"/>
              </w:rPr>
            </w:pPr>
            <w:r>
              <w:rPr>
                <w:rFonts w:ascii="Arial" w:hAnsi="Arial" w:cs="Arial"/>
                <w:color w:val="000000"/>
                <w:sz w:val="22"/>
                <w:szCs w:val="22"/>
                <w:lang w:val="ru-RU"/>
              </w:rPr>
              <w:t>24</w:t>
            </w:r>
            <w:r w:rsidR="008D3F92">
              <w:rPr>
                <w:rFonts w:ascii="Arial" w:hAnsi="Arial" w:cs="Arial"/>
                <w:color w:val="000000"/>
                <w:sz w:val="22"/>
                <w:szCs w:val="22"/>
                <w:lang w:val="ru-RU"/>
              </w:rPr>
              <w:t>.</w:t>
            </w:r>
          </w:p>
        </w:tc>
        <w:tc>
          <w:tcPr>
            <w:tcW w:w="8363" w:type="dxa"/>
            <w:gridSpan w:val="4"/>
          </w:tcPr>
          <w:p w:rsidR="008D3F92" w:rsidRDefault="00CE73F2" w:rsidP="000760BD">
            <w:pPr>
              <w:jc w:val="both"/>
              <w:rPr>
                <w:rFonts w:ascii="Arial" w:hAnsi="Arial" w:cs="Arial"/>
                <w:color w:val="000000"/>
                <w:sz w:val="22"/>
                <w:szCs w:val="22"/>
                <w:lang w:val="ru-RU"/>
              </w:rPr>
            </w:pPr>
            <w:r w:rsidRPr="00CF1A85">
              <w:rPr>
                <w:rFonts w:ascii="Arial" w:hAnsi="Arial" w:cs="Arial"/>
                <w:sz w:val="22"/>
                <w:szCs w:val="22"/>
                <w:lang w:val="ru-RU"/>
              </w:rPr>
              <w:t xml:space="preserve">Государства-участники, подающие </w:t>
            </w:r>
            <w:r w:rsidRPr="003E4D79">
              <w:rPr>
                <w:rFonts w:ascii="Arial" w:hAnsi="Arial" w:cs="Arial"/>
                <w:sz w:val="22"/>
                <w:szCs w:val="22"/>
                <w:lang w:val="ru-RU"/>
              </w:rPr>
              <w:t>досье</w:t>
            </w:r>
            <w:r w:rsidRPr="00CF1A85">
              <w:rPr>
                <w:rFonts w:ascii="Arial" w:hAnsi="Arial" w:cs="Arial"/>
                <w:sz w:val="22"/>
                <w:szCs w:val="22"/>
                <w:lang w:val="ru-RU"/>
              </w:rPr>
              <w:t xml:space="preserve">, </w:t>
            </w:r>
            <w:r w:rsidRPr="003E4D79">
              <w:rPr>
                <w:rFonts w:ascii="Arial" w:hAnsi="Arial" w:cs="Arial"/>
                <w:spacing w:val="-12"/>
                <w:sz w:val="22"/>
                <w:szCs w:val="22"/>
                <w:lang w:val="ru-RU"/>
              </w:rPr>
              <w:t>должны</w:t>
            </w:r>
            <w:r w:rsidRPr="002E138F">
              <w:rPr>
                <w:rFonts w:ascii="Arial" w:hAnsi="Arial" w:cs="Arial"/>
                <w:spacing w:val="-12"/>
                <w:sz w:val="22"/>
                <w:szCs w:val="22"/>
                <w:lang w:val="ru-RU"/>
              </w:rPr>
              <w:t xml:space="preserve"> </w:t>
            </w:r>
            <w:r w:rsidRPr="003E4D79">
              <w:rPr>
                <w:rFonts w:ascii="Arial" w:hAnsi="Arial" w:cs="Arial"/>
                <w:sz w:val="22"/>
                <w:szCs w:val="22"/>
                <w:lang w:val="ru-RU"/>
              </w:rPr>
              <w:t>привлекать</w:t>
            </w:r>
            <w:r w:rsidRPr="002E138F">
              <w:rPr>
                <w:rFonts w:ascii="Arial" w:hAnsi="Arial" w:cs="Arial"/>
                <w:sz w:val="22"/>
                <w:szCs w:val="22"/>
                <w:lang w:val="ru-RU"/>
              </w:rPr>
              <w:t xml:space="preserve"> </w:t>
            </w:r>
            <w:r w:rsidRPr="00CF1A85">
              <w:rPr>
                <w:rFonts w:ascii="Arial" w:hAnsi="Arial" w:cs="Arial"/>
                <w:sz w:val="22"/>
                <w:szCs w:val="22"/>
                <w:lang w:val="ru-RU"/>
              </w:rPr>
              <w:t xml:space="preserve">к </w:t>
            </w:r>
            <w:r w:rsidRPr="003E4D79">
              <w:rPr>
                <w:rFonts w:ascii="Arial" w:hAnsi="Arial" w:cs="Arial"/>
                <w:spacing w:val="-12"/>
                <w:sz w:val="22"/>
                <w:szCs w:val="22"/>
                <w:lang w:val="ru-RU"/>
              </w:rPr>
              <w:t>их</w:t>
            </w:r>
            <w:r w:rsidRPr="002E138F">
              <w:rPr>
                <w:rFonts w:ascii="Arial" w:hAnsi="Arial" w:cs="Arial"/>
                <w:spacing w:val="-12"/>
                <w:sz w:val="22"/>
                <w:szCs w:val="22"/>
                <w:lang w:val="ru-RU"/>
              </w:rPr>
              <w:t xml:space="preserve"> </w:t>
            </w:r>
            <w:r w:rsidRPr="00A62D92">
              <w:rPr>
                <w:rFonts w:ascii="Arial" w:hAnsi="Arial" w:cs="Arial"/>
                <w:sz w:val="22"/>
                <w:szCs w:val="22"/>
                <w:lang w:val="ru-RU"/>
              </w:rPr>
              <w:t xml:space="preserve">подготовке </w:t>
            </w:r>
            <w:r w:rsidRPr="006C776A">
              <w:rPr>
                <w:rFonts w:ascii="Arial" w:hAnsi="Arial" w:cs="Arial"/>
                <w:sz w:val="22"/>
                <w:szCs w:val="22"/>
                <w:lang w:val="ru-RU"/>
              </w:rPr>
              <w:t>заинтересованные сообщества, группы и, в соответствующих случаях, отдельных лиц.</w:t>
            </w:r>
          </w:p>
        </w:tc>
      </w:tr>
      <w:tr w:rsidR="008D3F92" w:rsidTr="00092789">
        <w:trPr>
          <w:gridAfter w:val="1"/>
          <w:wAfter w:w="6" w:type="dxa"/>
        </w:trPr>
        <w:tc>
          <w:tcPr>
            <w:tcW w:w="1276" w:type="dxa"/>
          </w:tcPr>
          <w:p w:rsidR="008D3F92" w:rsidRDefault="00CE73F2" w:rsidP="000760BD">
            <w:pPr>
              <w:jc w:val="right"/>
              <w:rPr>
                <w:rFonts w:ascii="Arial" w:hAnsi="Arial" w:cs="Arial"/>
                <w:color w:val="000000"/>
                <w:sz w:val="22"/>
                <w:szCs w:val="22"/>
                <w:lang w:val="ru-RU"/>
              </w:rPr>
            </w:pPr>
            <w:r>
              <w:rPr>
                <w:rFonts w:ascii="Arial" w:hAnsi="Arial" w:cs="Arial"/>
                <w:color w:val="000000"/>
                <w:sz w:val="22"/>
                <w:szCs w:val="22"/>
                <w:lang w:val="ru-RU"/>
              </w:rPr>
              <w:t>25</w:t>
            </w:r>
            <w:r w:rsidR="008D3F92">
              <w:rPr>
                <w:rFonts w:ascii="Arial" w:hAnsi="Arial" w:cs="Arial"/>
                <w:color w:val="000000"/>
                <w:sz w:val="22"/>
                <w:szCs w:val="22"/>
                <w:lang w:val="ru-RU"/>
              </w:rPr>
              <w:t>.</w:t>
            </w:r>
          </w:p>
        </w:tc>
        <w:tc>
          <w:tcPr>
            <w:tcW w:w="8363" w:type="dxa"/>
            <w:gridSpan w:val="4"/>
          </w:tcPr>
          <w:p w:rsidR="008D3F92" w:rsidRDefault="00CE73F2" w:rsidP="000760BD">
            <w:pPr>
              <w:jc w:val="both"/>
              <w:rPr>
                <w:rFonts w:ascii="Arial" w:hAnsi="Arial" w:cs="Arial"/>
                <w:color w:val="000000"/>
                <w:sz w:val="22"/>
                <w:szCs w:val="22"/>
                <w:lang w:val="ru-RU"/>
              </w:rPr>
            </w:pPr>
            <w:r w:rsidRPr="00CF1A85">
              <w:rPr>
                <w:rFonts w:ascii="Arial" w:hAnsi="Arial" w:cs="Arial"/>
                <w:sz w:val="22"/>
                <w:szCs w:val="22"/>
                <w:lang w:val="ru-RU"/>
              </w:rPr>
              <w:t xml:space="preserve">Государство-участник может отозвать </w:t>
            </w:r>
            <w:r w:rsidRPr="003E4D79">
              <w:rPr>
                <w:rFonts w:ascii="Arial" w:hAnsi="Arial" w:cs="Arial"/>
                <w:sz w:val="22"/>
                <w:szCs w:val="22"/>
                <w:lang w:val="ru-RU"/>
              </w:rPr>
              <w:t>поданное</w:t>
            </w:r>
            <w:r w:rsidRPr="002E138F">
              <w:rPr>
                <w:rFonts w:ascii="Arial" w:hAnsi="Arial" w:cs="Arial"/>
                <w:sz w:val="22"/>
                <w:szCs w:val="22"/>
                <w:lang w:val="ru-RU"/>
              </w:rPr>
              <w:t xml:space="preserve"> </w:t>
            </w:r>
            <w:r w:rsidRPr="00CF1A85">
              <w:rPr>
                <w:rFonts w:ascii="Arial" w:hAnsi="Arial" w:cs="Arial"/>
                <w:spacing w:val="-12"/>
                <w:sz w:val="22"/>
                <w:szCs w:val="22"/>
                <w:lang w:val="ru-RU"/>
              </w:rPr>
              <w:t xml:space="preserve">им </w:t>
            </w:r>
            <w:r w:rsidRPr="003E4D79">
              <w:rPr>
                <w:rFonts w:ascii="Arial" w:hAnsi="Arial" w:cs="Arial"/>
                <w:sz w:val="22"/>
                <w:szCs w:val="22"/>
                <w:lang w:val="ru-RU"/>
              </w:rPr>
              <w:t>досье</w:t>
            </w:r>
            <w:r w:rsidRPr="002E138F">
              <w:rPr>
                <w:rFonts w:ascii="Arial" w:hAnsi="Arial" w:cs="Arial"/>
                <w:sz w:val="22"/>
                <w:szCs w:val="22"/>
                <w:lang w:val="ru-RU"/>
              </w:rPr>
              <w:t xml:space="preserve"> </w:t>
            </w:r>
            <w:r w:rsidRPr="00CF1A85">
              <w:rPr>
                <w:rFonts w:ascii="Arial" w:hAnsi="Arial" w:cs="Arial"/>
                <w:sz w:val="22"/>
                <w:szCs w:val="22"/>
                <w:lang w:val="ru-RU"/>
              </w:rPr>
              <w:t xml:space="preserve">в любое время до </w:t>
            </w:r>
            <w:r w:rsidRPr="003E4D79">
              <w:rPr>
                <w:rFonts w:ascii="Arial" w:hAnsi="Arial" w:cs="Arial"/>
                <w:sz w:val="22"/>
                <w:szCs w:val="22"/>
                <w:lang w:val="ru-RU"/>
              </w:rPr>
              <w:t>его</w:t>
            </w:r>
            <w:r w:rsidRPr="002E138F">
              <w:rPr>
                <w:rFonts w:ascii="Arial" w:hAnsi="Arial" w:cs="Arial"/>
                <w:sz w:val="22"/>
                <w:szCs w:val="22"/>
                <w:lang w:val="ru-RU"/>
              </w:rPr>
              <w:t xml:space="preserve"> </w:t>
            </w:r>
            <w:r w:rsidRPr="00CF1A85">
              <w:rPr>
                <w:rFonts w:ascii="Arial" w:hAnsi="Arial" w:cs="Arial"/>
                <w:sz w:val="22"/>
                <w:szCs w:val="22"/>
                <w:lang w:val="ru-RU"/>
              </w:rPr>
              <w:t>рассмотрения Комитетом, не ущемляя при этом своего права на получение международной помощи в соответствии с Конвенцией.</w:t>
            </w:r>
          </w:p>
        </w:tc>
      </w:tr>
      <w:tr w:rsidR="008D3F92" w:rsidTr="00092789">
        <w:trPr>
          <w:gridAfter w:val="1"/>
          <w:wAfter w:w="6" w:type="dxa"/>
        </w:trPr>
        <w:tc>
          <w:tcPr>
            <w:tcW w:w="1276" w:type="dxa"/>
          </w:tcPr>
          <w:p w:rsidR="008D3F92" w:rsidRDefault="008D3F92" w:rsidP="002E01DC">
            <w:pPr>
              <w:pStyle w:val="ChapitreI1"/>
              <w:jc w:val="right"/>
              <w:rPr>
                <w:rFonts w:cs="Arial"/>
                <w:bCs/>
                <w:color w:val="000000"/>
                <w:lang w:val="ru-RU"/>
              </w:rPr>
            </w:pPr>
            <w:r>
              <w:rPr>
                <w:rFonts w:cs="Arial"/>
                <w:bCs/>
                <w:color w:val="000000"/>
                <w:lang w:val="ru-RU"/>
              </w:rPr>
              <w:t>I.7</w:t>
            </w:r>
          </w:p>
        </w:tc>
        <w:tc>
          <w:tcPr>
            <w:tcW w:w="8363" w:type="dxa"/>
            <w:gridSpan w:val="4"/>
          </w:tcPr>
          <w:p w:rsidR="008D3F92" w:rsidRDefault="008D3F92" w:rsidP="002E01DC">
            <w:pPr>
              <w:pStyle w:val="ChapitreI1"/>
              <w:jc w:val="both"/>
              <w:rPr>
                <w:rFonts w:cs="Arial"/>
                <w:color w:val="000000"/>
                <w:szCs w:val="22"/>
                <w:lang w:val="ru-RU"/>
              </w:rPr>
            </w:pPr>
            <w:r>
              <w:rPr>
                <w:rFonts w:cs="Arial"/>
                <w:color w:val="000000"/>
                <w:szCs w:val="22"/>
                <w:lang w:val="ru-RU"/>
              </w:rPr>
              <w:t xml:space="preserve">Оценка </w:t>
            </w:r>
            <w:r w:rsidR="00CE73F2" w:rsidRPr="003E4D79">
              <w:rPr>
                <w:rFonts w:cs="Arial"/>
                <w:szCs w:val="22"/>
                <w:lang w:val="ru-RU"/>
              </w:rPr>
              <w:t>досье</w:t>
            </w:r>
          </w:p>
        </w:tc>
      </w:tr>
      <w:tr w:rsidR="008D3F92" w:rsidTr="00092789">
        <w:trPr>
          <w:gridAfter w:val="1"/>
          <w:wAfter w:w="6" w:type="dxa"/>
        </w:trPr>
        <w:tc>
          <w:tcPr>
            <w:tcW w:w="1276" w:type="dxa"/>
          </w:tcPr>
          <w:p w:rsidR="008D3F92" w:rsidRDefault="00A36644" w:rsidP="000760BD">
            <w:pPr>
              <w:pStyle w:val="ChapitreI1"/>
              <w:spacing w:before="0"/>
              <w:jc w:val="right"/>
              <w:rPr>
                <w:rFonts w:cs="Arial"/>
                <w:b w:val="0"/>
                <w:color w:val="000000"/>
                <w:lang w:val="ru-RU"/>
              </w:rPr>
            </w:pPr>
            <w:r>
              <w:rPr>
                <w:rFonts w:cs="Arial"/>
                <w:b w:val="0"/>
                <w:color w:val="000000"/>
                <w:szCs w:val="22"/>
                <w:lang w:val="ru-RU"/>
              </w:rPr>
              <w:t>26</w:t>
            </w:r>
            <w:r w:rsidR="008D3F92">
              <w:rPr>
                <w:rFonts w:cs="Arial"/>
                <w:b w:val="0"/>
                <w:color w:val="000000"/>
                <w:szCs w:val="22"/>
                <w:lang w:val="ru-RU"/>
              </w:rPr>
              <w:t>.</w:t>
            </w:r>
          </w:p>
        </w:tc>
        <w:tc>
          <w:tcPr>
            <w:tcW w:w="8363" w:type="dxa"/>
            <w:gridSpan w:val="4"/>
          </w:tcPr>
          <w:p w:rsidR="008D3F92" w:rsidRDefault="00A36644" w:rsidP="00610F92">
            <w:pPr>
              <w:jc w:val="both"/>
              <w:rPr>
                <w:rFonts w:ascii="Arial" w:hAnsi="Arial" w:cs="Arial"/>
                <w:color w:val="000000"/>
                <w:sz w:val="22"/>
                <w:szCs w:val="22"/>
                <w:lang w:val="ru-RU"/>
              </w:rPr>
            </w:pPr>
            <w:r w:rsidRPr="00CF1A85">
              <w:rPr>
                <w:rFonts w:ascii="Arial" w:hAnsi="Arial" w:cs="Arial"/>
                <w:sz w:val="22"/>
                <w:szCs w:val="22"/>
                <w:lang w:val="ru-RU"/>
              </w:rPr>
              <w:t xml:space="preserve">Оценка включает анализ соответствия </w:t>
            </w:r>
            <w:r w:rsidRPr="003E4D79">
              <w:rPr>
                <w:rFonts w:ascii="Arial" w:hAnsi="Arial" w:cs="Arial"/>
                <w:sz w:val="22"/>
                <w:szCs w:val="22"/>
                <w:lang w:val="ru-RU"/>
              </w:rPr>
              <w:t>номинации</w:t>
            </w:r>
            <w:r w:rsidRPr="00A62D92">
              <w:rPr>
                <w:rFonts w:ascii="Arial" w:hAnsi="Arial" w:cs="Arial"/>
                <w:sz w:val="22"/>
                <w:szCs w:val="22"/>
                <w:lang w:val="ru-RU"/>
              </w:rPr>
              <w:t xml:space="preserve">, предложения или </w:t>
            </w:r>
            <w:r w:rsidRPr="003E4D79">
              <w:rPr>
                <w:rFonts w:ascii="Arial" w:hAnsi="Arial" w:cs="Arial"/>
                <w:sz w:val="22"/>
                <w:szCs w:val="22"/>
                <w:lang w:val="ru-RU"/>
              </w:rPr>
              <w:t>заявки</w:t>
            </w:r>
            <w:r w:rsidRPr="002E138F">
              <w:rPr>
                <w:rFonts w:ascii="Arial" w:hAnsi="Arial" w:cs="Arial"/>
                <w:sz w:val="22"/>
                <w:szCs w:val="22"/>
                <w:lang w:val="ru-RU"/>
              </w:rPr>
              <w:t xml:space="preserve"> </w:t>
            </w:r>
            <w:r w:rsidRPr="003E4D79">
              <w:rPr>
                <w:rFonts w:ascii="Arial" w:hAnsi="Arial" w:cs="Arial"/>
                <w:sz w:val="22"/>
                <w:szCs w:val="22"/>
                <w:lang w:val="ru-RU"/>
              </w:rPr>
              <w:t>на международную</w:t>
            </w:r>
            <w:r w:rsidRPr="002E138F">
              <w:rPr>
                <w:rFonts w:ascii="Arial" w:hAnsi="Arial" w:cs="Arial"/>
                <w:sz w:val="22"/>
                <w:szCs w:val="22"/>
                <w:lang w:val="ru-RU"/>
              </w:rPr>
              <w:t xml:space="preserve"> </w:t>
            </w:r>
            <w:r w:rsidRPr="003E4D79">
              <w:rPr>
                <w:rFonts w:ascii="Arial" w:hAnsi="Arial" w:cs="Arial"/>
                <w:sz w:val="22"/>
                <w:szCs w:val="22"/>
                <w:lang w:val="ru-RU"/>
              </w:rPr>
              <w:t>помощь</w:t>
            </w:r>
            <w:r w:rsidRPr="002E138F">
              <w:rPr>
                <w:rFonts w:ascii="Arial" w:hAnsi="Arial" w:cs="Arial"/>
                <w:spacing w:val="-12"/>
                <w:sz w:val="22"/>
                <w:szCs w:val="22"/>
                <w:lang w:val="ru-RU"/>
              </w:rPr>
              <w:t xml:space="preserve"> </w:t>
            </w:r>
            <w:r w:rsidRPr="00CF1A85">
              <w:rPr>
                <w:rFonts w:ascii="Arial" w:hAnsi="Arial" w:cs="Arial"/>
                <w:sz w:val="22"/>
                <w:szCs w:val="22"/>
                <w:lang w:val="ru-RU"/>
              </w:rPr>
              <w:t>требуемым критериям.</w:t>
            </w:r>
          </w:p>
        </w:tc>
      </w:tr>
      <w:tr w:rsidR="008D3F92" w:rsidTr="00092789">
        <w:trPr>
          <w:gridAfter w:val="1"/>
          <w:wAfter w:w="6" w:type="dxa"/>
        </w:trPr>
        <w:tc>
          <w:tcPr>
            <w:tcW w:w="1276" w:type="dxa"/>
          </w:tcPr>
          <w:p w:rsidR="008D3F92" w:rsidRDefault="00A36644" w:rsidP="000760BD">
            <w:pPr>
              <w:jc w:val="right"/>
              <w:rPr>
                <w:rFonts w:ascii="Arial" w:hAnsi="Arial" w:cs="Arial"/>
                <w:color w:val="000000"/>
                <w:szCs w:val="22"/>
                <w:lang w:val="ru-RU"/>
              </w:rPr>
            </w:pPr>
            <w:r>
              <w:rPr>
                <w:rFonts w:ascii="Arial" w:hAnsi="Arial" w:cs="Arial"/>
                <w:color w:val="000000"/>
                <w:sz w:val="22"/>
                <w:szCs w:val="22"/>
                <w:lang w:val="ru-RU"/>
              </w:rPr>
              <w:t>27</w:t>
            </w:r>
            <w:r w:rsidR="008D3F92">
              <w:rPr>
                <w:rFonts w:ascii="Arial" w:hAnsi="Arial" w:cs="Arial"/>
                <w:color w:val="000000"/>
                <w:sz w:val="22"/>
                <w:szCs w:val="22"/>
                <w:lang w:val="ru-RU"/>
              </w:rPr>
              <w:t>.</w:t>
            </w:r>
          </w:p>
        </w:tc>
        <w:tc>
          <w:tcPr>
            <w:tcW w:w="8363" w:type="dxa"/>
            <w:gridSpan w:val="4"/>
          </w:tcPr>
          <w:p w:rsidR="008D3F92" w:rsidRDefault="009F7EF4" w:rsidP="000760BD">
            <w:pPr>
              <w:jc w:val="both"/>
              <w:rPr>
                <w:rFonts w:ascii="Arial" w:hAnsi="Arial" w:cs="Arial"/>
                <w:color w:val="000000"/>
                <w:sz w:val="28"/>
                <w:szCs w:val="28"/>
                <w:lang w:val="ru-RU"/>
              </w:rPr>
            </w:pPr>
            <w:r w:rsidRPr="006252CA">
              <w:rPr>
                <w:rFonts w:ascii="Arial" w:hAnsi="Arial" w:cs="Arial"/>
                <w:sz w:val="22"/>
                <w:szCs w:val="22"/>
                <w:lang w:val="ru-RU"/>
              </w:rPr>
              <w:t>На экспериментальной основе, оценку номинаций в Список нематериального культурного наследия, нуждающегося в срочной охране, Репрезентативный список нематериального культурного наследия человечества, предложений по программам, проектам и мероприятиям, наилучшим образом отражающим принципы и цели Конвенции, и заявок на международную помощь на сумму, превышающую 100</w:t>
            </w:r>
            <w:r w:rsidRPr="006252CA">
              <w:rPr>
                <w:rFonts w:ascii="Arial" w:hAnsi="Arial" w:cs="Arial"/>
                <w:sz w:val="22"/>
                <w:szCs w:val="22"/>
                <w:lang w:val="en-US"/>
              </w:rPr>
              <w:t> </w:t>
            </w:r>
            <w:r w:rsidRPr="006252CA">
              <w:rPr>
                <w:rFonts w:ascii="Arial" w:hAnsi="Arial" w:cs="Arial"/>
                <w:sz w:val="22"/>
                <w:szCs w:val="22"/>
                <w:lang w:val="ru-RU"/>
              </w:rPr>
              <w:t>000</w:t>
            </w:r>
            <w:r w:rsidRPr="006252CA">
              <w:rPr>
                <w:rFonts w:ascii="Arial" w:hAnsi="Arial" w:cs="Arial"/>
                <w:b/>
                <w:sz w:val="22"/>
                <w:szCs w:val="22"/>
                <w:lang w:val="ru-RU"/>
              </w:rPr>
              <w:t xml:space="preserve"> </w:t>
            </w:r>
            <w:r w:rsidRPr="006252CA">
              <w:rPr>
                <w:rFonts w:ascii="Arial" w:hAnsi="Arial" w:cs="Arial"/>
                <w:sz w:val="22"/>
                <w:szCs w:val="22"/>
                <w:lang w:val="ru-RU"/>
              </w:rPr>
              <w:t xml:space="preserve">долл., осуществляет консультативный орган Комитета, учреждаемый в соответствии со статьёй 8.3 Конвенции и называемый «оценочным органом». Оценочный орган готовит рекомендации для решений Комитета. Оценочный орган состоит из двенадцати </w:t>
            </w:r>
            <w:r w:rsidRPr="006252CA">
              <w:rPr>
                <w:rFonts w:ascii="Arial" w:hAnsi="Arial" w:cs="Arial"/>
                <w:sz w:val="22"/>
                <w:szCs w:val="22"/>
                <w:lang w:val="ru-RU"/>
              </w:rPr>
              <w:lastRenderedPageBreak/>
              <w:t>назначаемых Комитетом членов: шесть экспертов, обладающих компетенцией в различных областях нематериального культурного наследия и представляющих государства-участников, не являющихся членами Комитета, и шесть аккредитованных неправительственных организаций с учётом справедливого географического представительства и различных областей нематериального культурного наследия.</w:t>
            </w:r>
          </w:p>
        </w:tc>
      </w:tr>
      <w:tr w:rsidR="008D3F92" w:rsidTr="00092789">
        <w:trPr>
          <w:gridAfter w:val="1"/>
          <w:wAfter w:w="6" w:type="dxa"/>
        </w:trPr>
        <w:tc>
          <w:tcPr>
            <w:tcW w:w="1276" w:type="dxa"/>
          </w:tcPr>
          <w:p w:rsidR="008D3F92" w:rsidRDefault="00A36644" w:rsidP="000760BD">
            <w:pPr>
              <w:jc w:val="right"/>
              <w:rPr>
                <w:rFonts w:ascii="Arial" w:hAnsi="Arial" w:cs="Arial"/>
                <w:color w:val="000000"/>
                <w:sz w:val="22"/>
                <w:szCs w:val="22"/>
                <w:lang w:val="ru-RU"/>
              </w:rPr>
            </w:pPr>
            <w:r>
              <w:rPr>
                <w:rFonts w:ascii="Arial" w:hAnsi="Arial" w:cs="Arial"/>
                <w:color w:val="000000"/>
                <w:sz w:val="22"/>
                <w:szCs w:val="22"/>
                <w:lang w:val="ru-RU"/>
              </w:rPr>
              <w:lastRenderedPageBreak/>
              <w:t>28</w:t>
            </w:r>
            <w:r w:rsidR="008D3F92">
              <w:rPr>
                <w:rFonts w:ascii="Arial" w:hAnsi="Arial" w:cs="Arial"/>
                <w:color w:val="000000"/>
                <w:sz w:val="22"/>
                <w:szCs w:val="22"/>
                <w:lang w:val="ru-RU"/>
              </w:rPr>
              <w:t>.</w:t>
            </w:r>
          </w:p>
        </w:tc>
        <w:tc>
          <w:tcPr>
            <w:tcW w:w="8363" w:type="dxa"/>
            <w:gridSpan w:val="4"/>
          </w:tcPr>
          <w:p w:rsidR="008D3F92" w:rsidRDefault="00A36644" w:rsidP="000760BD">
            <w:pPr>
              <w:jc w:val="both"/>
              <w:rPr>
                <w:rFonts w:ascii="Arial" w:hAnsi="Arial" w:cs="Arial"/>
                <w:sz w:val="22"/>
                <w:szCs w:val="22"/>
                <w:lang w:val="ru-RU"/>
              </w:rPr>
            </w:pPr>
            <w:r w:rsidRPr="002E138F">
              <w:rPr>
                <w:rFonts w:ascii="Arial" w:hAnsi="Arial" w:cs="Arial"/>
                <w:sz w:val="22"/>
                <w:szCs w:val="22"/>
                <w:lang w:val="ru-RU"/>
              </w:rPr>
              <w:t xml:space="preserve">Срок полномочий члена </w:t>
            </w:r>
            <w:r w:rsidRPr="003E4D79">
              <w:rPr>
                <w:rFonts w:ascii="Arial" w:hAnsi="Arial" w:cs="Arial"/>
                <w:sz w:val="22"/>
                <w:szCs w:val="22"/>
                <w:lang w:val="ru-RU"/>
              </w:rPr>
              <w:t>Оценочного</w:t>
            </w:r>
            <w:r w:rsidRPr="002E138F">
              <w:rPr>
                <w:rFonts w:ascii="Arial" w:hAnsi="Arial" w:cs="Arial"/>
                <w:sz w:val="22"/>
                <w:szCs w:val="22"/>
                <w:lang w:val="ru-RU"/>
              </w:rPr>
              <w:t xml:space="preserve"> органа составляет не более четырех лет. Ежегодно Комитет обновляет членский состав </w:t>
            </w:r>
            <w:r w:rsidRPr="003E4D79">
              <w:rPr>
                <w:rFonts w:ascii="Arial" w:hAnsi="Arial" w:cs="Arial"/>
                <w:sz w:val="22"/>
                <w:szCs w:val="22"/>
                <w:lang w:val="ru-RU"/>
              </w:rPr>
              <w:t>Оценочного</w:t>
            </w:r>
            <w:r w:rsidRPr="002E138F">
              <w:rPr>
                <w:rFonts w:ascii="Arial" w:hAnsi="Arial" w:cs="Arial"/>
                <w:sz w:val="22"/>
                <w:szCs w:val="22"/>
                <w:lang w:val="ru-RU"/>
              </w:rPr>
              <w:t xml:space="preserve"> органа на четвер</w:t>
            </w:r>
            <w:r w:rsidRPr="00A62D92">
              <w:rPr>
                <w:rFonts w:ascii="Arial" w:hAnsi="Arial" w:cs="Arial"/>
                <w:sz w:val="22"/>
                <w:szCs w:val="22"/>
                <w:lang w:val="ru-RU"/>
              </w:rPr>
              <w:t>ть</w:t>
            </w:r>
            <w:r w:rsidRPr="00CF1A85">
              <w:rPr>
                <w:rFonts w:ascii="Arial" w:hAnsi="Arial" w:cs="Arial"/>
                <w:bCs/>
                <w:sz w:val="22"/>
                <w:szCs w:val="22"/>
                <w:lang w:val="ru-RU"/>
              </w:rPr>
              <w:t xml:space="preserve">. </w:t>
            </w:r>
            <w:r w:rsidRPr="003E4D79">
              <w:rPr>
                <w:rFonts w:ascii="Arial" w:hAnsi="Arial" w:cs="Arial"/>
                <w:bCs/>
                <w:sz w:val="22"/>
                <w:szCs w:val="22"/>
                <w:lang w:val="ru-RU"/>
              </w:rPr>
              <w:t>Не менее чем за три месяца до открытия сессии Комитета Секретариат информирует государства-участник</w:t>
            </w:r>
            <w:r>
              <w:rPr>
                <w:rFonts w:ascii="Arial" w:hAnsi="Arial" w:cs="Arial"/>
                <w:bCs/>
                <w:sz w:val="22"/>
                <w:szCs w:val="22"/>
                <w:lang w:val="ru-RU"/>
              </w:rPr>
              <w:t>ов</w:t>
            </w:r>
            <w:r w:rsidRPr="003E4D79">
              <w:rPr>
                <w:rFonts w:ascii="Arial" w:hAnsi="Arial" w:cs="Arial"/>
                <w:bCs/>
                <w:sz w:val="22"/>
                <w:szCs w:val="22"/>
                <w:lang w:val="ru-RU"/>
              </w:rPr>
              <w:t xml:space="preserve"> каждой избир</w:t>
            </w:r>
            <w:r w:rsidRPr="003E4D79">
              <w:rPr>
                <w:rFonts w:ascii="Arial" w:hAnsi="Arial" w:cs="Arial"/>
                <w:bCs/>
                <w:sz w:val="22"/>
                <w:szCs w:val="22"/>
                <w:lang w:val="ru-RU"/>
              </w:rPr>
              <w:t>а</w:t>
            </w:r>
            <w:r w:rsidRPr="003E4D79">
              <w:rPr>
                <w:rFonts w:ascii="Arial" w:hAnsi="Arial" w:cs="Arial"/>
                <w:bCs/>
                <w:sz w:val="22"/>
                <w:szCs w:val="22"/>
                <w:lang w:val="ru-RU"/>
              </w:rPr>
              <w:t>тельной группы о подлежащих заполнению вакансиях. Председатели соответствующих избирательных групп не позднее чем за шесть недель до открытия сессии направляют в Секретариат до трех кандидатур. После назначения Комитетом</w:t>
            </w:r>
            <w:r>
              <w:rPr>
                <w:rFonts w:ascii="Arial" w:hAnsi="Arial" w:cs="Arial"/>
                <w:bCs/>
                <w:sz w:val="22"/>
                <w:szCs w:val="22"/>
                <w:lang w:val="ru-RU"/>
              </w:rPr>
              <w:t>,</w:t>
            </w:r>
            <w:r w:rsidRPr="003E4D79">
              <w:rPr>
                <w:rFonts w:ascii="Arial" w:hAnsi="Arial" w:cs="Arial"/>
                <w:bCs/>
                <w:sz w:val="22"/>
                <w:szCs w:val="22"/>
                <w:lang w:val="ru-RU"/>
              </w:rPr>
              <w:t xml:space="preserve"> члены Оценочного органа должны быть беспристрастны в интересах всех гос</w:t>
            </w:r>
            <w:r w:rsidRPr="003E4D79">
              <w:rPr>
                <w:rFonts w:ascii="Arial" w:hAnsi="Arial" w:cs="Arial"/>
                <w:bCs/>
                <w:sz w:val="22"/>
                <w:szCs w:val="22"/>
                <w:lang w:val="ru-RU"/>
              </w:rPr>
              <w:t>у</w:t>
            </w:r>
            <w:r w:rsidRPr="003E4D79">
              <w:rPr>
                <w:rFonts w:ascii="Arial" w:hAnsi="Arial" w:cs="Arial"/>
                <w:bCs/>
                <w:sz w:val="22"/>
                <w:szCs w:val="22"/>
                <w:lang w:val="ru-RU"/>
              </w:rPr>
              <w:t>дарств-участников и Конвенции.</w:t>
            </w:r>
          </w:p>
        </w:tc>
      </w:tr>
      <w:tr w:rsidR="00A36644" w:rsidTr="00092789">
        <w:trPr>
          <w:gridAfter w:val="1"/>
          <w:wAfter w:w="6" w:type="dxa"/>
        </w:trPr>
        <w:tc>
          <w:tcPr>
            <w:tcW w:w="1276" w:type="dxa"/>
          </w:tcPr>
          <w:p w:rsidR="00A36644" w:rsidDel="00A36644" w:rsidRDefault="00A36644" w:rsidP="000760BD">
            <w:pPr>
              <w:jc w:val="right"/>
              <w:rPr>
                <w:rFonts w:ascii="Arial" w:hAnsi="Arial" w:cs="Arial"/>
                <w:color w:val="000000"/>
                <w:sz w:val="22"/>
                <w:szCs w:val="22"/>
                <w:lang w:val="ru-RU"/>
              </w:rPr>
            </w:pPr>
            <w:r>
              <w:rPr>
                <w:rFonts w:ascii="Arial" w:hAnsi="Arial" w:cs="Arial"/>
                <w:color w:val="000000"/>
                <w:sz w:val="22"/>
                <w:szCs w:val="22"/>
                <w:lang w:val="ru-RU"/>
              </w:rPr>
              <w:t>29.</w:t>
            </w:r>
          </w:p>
        </w:tc>
        <w:tc>
          <w:tcPr>
            <w:tcW w:w="8363" w:type="dxa"/>
            <w:gridSpan w:val="4"/>
          </w:tcPr>
          <w:p w:rsidR="00A36644" w:rsidRPr="002E138F" w:rsidRDefault="00A36644" w:rsidP="0093624D">
            <w:pPr>
              <w:jc w:val="both"/>
              <w:rPr>
                <w:rFonts w:ascii="Arial" w:hAnsi="Arial" w:cs="Arial"/>
                <w:sz w:val="22"/>
                <w:szCs w:val="22"/>
                <w:lang w:val="ru-RU"/>
              </w:rPr>
            </w:pPr>
            <w:r w:rsidRPr="00CF1A85">
              <w:rPr>
                <w:rFonts w:ascii="Arial" w:hAnsi="Arial" w:cs="Arial"/>
                <w:sz w:val="22"/>
                <w:szCs w:val="22"/>
                <w:lang w:val="ru-RU"/>
              </w:rPr>
              <w:t xml:space="preserve">В отношении Списка нематериального культурного наследия, нуждающегося в срочной охране, каждая оценка </w:t>
            </w:r>
            <w:r w:rsidRPr="003E4D79">
              <w:rPr>
                <w:rFonts w:ascii="Arial" w:hAnsi="Arial" w:cs="Arial"/>
                <w:sz w:val="22"/>
                <w:szCs w:val="22"/>
                <w:lang w:val="ru-RU"/>
              </w:rPr>
              <w:t>номинаций</w:t>
            </w:r>
            <w:r w:rsidRPr="002E138F">
              <w:rPr>
                <w:rFonts w:ascii="Arial" w:hAnsi="Arial" w:cs="Arial"/>
                <w:sz w:val="22"/>
                <w:szCs w:val="22"/>
                <w:lang w:val="ru-RU"/>
              </w:rPr>
              <w:t xml:space="preserve"> </w:t>
            </w:r>
            <w:r w:rsidRPr="00CF1A85">
              <w:rPr>
                <w:rFonts w:ascii="Arial" w:hAnsi="Arial" w:cs="Arial"/>
                <w:sz w:val="22"/>
                <w:szCs w:val="22"/>
                <w:lang w:val="ru-RU"/>
              </w:rPr>
              <w:t>включает анализ жизнеспособности данного элемента, а также обоснованности и эффективности плана мероприятий по охране. Он</w:t>
            </w:r>
            <w:r>
              <w:rPr>
                <w:rFonts w:ascii="Arial" w:hAnsi="Arial" w:cs="Arial"/>
                <w:sz w:val="22"/>
                <w:szCs w:val="22"/>
                <w:lang w:val="ru-RU"/>
              </w:rPr>
              <w:t>а</w:t>
            </w:r>
            <w:r w:rsidRPr="00CF1A85">
              <w:rPr>
                <w:rFonts w:ascii="Arial" w:hAnsi="Arial" w:cs="Arial"/>
                <w:sz w:val="22"/>
                <w:szCs w:val="22"/>
                <w:lang w:val="ru-RU"/>
              </w:rPr>
              <w:t xml:space="preserve"> включает также оценку рисков, связанных с возможным исчезновением элемента в результате, среди прочего, либо нехватки средств для его охраны и защиты, либо процессов глобализации и социальных или экологических преобразований.</w:t>
            </w:r>
          </w:p>
        </w:tc>
      </w:tr>
      <w:tr w:rsidR="008D3F92" w:rsidTr="00092789">
        <w:trPr>
          <w:gridAfter w:val="1"/>
          <w:wAfter w:w="6" w:type="dxa"/>
        </w:trPr>
        <w:tc>
          <w:tcPr>
            <w:tcW w:w="1276" w:type="dxa"/>
          </w:tcPr>
          <w:p w:rsidR="008D3F92" w:rsidRDefault="00A36644" w:rsidP="000760BD">
            <w:pPr>
              <w:jc w:val="right"/>
              <w:rPr>
                <w:rFonts w:ascii="Arial" w:hAnsi="Arial" w:cs="Arial"/>
                <w:color w:val="000000"/>
                <w:sz w:val="22"/>
                <w:szCs w:val="22"/>
                <w:lang w:val="ru-RU"/>
              </w:rPr>
            </w:pPr>
            <w:r>
              <w:rPr>
                <w:rFonts w:ascii="Arial" w:hAnsi="Arial" w:cs="Arial"/>
                <w:color w:val="000000"/>
                <w:sz w:val="22"/>
                <w:szCs w:val="22"/>
                <w:lang w:val="ru-RU"/>
              </w:rPr>
              <w:t>30</w:t>
            </w:r>
            <w:r w:rsidR="008D3F92">
              <w:rPr>
                <w:rFonts w:ascii="Arial" w:hAnsi="Arial" w:cs="Arial"/>
                <w:color w:val="000000"/>
                <w:sz w:val="22"/>
                <w:szCs w:val="22"/>
                <w:lang w:val="ru-RU"/>
              </w:rPr>
              <w:t>.</w:t>
            </w:r>
          </w:p>
        </w:tc>
        <w:tc>
          <w:tcPr>
            <w:tcW w:w="8363" w:type="dxa"/>
            <w:gridSpan w:val="4"/>
          </w:tcPr>
          <w:p w:rsidR="00362C1D" w:rsidRPr="0008075C" w:rsidRDefault="00362C1D" w:rsidP="00362C1D">
            <w:pPr>
              <w:jc w:val="both"/>
              <w:rPr>
                <w:rFonts w:ascii="Arial" w:hAnsi="Arial" w:cs="Arial"/>
                <w:sz w:val="22"/>
                <w:szCs w:val="22"/>
                <w:lang w:val="ru-RU"/>
              </w:rPr>
            </w:pPr>
            <w:r>
              <w:rPr>
                <w:rFonts w:ascii="Arial" w:hAnsi="Arial" w:cs="Arial"/>
                <w:sz w:val="22"/>
                <w:szCs w:val="22"/>
                <w:lang w:val="ru-RU"/>
              </w:rPr>
              <w:t>Оценочный</w:t>
            </w:r>
            <w:r w:rsidRPr="0008075C">
              <w:rPr>
                <w:rFonts w:ascii="Arial" w:hAnsi="Arial" w:cs="Arial"/>
                <w:sz w:val="22"/>
                <w:szCs w:val="22"/>
                <w:lang w:val="ru-RU"/>
              </w:rPr>
              <w:t xml:space="preserve"> </w:t>
            </w:r>
            <w:r>
              <w:rPr>
                <w:rFonts w:ascii="Arial" w:hAnsi="Arial" w:cs="Arial"/>
                <w:sz w:val="22"/>
                <w:szCs w:val="22"/>
                <w:lang w:val="ru-RU"/>
              </w:rPr>
              <w:t>орган</w:t>
            </w:r>
            <w:r w:rsidRPr="0008075C">
              <w:rPr>
                <w:rFonts w:ascii="Arial" w:hAnsi="Arial" w:cs="Arial"/>
                <w:sz w:val="22"/>
                <w:szCs w:val="22"/>
                <w:lang w:val="ru-RU"/>
              </w:rPr>
              <w:t xml:space="preserve"> </w:t>
            </w:r>
            <w:r>
              <w:rPr>
                <w:rFonts w:ascii="Arial" w:hAnsi="Arial" w:cs="Arial"/>
                <w:sz w:val="22"/>
                <w:szCs w:val="22"/>
                <w:lang w:val="ru-RU"/>
              </w:rPr>
              <w:t>представляет</w:t>
            </w:r>
            <w:r w:rsidRPr="0008075C">
              <w:rPr>
                <w:rFonts w:ascii="Arial" w:hAnsi="Arial" w:cs="Arial"/>
                <w:sz w:val="22"/>
                <w:szCs w:val="22"/>
                <w:lang w:val="ru-RU"/>
              </w:rPr>
              <w:t xml:space="preserve"> </w:t>
            </w:r>
            <w:r>
              <w:rPr>
                <w:rFonts w:ascii="Arial" w:hAnsi="Arial" w:cs="Arial"/>
                <w:sz w:val="22"/>
                <w:szCs w:val="22"/>
                <w:lang w:val="ru-RU"/>
              </w:rPr>
              <w:t>Комитету</w:t>
            </w:r>
            <w:r w:rsidRPr="0008075C">
              <w:rPr>
                <w:rFonts w:ascii="Arial" w:hAnsi="Arial" w:cs="Arial"/>
                <w:sz w:val="22"/>
                <w:szCs w:val="22"/>
                <w:lang w:val="ru-RU"/>
              </w:rPr>
              <w:t xml:space="preserve"> </w:t>
            </w:r>
            <w:r>
              <w:rPr>
                <w:rFonts w:ascii="Arial" w:hAnsi="Arial" w:cs="Arial"/>
                <w:sz w:val="22"/>
                <w:szCs w:val="22"/>
                <w:lang w:val="ru-RU"/>
              </w:rPr>
              <w:t>доклад</w:t>
            </w:r>
            <w:r w:rsidRPr="0008075C">
              <w:rPr>
                <w:rFonts w:ascii="Arial" w:hAnsi="Arial" w:cs="Arial"/>
                <w:sz w:val="22"/>
                <w:szCs w:val="22"/>
                <w:lang w:val="ru-RU"/>
              </w:rPr>
              <w:t xml:space="preserve"> </w:t>
            </w:r>
            <w:r>
              <w:rPr>
                <w:rFonts w:ascii="Arial" w:hAnsi="Arial" w:cs="Arial"/>
                <w:sz w:val="22"/>
                <w:szCs w:val="22"/>
                <w:lang w:val="ru-RU"/>
              </w:rPr>
              <w:t>об</w:t>
            </w:r>
            <w:r w:rsidRPr="0008075C">
              <w:rPr>
                <w:rFonts w:ascii="Arial" w:hAnsi="Arial" w:cs="Arial"/>
                <w:sz w:val="22"/>
                <w:szCs w:val="22"/>
                <w:lang w:val="ru-RU"/>
              </w:rPr>
              <w:t xml:space="preserve"> </w:t>
            </w:r>
            <w:r>
              <w:rPr>
                <w:rFonts w:ascii="Arial" w:hAnsi="Arial" w:cs="Arial"/>
                <w:sz w:val="22"/>
                <w:szCs w:val="22"/>
                <w:lang w:val="ru-RU"/>
              </w:rPr>
              <w:t>оценке</w:t>
            </w:r>
            <w:r w:rsidRPr="0008075C">
              <w:rPr>
                <w:rFonts w:ascii="Arial" w:hAnsi="Arial" w:cs="Arial"/>
                <w:sz w:val="22"/>
                <w:szCs w:val="22"/>
                <w:lang w:val="ru-RU"/>
              </w:rPr>
              <w:t xml:space="preserve">, </w:t>
            </w:r>
            <w:r>
              <w:rPr>
                <w:rFonts w:ascii="Arial" w:hAnsi="Arial" w:cs="Arial"/>
                <w:sz w:val="22"/>
                <w:szCs w:val="22"/>
                <w:lang w:val="ru-RU"/>
              </w:rPr>
              <w:t>который</w:t>
            </w:r>
            <w:r w:rsidRPr="0008075C">
              <w:rPr>
                <w:rFonts w:ascii="Arial" w:hAnsi="Arial" w:cs="Arial"/>
                <w:sz w:val="22"/>
                <w:szCs w:val="22"/>
                <w:lang w:val="ru-RU"/>
              </w:rPr>
              <w:t xml:space="preserve"> </w:t>
            </w:r>
            <w:r>
              <w:rPr>
                <w:rFonts w:ascii="Arial" w:hAnsi="Arial" w:cs="Arial"/>
                <w:sz w:val="22"/>
                <w:szCs w:val="22"/>
                <w:lang w:val="ru-RU"/>
              </w:rPr>
              <w:t>содержит</w:t>
            </w:r>
            <w:r w:rsidRPr="0008075C">
              <w:rPr>
                <w:rFonts w:ascii="Arial" w:hAnsi="Arial" w:cs="Arial"/>
                <w:sz w:val="22"/>
                <w:szCs w:val="22"/>
                <w:lang w:val="ru-RU"/>
              </w:rPr>
              <w:t xml:space="preserve"> </w:t>
            </w:r>
            <w:r>
              <w:rPr>
                <w:rFonts w:ascii="Arial" w:hAnsi="Arial" w:cs="Arial"/>
                <w:sz w:val="22"/>
                <w:szCs w:val="22"/>
                <w:lang w:val="ru-RU"/>
              </w:rPr>
              <w:t>рекомендацию</w:t>
            </w:r>
            <w:r w:rsidRPr="0008075C">
              <w:rPr>
                <w:rFonts w:ascii="Arial" w:hAnsi="Arial" w:cs="Arial"/>
                <w:sz w:val="22"/>
                <w:szCs w:val="22"/>
                <w:lang w:val="ru-RU"/>
              </w:rPr>
              <w:t xml:space="preserve"> </w:t>
            </w:r>
            <w:r>
              <w:rPr>
                <w:rFonts w:ascii="Arial" w:hAnsi="Arial" w:cs="Arial"/>
                <w:sz w:val="22"/>
                <w:szCs w:val="22"/>
                <w:lang w:val="ru-RU"/>
              </w:rPr>
              <w:t>относительно</w:t>
            </w:r>
            <w:r w:rsidRPr="0008075C">
              <w:rPr>
                <w:rFonts w:ascii="Arial" w:hAnsi="Arial" w:cs="Arial"/>
                <w:sz w:val="22"/>
                <w:szCs w:val="22"/>
                <w:lang w:val="ru-RU"/>
              </w:rPr>
              <w:t>:</w:t>
            </w:r>
          </w:p>
          <w:p w:rsidR="00362C1D" w:rsidRPr="00FA01AE" w:rsidRDefault="00362C1D" w:rsidP="006B69C2">
            <w:pPr>
              <w:numPr>
                <w:ilvl w:val="0"/>
                <w:numId w:val="12"/>
              </w:numPr>
              <w:spacing w:before="120" w:after="120"/>
              <w:ind w:left="567" w:hanging="567"/>
              <w:jc w:val="both"/>
              <w:rPr>
                <w:rFonts w:ascii="Arial" w:hAnsi="Arial" w:cs="Arial"/>
                <w:sz w:val="22"/>
                <w:szCs w:val="22"/>
                <w:lang w:val="ru-RU"/>
              </w:rPr>
            </w:pPr>
            <w:r w:rsidRPr="00FA01AE">
              <w:rPr>
                <w:rFonts w:ascii="Arial" w:hAnsi="Arial" w:cs="Arial"/>
                <w:sz w:val="22"/>
                <w:szCs w:val="22"/>
                <w:lang w:val="ru-RU"/>
              </w:rPr>
              <w:t>включения или отказа во включении представленного элемента в Список нематериального культурного наследия, нуждающегося в срочной охране или Репрезентативный список нематериального культурного наследия человечества, или препровождения номинации представившему её государству (государствам) для получения дополнительной информации</w:t>
            </w:r>
            <w:r w:rsidRPr="004C1A8D">
              <w:rPr>
                <w:rFonts w:ascii="Arial" w:hAnsi="Arial" w:cs="Arial"/>
                <w:sz w:val="22"/>
                <w:szCs w:val="22"/>
                <w:lang w:val="ru-RU"/>
              </w:rPr>
              <w:t>;</w:t>
            </w:r>
          </w:p>
          <w:p w:rsidR="00362C1D" w:rsidRPr="00FA01AE" w:rsidRDefault="00362C1D" w:rsidP="006B69C2">
            <w:pPr>
              <w:numPr>
                <w:ilvl w:val="0"/>
                <w:numId w:val="12"/>
              </w:numPr>
              <w:spacing w:before="120" w:after="120"/>
              <w:ind w:left="567" w:hanging="567"/>
              <w:jc w:val="both"/>
              <w:rPr>
                <w:rFonts w:ascii="Arial" w:hAnsi="Arial" w:cs="Arial"/>
                <w:sz w:val="22"/>
                <w:szCs w:val="22"/>
                <w:lang w:val="ru-RU"/>
              </w:rPr>
            </w:pPr>
            <w:r>
              <w:rPr>
                <w:rFonts w:ascii="Arial" w:hAnsi="Arial" w:cs="Arial"/>
                <w:sz w:val="22"/>
                <w:szCs w:val="22"/>
                <w:lang w:val="ru-RU"/>
              </w:rPr>
              <w:t xml:space="preserve">отбора или отказа в отборе предложения по программе, проекту или мероприятию, </w:t>
            </w:r>
            <w:r w:rsidRPr="00FA01AE">
              <w:rPr>
                <w:rFonts w:ascii="Arial" w:hAnsi="Arial" w:cs="Arial"/>
                <w:sz w:val="22"/>
                <w:szCs w:val="22"/>
                <w:lang w:val="ru-RU"/>
              </w:rPr>
              <w:t>или препровождения предложения подавшему его государству (государствам) для получения дополнительной информации;</w:t>
            </w:r>
            <w:r>
              <w:rPr>
                <w:rFonts w:ascii="Arial" w:hAnsi="Arial" w:cs="Arial"/>
                <w:sz w:val="22"/>
                <w:szCs w:val="22"/>
                <w:lang w:val="ru-RU"/>
              </w:rPr>
              <w:t xml:space="preserve"> или</w:t>
            </w:r>
          </w:p>
          <w:p w:rsidR="008D3F92" w:rsidRPr="00362C1D" w:rsidRDefault="00362C1D" w:rsidP="006B69C2">
            <w:pPr>
              <w:numPr>
                <w:ilvl w:val="0"/>
                <w:numId w:val="12"/>
              </w:numPr>
              <w:spacing w:before="120" w:after="120"/>
              <w:ind w:left="567" w:hanging="567"/>
              <w:jc w:val="both"/>
              <w:rPr>
                <w:rFonts w:ascii="Arial" w:hAnsi="Arial" w:cs="Arial"/>
                <w:sz w:val="22"/>
                <w:szCs w:val="22"/>
                <w:lang w:val="ru-RU"/>
              </w:rPr>
            </w:pPr>
            <w:r>
              <w:rPr>
                <w:rFonts w:ascii="Arial" w:hAnsi="Arial" w:cs="Arial"/>
                <w:sz w:val="22"/>
                <w:szCs w:val="22"/>
                <w:lang w:val="ru-RU"/>
              </w:rPr>
              <w:t xml:space="preserve">утверждения или отказа в утверждении заявки на международную помощь, </w:t>
            </w:r>
            <w:r w:rsidRPr="00FA01AE">
              <w:rPr>
                <w:rFonts w:ascii="Arial" w:hAnsi="Arial" w:cs="Arial"/>
                <w:sz w:val="22"/>
                <w:szCs w:val="22"/>
                <w:lang w:val="ru-RU"/>
              </w:rPr>
              <w:t>или препровождения заявки подавшему её государству (государствам) для получения дополнительной информации.</w:t>
            </w:r>
          </w:p>
        </w:tc>
      </w:tr>
      <w:tr w:rsidR="008D3F92" w:rsidTr="00092789">
        <w:trPr>
          <w:gridAfter w:val="1"/>
          <w:wAfter w:w="6" w:type="dxa"/>
        </w:trPr>
        <w:tc>
          <w:tcPr>
            <w:tcW w:w="1276" w:type="dxa"/>
          </w:tcPr>
          <w:p w:rsidR="008D3F92" w:rsidRDefault="00A36644" w:rsidP="000760BD">
            <w:pPr>
              <w:jc w:val="right"/>
              <w:rPr>
                <w:rFonts w:ascii="Arial" w:hAnsi="Arial" w:cs="Arial"/>
                <w:color w:val="000000"/>
                <w:sz w:val="22"/>
                <w:szCs w:val="22"/>
                <w:lang w:val="ru-RU"/>
              </w:rPr>
            </w:pPr>
            <w:r>
              <w:rPr>
                <w:rFonts w:ascii="Arial" w:hAnsi="Arial" w:cs="Arial"/>
                <w:color w:val="000000"/>
                <w:sz w:val="22"/>
                <w:szCs w:val="22"/>
                <w:lang w:val="ru-RU"/>
              </w:rPr>
              <w:t>31</w:t>
            </w:r>
            <w:r w:rsidR="008D3F92">
              <w:rPr>
                <w:rFonts w:ascii="Arial" w:hAnsi="Arial" w:cs="Arial"/>
                <w:color w:val="000000"/>
                <w:sz w:val="22"/>
                <w:szCs w:val="22"/>
                <w:lang w:val="ru-RU"/>
              </w:rPr>
              <w:t>.</w:t>
            </w:r>
          </w:p>
        </w:tc>
        <w:tc>
          <w:tcPr>
            <w:tcW w:w="8363" w:type="dxa"/>
            <w:gridSpan w:val="4"/>
          </w:tcPr>
          <w:p w:rsidR="008D3F92" w:rsidRDefault="00A36644" w:rsidP="0063359A">
            <w:pPr>
              <w:jc w:val="both"/>
              <w:rPr>
                <w:rFonts w:ascii="Arial" w:hAnsi="Arial" w:cs="Arial"/>
                <w:sz w:val="22"/>
                <w:szCs w:val="22"/>
                <w:lang w:val="ru-RU"/>
              </w:rPr>
            </w:pPr>
            <w:r w:rsidRPr="00CF1A85">
              <w:rPr>
                <w:rFonts w:ascii="Arial" w:hAnsi="Arial" w:cs="Arial"/>
                <w:sz w:val="22"/>
                <w:szCs w:val="22"/>
                <w:lang w:val="ru-RU"/>
              </w:rPr>
              <w:t xml:space="preserve">Секретариат представляет Комитету обзор всех </w:t>
            </w:r>
            <w:r w:rsidRPr="003E4D79">
              <w:rPr>
                <w:rFonts w:ascii="Arial" w:hAnsi="Arial" w:cs="Arial"/>
                <w:spacing w:val="-12"/>
                <w:sz w:val="22"/>
                <w:szCs w:val="22"/>
                <w:lang w:val="ru-RU"/>
              </w:rPr>
              <w:t>номинаций</w:t>
            </w:r>
            <w:r w:rsidRPr="003E4D79">
              <w:rPr>
                <w:rFonts w:ascii="Arial" w:hAnsi="Arial" w:cs="Arial"/>
                <w:sz w:val="22"/>
                <w:szCs w:val="22"/>
                <w:lang w:val="ru-RU"/>
              </w:rPr>
              <w:t xml:space="preserve">, </w:t>
            </w:r>
            <w:r w:rsidRPr="002E138F">
              <w:rPr>
                <w:rFonts w:ascii="Arial" w:hAnsi="Arial" w:cs="Arial"/>
                <w:sz w:val="22"/>
                <w:szCs w:val="22"/>
                <w:lang w:val="ru-RU"/>
              </w:rPr>
              <w:t xml:space="preserve">предложений по программам, проектам и мероприятиям и </w:t>
            </w:r>
            <w:r w:rsidRPr="003E4D79">
              <w:rPr>
                <w:rFonts w:ascii="Arial" w:hAnsi="Arial" w:cs="Arial"/>
                <w:sz w:val="22"/>
                <w:szCs w:val="22"/>
                <w:lang w:val="ru-RU"/>
              </w:rPr>
              <w:t>заявок на международную</w:t>
            </w:r>
            <w:r w:rsidRPr="002E138F">
              <w:rPr>
                <w:rFonts w:ascii="Arial" w:hAnsi="Arial" w:cs="Arial"/>
                <w:spacing w:val="-12"/>
                <w:sz w:val="22"/>
                <w:szCs w:val="22"/>
                <w:lang w:val="ru-RU"/>
              </w:rPr>
              <w:t xml:space="preserve"> </w:t>
            </w:r>
            <w:r w:rsidRPr="003E4D79">
              <w:rPr>
                <w:rFonts w:ascii="Arial" w:hAnsi="Arial" w:cs="Arial"/>
                <w:spacing w:val="-12"/>
                <w:sz w:val="22"/>
                <w:szCs w:val="22"/>
                <w:lang w:val="ru-RU"/>
              </w:rPr>
              <w:t>помощ</w:t>
            </w:r>
            <w:r w:rsidRPr="003E4D79">
              <w:rPr>
                <w:rFonts w:ascii="Arial" w:hAnsi="Arial" w:cs="Arial"/>
                <w:sz w:val="22"/>
                <w:szCs w:val="22"/>
                <w:lang w:val="ru-RU"/>
              </w:rPr>
              <w:t>ь</w:t>
            </w:r>
            <w:r w:rsidRPr="00CF1A85">
              <w:rPr>
                <w:rFonts w:ascii="Arial" w:hAnsi="Arial" w:cs="Arial"/>
                <w:sz w:val="22"/>
                <w:szCs w:val="22"/>
                <w:lang w:val="ru-RU"/>
              </w:rPr>
              <w:t xml:space="preserve">, включая резюме и доклады об оценке. </w:t>
            </w:r>
            <w:r w:rsidRPr="003E4D79">
              <w:rPr>
                <w:rFonts w:ascii="Arial" w:hAnsi="Arial" w:cs="Arial"/>
                <w:sz w:val="22"/>
                <w:szCs w:val="22"/>
                <w:lang w:val="ru-RU"/>
              </w:rPr>
              <w:t>Досье</w:t>
            </w:r>
            <w:r w:rsidRPr="002E138F">
              <w:rPr>
                <w:rFonts w:ascii="Arial" w:hAnsi="Arial" w:cs="Arial"/>
                <w:spacing w:val="-12"/>
                <w:sz w:val="22"/>
                <w:szCs w:val="22"/>
                <w:lang w:val="ru-RU"/>
              </w:rPr>
              <w:t xml:space="preserve"> </w:t>
            </w:r>
            <w:r w:rsidRPr="00CF1A85">
              <w:rPr>
                <w:rFonts w:ascii="Arial" w:hAnsi="Arial" w:cs="Arial"/>
                <w:sz w:val="22"/>
                <w:szCs w:val="22"/>
                <w:lang w:val="ru-RU"/>
              </w:rPr>
              <w:t xml:space="preserve">и доклады об оценке </w:t>
            </w:r>
            <w:r w:rsidRPr="000514EC">
              <w:rPr>
                <w:rFonts w:ascii="Arial" w:hAnsi="Arial" w:cs="Arial"/>
                <w:sz w:val="22"/>
                <w:szCs w:val="22"/>
                <w:lang w:val="ru-RU"/>
              </w:rPr>
              <w:t>также представляются государствам-участникам для консультации.</w:t>
            </w:r>
          </w:p>
        </w:tc>
      </w:tr>
      <w:tr w:rsidR="008D3F92" w:rsidTr="00092789">
        <w:trPr>
          <w:gridAfter w:val="1"/>
          <w:wAfter w:w="6" w:type="dxa"/>
        </w:trPr>
        <w:tc>
          <w:tcPr>
            <w:tcW w:w="1276" w:type="dxa"/>
          </w:tcPr>
          <w:p w:rsidR="008D3F92" w:rsidRDefault="008D3F92" w:rsidP="0063359A">
            <w:pPr>
              <w:pStyle w:val="ChapitreI1"/>
              <w:jc w:val="right"/>
              <w:rPr>
                <w:rFonts w:cs="Arial"/>
                <w:bCs/>
                <w:color w:val="000000"/>
                <w:szCs w:val="22"/>
                <w:lang w:val="ru-RU"/>
              </w:rPr>
            </w:pPr>
            <w:r>
              <w:rPr>
                <w:rFonts w:cs="Arial"/>
                <w:bCs/>
                <w:color w:val="000000"/>
                <w:szCs w:val="22"/>
                <w:lang w:val="ru-RU"/>
              </w:rPr>
              <w:t>I.</w:t>
            </w:r>
            <w:r w:rsidR="00A36644">
              <w:rPr>
                <w:rFonts w:cs="Arial"/>
                <w:bCs/>
                <w:color w:val="000000"/>
                <w:szCs w:val="22"/>
                <w:lang w:val="ru-RU"/>
              </w:rPr>
              <w:t>9</w:t>
            </w:r>
          </w:p>
        </w:tc>
        <w:tc>
          <w:tcPr>
            <w:tcW w:w="8363" w:type="dxa"/>
            <w:gridSpan w:val="4"/>
          </w:tcPr>
          <w:p w:rsidR="008D3F92" w:rsidRDefault="00A36644" w:rsidP="002E01DC">
            <w:pPr>
              <w:pStyle w:val="Default"/>
              <w:spacing w:before="240"/>
              <w:rPr>
                <w:color w:val="auto"/>
                <w:sz w:val="22"/>
                <w:szCs w:val="22"/>
                <w:lang w:val="ru-RU"/>
              </w:rPr>
            </w:pPr>
            <w:r w:rsidRPr="00A36644">
              <w:rPr>
                <w:b/>
                <w:color w:val="auto"/>
                <w:sz w:val="22"/>
                <w:szCs w:val="22"/>
                <w:lang w:val="ru-RU"/>
              </w:rPr>
              <w:t>Номинации в Список нематериального культурного наследия, нуждающегося в срочной охране, которые обрабатываются в порядке чрезвычайной срочности</w:t>
            </w:r>
          </w:p>
        </w:tc>
      </w:tr>
      <w:tr w:rsidR="008D3F92" w:rsidTr="00092789">
        <w:trPr>
          <w:gridAfter w:val="1"/>
          <w:wAfter w:w="6" w:type="dxa"/>
          <w:trHeight w:val="22"/>
        </w:trPr>
        <w:tc>
          <w:tcPr>
            <w:tcW w:w="1276" w:type="dxa"/>
          </w:tcPr>
          <w:p w:rsidR="008D3F92" w:rsidRDefault="008D3F92" w:rsidP="00A1735B">
            <w:pPr>
              <w:jc w:val="right"/>
              <w:rPr>
                <w:rFonts w:ascii="Arial" w:hAnsi="Arial" w:cs="Arial"/>
                <w:color w:val="000000"/>
                <w:sz w:val="22"/>
                <w:szCs w:val="22"/>
                <w:lang w:val="ru-RU"/>
              </w:rPr>
            </w:pPr>
            <w:r>
              <w:rPr>
                <w:rFonts w:ascii="Arial" w:hAnsi="Arial" w:cs="Arial"/>
                <w:color w:val="000000"/>
                <w:sz w:val="22"/>
                <w:szCs w:val="22"/>
                <w:lang w:val="ru-RU"/>
              </w:rPr>
              <w:t>32.</w:t>
            </w:r>
          </w:p>
        </w:tc>
        <w:tc>
          <w:tcPr>
            <w:tcW w:w="8363" w:type="dxa"/>
            <w:gridSpan w:val="4"/>
          </w:tcPr>
          <w:p w:rsidR="008D3F92" w:rsidRDefault="008D3F92" w:rsidP="000760BD">
            <w:pPr>
              <w:ind w:hanging="11"/>
              <w:jc w:val="both"/>
              <w:rPr>
                <w:rFonts w:ascii="Arial" w:hAnsi="Arial" w:cs="Arial"/>
                <w:sz w:val="22"/>
                <w:szCs w:val="22"/>
                <w:lang w:val="ru-RU"/>
              </w:rPr>
            </w:pPr>
            <w:r w:rsidRPr="000B1A56">
              <w:rPr>
                <w:rFonts w:ascii="Arial" w:hAnsi="Arial" w:cs="Arial"/>
                <w:sz w:val="22"/>
                <w:szCs w:val="22"/>
                <w:lang w:val="ru-RU"/>
              </w:rPr>
              <w:t>В случае чрезвычайной срочности и в соответствии с крит</w:t>
            </w:r>
            <w:r w:rsidRPr="000B1A56">
              <w:rPr>
                <w:rFonts w:ascii="Arial" w:hAnsi="Arial" w:cs="Arial"/>
                <w:sz w:val="22"/>
                <w:szCs w:val="22"/>
                <w:lang w:val="ru-RU"/>
              </w:rPr>
              <w:t>е</w:t>
            </w:r>
            <w:r w:rsidRPr="000B1A56">
              <w:rPr>
                <w:rFonts w:ascii="Arial" w:hAnsi="Arial" w:cs="Arial"/>
                <w:sz w:val="22"/>
                <w:szCs w:val="22"/>
                <w:lang w:val="ru-RU"/>
              </w:rPr>
              <w:t xml:space="preserve">рием U.6 </w:t>
            </w:r>
            <w:r w:rsidRPr="000B1A56">
              <w:rPr>
                <w:rFonts w:ascii="Arial" w:hAnsi="Arial" w:cs="Arial"/>
                <w:bCs/>
                <w:sz w:val="22"/>
                <w:szCs w:val="22"/>
                <w:lang w:val="ru-RU"/>
              </w:rPr>
              <w:t>Президиум</w:t>
            </w:r>
            <w:r w:rsidRPr="000B1A56">
              <w:rPr>
                <w:rFonts w:ascii="Arial" w:hAnsi="Arial" w:cs="Arial"/>
                <w:sz w:val="22"/>
                <w:szCs w:val="22"/>
                <w:lang w:val="ru-RU"/>
              </w:rPr>
              <w:t xml:space="preserve"> Комитета может предложить заинтер</w:t>
            </w:r>
            <w:r w:rsidRPr="000B1A56">
              <w:rPr>
                <w:rFonts w:ascii="Arial" w:hAnsi="Arial" w:cs="Arial"/>
                <w:sz w:val="22"/>
                <w:szCs w:val="22"/>
                <w:lang w:val="ru-RU"/>
              </w:rPr>
              <w:t>е</w:t>
            </w:r>
            <w:r w:rsidRPr="000B1A56">
              <w:rPr>
                <w:rFonts w:ascii="Arial" w:hAnsi="Arial" w:cs="Arial"/>
                <w:sz w:val="22"/>
                <w:szCs w:val="22"/>
                <w:lang w:val="ru-RU"/>
              </w:rPr>
              <w:t>сованному (заинтересованным) государству-участнику (государствам-участникам) представить заявку на включение в Список немат</w:t>
            </w:r>
            <w:r w:rsidRPr="000B1A56">
              <w:rPr>
                <w:rFonts w:ascii="Arial" w:hAnsi="Arial" w:cs="Arial"/>
                <w:sz w:val="22"/>
                <w:szCs w:val="22"/>
                <w:lang w:val="ru-RU"/>
              </w:rPr>
              <w:t>е</w:t>
            </w:r>
            <w:r w:rsidRPr="000B1A56">
              <w:rPr>
                <w:rFonts w:ascii="Arial" w:hAnsi="Arial" w:cs="Arial"/>
                <w:sz w:val="22"/>
                <w:szCs w:val="22"/>
                <w:lang w:val="ru-RU"/>
              </w:rPr>
              <w:t>риального культурного наследия, нуждающегося в срочной охране, по ускоренному графику. В консультации с заинтерес</w:t>
            </w:r>
            <w:r w:rsidRPr="000B1A56">
              <w:rPr>
                <w:rFonts w:ascii="Arial" w:hAnsi="Arial" w:cs="Arial"/>
                <w:sz w:val="22"/>
                <w:szCs w:val="22"/>
                <w:lang w:val="ru-RU"/>
              </w:rPr>
              <w:t>о</w:t>
            </w:r>
            <w:r w:rsidRPr="000B1A56">
              <w:rPr>
                <w:rFonts w:ascii="Arial" w:hAnsi="Arial" w:cs="Arial"/>
                <w:sz w:val="22"/>
                <w:szCs w:val="22"/>
                <w:lang w:val="ru-RU"/>
              </w:rPr>
              <w:t>ванным (заинтересованными) государством-</w:t>
            </w:r>
            <w:r w:rsidRPr="000B1A56">
              <w:rPr>
                <w:rFonts w:ascii="Arial" w:hAnsi="Arial" w:cs="Arial"/>
                <w:sz w:val="22"/>
                <w:szCs w:val="22"/>
                <w:lang w:val="ru-RU"/>
              </w:rPr>
              <w:lastRenderedPageBreak/>
              <w:t>участником (госуда</w:t>
            </w:r>
            <w:r w:rsidRPr="000B1A56">
              <w:rPr>
                <w:rFonts w:ascii="Arial" w:hAnsi="Arial" w:cs="Arial"/>
                <w:sz w:val="22"/>
                <w:szCs w:val="22"/>
                <w:lang w:val="ru-RU"/>
              </w:rPr>
              <w:t>р</w:t>
            </w:r>
            <w:r w:rsidRPr="000B1A56">
              <w:rPr>
                <w:rFonts w:ascii="Arial" w:hAnsi="Arial" w:cs="Arial"/>
                <w:sz w:val="22"/>
                <w:szCs w:val="22"/>
                <w:lang w:val="ru-RU"/>
              </w:rPr>
              <w:t xml:space="preserve">ствами-участниками), Комитет рассматривает заявку как можно быстрее после ее подачи в соответствии с процедурой, устанавливаемой </w:t>
            </w:r>
            <w:r w:rsidRPr="000B1A56">
              <w:rPr>
                <w:rFonts w:ascii="Arial" w:hAnsi="Arial" w:cs="Arial"/>
                <w:bCs/>
                <w:sz w:val="22"/>
                <w:szCs w:val="22"/>
                <w:lang w:val="ru-RU"/>
              </w:rPr>
              <w:t xml:space="preserve">Президиумом </w:t>
            </w:r>
            <w:r w:rsidRPr="000B1A56">
              <w:rPr>
                <w:rFonts w:ascii="Arial" w:hAnsi="Arial" w:cs="Arial"/>
                <w:sz w:val="22"/>
                <w:szCs w:val="22"/>
                <w:lang w:val="ru-RU"/>
              </w:rPr>
              <w:t>Комитета для каждого случая в отдел</w:t>
            </w:r>
            <w:r w:rsidRPr="000B1A56">
              <w:rPr>
                <w:rFonts w:ascii="Arial" w:hAnsi="Arial" w:cs="Arial"/>
                <w:sz w:val="22"/>
                <w:szCs w:val="22"/>
                <w:lang w:val="ru-RU"/>
              </w:rPr>
              <w:t>ь</w:t>
            </w:r>
            <w:r w:rsidRPr="000B1A56">
              <w:rPr>
                <w:rFonts w:ascii="Arial" w:hAnsi="Arial" w:cs="Arial"/>
                <w:sz w:val="22"/>
                <w:szCs w:val="22"/>
                <w:lang w:val="ru-RU"/>
              </w:rPr>
              <w:t xml:space="preserve">ности. Случаи чрезвычайной срочности могут быть доведены до сведения </w:t>
            </w:r>
            <w:r w:rsidRPr="000B1A56">
              <w:rPr>
                <w:rFonts w:ascii="Arial" w:hAnsi="Arial" w:cs="Arial"/>
                <w:bCs/>
                <w:sz w:val="22"/>
                <w:szCs w:val="22"/>
                <w:lang w:val="ru-RU"/>
              </w:rPr>
              <w:t>Президиума</w:t>
            </w:r>
            <w:r w:rsidRPr="000B1A56">
              <w:rPr>
                <w:rFonts w:ascii="Arial" w:hAnsi="Arial" w:cs="Arial"/>
                <w:sz w:val="22"/>
                <w:szCs w:val="22"/>
                <w:lang w:val="ru-RU"/>
              </w:rPr>
              <w:t xml:space="preserve"> Комитета государством-участником (госуда</w:t>
            </w:r>
            <w:r w:rsidRPr="000B1A56">
              <w:rPr>
                <w:rFonts w:ascii="Arial" w:hAnsi="Arial" w:cs="Arial"/>
                <w:sz w:val="22"/>
                <w:szCs w:val="22"/>
                <w:lang w:val="ru-RU"/>
              </w:rPr>
              <w:t>р</w:t>
            </w:r>
            <w:r w:rsidRPr="000B1A56">
              <w:rPr>
                <w:rFonts w:ascii="Arial" w:hAnsi="Arial" w:cs="Arial"/>
                <w:sz w:val="22"/>
                <w:szCs w:val="22"/>
                <w:lang w:val="ru-RU"/>
              </w:rPr>
              <w:t>ствами-участниками), на территории которого (которых) находится данный элемент, любым другим государством-участником, заинтересованным сообществом или консультативной организац</w:t>
            </w:r>
            <w:r w:rsidRPr="000B1A56">
              <w:rPr>
                <w:rFonts w:ascii="Arial" w:hAnsi="Arial" w:cs="Arial"/>
                <w:sz w:val="22"/>
                <w:szCs w:val="22"/>
                <w:lang w:val="ru-RU"/>
              </w:rPr>
              <w:t>и</w:t>
            </w:r>
            <w:r w:rsidRPr="000B1A56">
              <w:rPr>
                <w:rFonts w:ascii="Arial" w:hAnsi="Arial" w:cs="Arial"/>
                <w:sz w:val="22"/>
                <w:szCs w:val="22"/>
                <w:lang w:val="ru-RU"/>
              </w:rPr>
              <w:t>ей. Заинтересованному (заинтересованным) государству-участнику (государствам-участникам) своевременно представляется соответствующая информация.</w:t>
            </w:r>
          </w:p>
        </w:tc>
      </w:tr>
      <w:tr w:rsidR="008D3F92" w:rsidTr="00092789">
        <w:trPr>
          <w:gridAfter w:val="1"/>
          <w:wAfter w:w="6" w:type="dxa"/>
        </w:trPr>
        <w:tc>
          <w:tcPr>
            <w:tcW w:w="1276" w:type="dxa"/>
          </w:tcPr>
          <w:p w:rsidR="008D3F92" w:rsidRDefault="008D3F92" w:rsidP="0063359A">
            <w:pPr>
              <w:pStyle w:val="ChapitreI1"/>
              <w:jc w:val="right"/>
              <w:rPr>
                <w:rFonts w:cs="Arial"/>
                <w:color w:val="000000"/>
                <w:szCs w:val="22"/>
                <w:lang w:val="ru-RU"/>
              </w:rPr>
            </w:pPr>
            <w:r>
              <w:rPr>
                <w:rFonts w:cs="Arial"/>
                <w:color w:val="000000"/>
                <w:szCs w:val="22"/>
                <w:lang w:val="ru-RU"/>
              </w:rPr>
              <w:lastRenderedPageBreak/>
              <w:t>I.</w:t>
            </w:r>
            <w:r w:rsidR="00C217D7">
              <w:rPr>
                <w:rFonts w:cs="Arial"/>
                <w:color w:val="000000"/>
                <w:szCs w:val="22"/>
                <w:lang w:val="ru-RU"/>
              </w:rPr>
              <w:t>10</w:t>
            </w:r>
          </w:p>
        </w:tc>
        <w:tc>
          <w:tcPr>
            <w:tcW w:w="8363" w:type="dxa"/>
            <w:gridSpan w:val="4"/>
          </w:tcPr>
          <w:p w:rsidR="008D3F92" w:rsidRDefault="008D3F92" w:rsidP="000760BD">
            <w:pPr>
              <w:pStyle w:val="ChapitreI1"/>
              <w:jc w:val="both"/>
              <w:rPr>
                <w:rFonts w:cs="Arial"/>
                <w:color w:val="000000"/>
                <w:szCs w:val="22"/>
                <w:lang w:val="ru-RU"/>
              </w:rPr>
            </w:pPr>
            <w:r w:rsidRPr="00A1735B">
              <w:rPr>
                <w:rFonts w:cs="Arial"/>
                <w:szCs w:val="22"/>
                <w:lang w:val="ru-RU"/>
              </w:rPr>
              <w:t xml:space="preserve">Рассмотрение </w:t>
            </w:r>
            <w:r w:rsidR="00C217D7" w:rsidRPr="003E4D79">
              <w:rPr>
                <w:rFonts w:cs="Arial"/>
                <w:szCs w:val="22"/>
                <w:lang w:val="ru-RU"/>
              </w:rPr>
              <w:t>досье</w:t>
            </w:r>
            <w:r w:rsidR="00C217D7" w:rsidRPr="002E138F">
              <w:rPr>
                <w:rFonts w:cs="Arial"/>
                <w:szCs w:val="22"/>
                <w:lang w:val="ru-RU"/>
              </w:rPr>
              <w:t xml:space="preserve"> </w:t>
            </w:r>
            <w:r>
              <w:rPr>
                <w:rFonts w:cs="Arial"/>
                <w:szCs w:val="22"/>
                <w:lang w:val="ru-RU"/>
              </w:rPr>
              <w:t>Комитетом</w:t>
            </w:r>
          </w:p>
        </w:tc>
      </w:tr>
      <w:tr w:rsidR="008D3F92" w:rsidTr="00092789">
        <w:trPr>
          <w:gridAfter w:val="1"/>
          <w:wAfter w:w="6" w:type="dxa"/>
        </w:trPr>
        <w:tc>
          <w:tcPr>
            <w:tcW w:w="1276" w:type="dxa"/>
          </w:tcPr>
          <w:p w:rsidR="008D3F92" w:rsidRDefault="008D3F92" w:rsidP="00E42671">
            <w:pPr>
              <w:pStyle w:val="ChapitreI1"/>
              <w:spacing w:before="0"/>
              <w:jc w:val="right"/>
              <w:rPr>
                <w:rFonts w:cs="Arial"/>
                <w:b w:val="0"/>
                <w:color w:val="000000"/>
                <w:szCs w:val="22"/>
                <w:lang w:val="ru-RU"/>
              </w:rPr>
            </w:pPr>
            <w:r>
              <w:rPr>
                <w:rFonts w:cs="Arial"/>
                <w:b w:val="0"/>
                <w:color w:val="000000"/>
                <w:szCs w:val="22"/>
                <w:lang w:val="ru-RU"/>
              </w:rPr>
              <w:t>33.</w:t>
            </w:r>
          </w:p>
        </w:tc>
        <w:tc>
          <w:tcPr>
            <w:tcW w:w="8363" w:type="dxa"/>
            <w:gridSpan w:val="4"/>
          </w:tcPr>
          <w:p w:rsidR="008D3F92" w:rsidRDefault="009F7EF4" w:rsidP="000760BD">
            <w:pPr>
              <w:pStyle w:val="ChapitreI1"/>
              <w:spacing w:before="0"/>
              <w:jc w:val="both"/>
              <w:rPr>
                <w:rFonts w:cs="Arial"/>
                <w:szCs w:val="22"/>
                <w:lang w:val="ru-RU"/>
              </w:rPr>
            </w:pPr>
            <w:r w:rsidRPr="009F7EF4">
              <w:rPr>
                <w:rFonts w:cs="Arial"/>
                <w:b w:val="0"/>
                <w:szCs w:val="22"/>
                <w:lang w:val="ru-RU"/>
              </w:rPr>
              <w:t>Комитет за два года заранее определяет, в соответствии с имеющимися ресурсами и возможностями, количество досье, которые он сможет рассмотреть в ходе последующих двух циклов. Это максимальное число применяется в отношении всех досье, включая номинации в Список нематериального культурного наследия, нуждающегося в срочной охране, и Репрезентативный список нематериального культурного наследия человечества, предложений по программам, проектам и мероприятиям, наилучшим образом отражающим принципы и цели Конвенции, и заявок на международную помощь на сумму, превышающую 100 000 долл.</w:t>
            </w:r>
          </w:p>
        </w:tc>
      </w:tr>
      <w:tr w:rsidR="008D3F92" w:rsidTr="00092789">
        <w:trPr>
          <w:gridAfter w:val="1"/>
          <w:wAfter w:w="6" w:type="dxa"/>
        </w:trPr>
        <w:tc>
          <w:tcPr>
            <w:tcW w:w="1276" w:type="dxa"/>
          </w:tcPr>
          <w:p w:rsidR="008D3F92" w:rsidRDefault="008D3F92" w:rsidP="00E42671">
            <w:pPr>
              <w:jc w:val="right"/>
              <w:rPr>
                <w:rFonts w:ascii="Arial" w:hAnsi="Arial" w:cs="Arial"/>
                <w:color w:val="000000"/>
                <w:sz w:val="22"/>
                <w:szCs w:val="22"/>
                <w:lang w:val="ru-RU"/>
              </w:rPr>
            </w:pPr>
            <w:r>
              <w:rPr>
                <w:rFonts w:ascii="Arial" w:hAnsi="Arial" w:cs="Arial"/>
                <w:color w:val="000000"/>
                <w:sz w:val="22"/>
                <w:szCs w:val="22"/>
                <w:lang w:val="ru-RU"/>
              </w:rPr>
              <w:t>34.</w:t>
            </w:r>
          </w:p>
        </w:tc>
        <w:tc>
          <w:tcPr>
            <w:tcW w:w="8363" w:type="dxa"/>
            <w:gridSpan w:val="4"/>
          </w:tcPr>
          <w:p w:rsidR="009F7EF4" w:rsidRPr="009F7EF4" w:rsidRDefault="009F7EF4" w:rsidP="00092789">
            <w:pPr>
              <w:pStyle w:val="ChapitreI1"/>
              <w:spacing w:before="0" w:after="120"/>
              <w:jc w:val="both"/>
              <w:rPr>
                <w:rFonts w:cs="Arial"/>
                <w:b w:val="0"/>
                <w:szCs w:val="22"/>
                <w:lang w:val="ru-RU"/>
              </w:rPr>
            </w:pPr>
            <w:r w:rsidRPr="009F7EF4">
              <w:rPr>
                <w:rFonts w:cs="Arial"/>
                <w:b w:val="0"/>
                <w:szCs w:val="22"/>
                <w:lang w:val="ru-RU"/>
              </w:rPr>
              <w:t>Комитет прилагает все возможные усилия для того, чтобы рассмотреть, по меньшей мере, одно досье от каждого государства в рамках общего максимального числа представленных досье, уделяя приоритетное внимание:</w:t>
            </w:r>
          </w:p>
          <w:p w:rsidR="009F7EF4" w:rsidRPr="009F7EF4" w:rsidRDefault="009F7EF4" w:rsidP="00092789">
            <w:pPr>
              <w:pStyle w:val="ChapitreI1"/>
              <w:spacing w:before="0" w:after="120"/>
              <w:ind w:left="567" w:hanging="567"/>
              <w:jc w:val="both"/>
              <w:rPr>
                <w:rFonts w:cs="Arial"/>
                <w:b w:val="0"/>
                <w:szCs w:val="22"/>
                <w:lang w:val="ru-RU"/>
              </w:rPr>
            </w:pPr>
            <w:r w:rsidRPr="009F7EF4">
              <w:rPr>
                <w:rFonts w:cs="Arial"/>
                <w:b w:val="0"/>
                <w:szCs w:val="22"/>
                <w:lang w:val="ru-RU"/>
              </w:rPr>
              <w:t>i.</w:t>
            </w:r>
            <w:r w:rsidRPr="009F7EF4">
              <w:rPr>
                <w:rFonts w:cs="Arial"/>
                <w:b w:val="0"/>
                <w:szCs w:val="22"/>
                <w:lang w:val="ru-RU"/>
              </w:rPr>
              <w:tab/>
              <w:t>досье от государств, не имеющих ни одного включённого элемента, ни одной отобранной передовой практики или ни одной утверждённой заявки на международную помощь на сумму, превышающую 100 000 долл. и номинациям в Список нематериального культурного наследия, нуждающегося в срочной охране;</w:t>
            </w:r>
          </w:p>
          <w:p w:rsidR="009F7EF4" w:rsidRPr="009F7EF4" w:rsidRDefault="009F7EF4" w:rsidP="00092789">
            <w:pPr>
              <w:pStyle w:val="ChapitreI1"/>
              <w:spacing w:before="0" w:after="120"/>
              <w:ind w:left="567" w:hanging="567"/>
              <w:jc w:val="both"/>
              <w:rPr>
                <w:rFonts w:cs="Arial"/>
                <w:b w:val="0"/>
                <w:szCs w:val="22"/>
                <w:lang w:val="ru-RU"/>
              </w:rPr>
            </w:pPr>
            <w:proofErr w:type="spellStart"/>
            <w:r w:rsidRPr="009F7EF4">
              <w:rPr>
                <w:rFonts w:cs="Arial"/>
                <w:b w:val="0"/>
                <w:szCs w:val="22"/>
                <w:lang w:val="ru-RU"/>
              </w:rPr>
              <w:t>ii</w:t>
            </w:r>
            <w:proofErr w:type="spellEnd"/>
            <w:r w:rsidRPr="009F7EF4">
              <w:rPr>
                <w:rFonts w:cs="Arial"/>
                <w:b w:val="0"/>
                <w:szCs w:val="22"/>
                <w:lang w:val="ru-RU"/>
              </w:rPr>
              <w:t>.</w:t>
            </w:r>
            <w:r w:rsidRPr="009F7EF4">
              <w:rPr>
                <w:rFonts w:cs="Arial"/>
                <w:b w:val="0"/>
                <w:szCs w:val="22"/>
                <w:lang w:val="ru-RU"/>
              </w:rPr>
              <w:tab/>
              <w:t>многонациональным досье; и</w:t>
            </w:r>
          </w:p>
          <w:p w:rsidR="008D3F92" w:rsidRDefault="009F7EF4" w:rsidP="00092789">
            <w:pPr>
              <w:pStyle w:val="ChapitreI1"/>
              <w:spacing w:before="0" w:after="120"/>
              <w:ind w:left="567" w:hanging="567"/>
              <w:jc w:val="both"/>
              <w:rPr>
                <w:rFonts w:cs="Arial"/>
                <w:b w:val="0"/>
                <w:szCs w:val="22"/>
                <w:lang w:val="ru-RU"/>
              </w:rPr>
            </w:pPr>
            <w:proofErr w:type="spellStart"/>
            <w:r w:rsidRPr="009F7EF4">
              <w:rPr>
                <w:rFonts w:cs="Arial"/>
                <w:b w:val="0"/>
                <w:szCs w:val="22"/>
                <w:lang w:val="ru-RU"/>
              </w:rPr>
              <w:t>iii</w:t>
            </w:r>
            <w:proofErr w:type="spellEnd"/>
            <w:r w:rsidRPr="009F7EF4">
              <w:rPr>
                <w:rFonts w:cs="Arial"/>
                <w:b w:val="0"/>
                <w:szCs w:val="22"/>
                <w:lang w:val="ru-RU"/>
              </w:rPr>
              <w:t>.</w:t>
            </w:r>
            <w:r w:rsidRPr="009F7EF4">
              <w:rPr>
                <w:rFonts w:cs="Arial"/>
                <w:b w:val="0"/>
                <w:szCs w:val="22"/>
                <w:lang w:val="ru-RU"/>
              </w:rPr>
              <w:tab/>
              <w:t>досье от государств, имеющих наименьшее число включённых элементов, отобранных передовых практик или утверждённых заявок на международную помощь на сумму, превышающую 100 000 долл., по сравнению с другими государствами, представившими досье в рамках одного цикла.</w:t>
            </w:r>
          </w:p>
          <w:p w:rsidR="009F7EF4" w:rsidRDefault="009F7EF4" w:rsidP="00092789">
            <w:pPr>
              <w:pStyle w:val="ChapitreI1"/>
              <w:spacing w:before="0" w:after="120"/>
              <w:jc w:val="both"/>
              <w:rPr>
                <w:rFonts w:cs="Arial"/>
                <w:szCs w:val="22"/>
                <w:lang w:val="ru-RU"/>
              </w:rPr>
            </w:pPr>
            <w:r w:rsidRPr="009F7EF4">
              <w:rPr>
                <w:rFonts w:cs="Arial"/>
                <w:b w:val="0"/>
                <w:szCs w:val="22"/>
                <w:lang w:val="ru-RU"/>
              </w:rPr>
              <w:t>В случае если государства представляют несколько досье в рамках одного цикла, они указывают желаемый приоритетный порядок их рассмотрения. В силу этого, государствам-участникам предлагается отдавать приоритет Списку нематериального культурного наследия, нуждающегося в срочной охране.</w:t>
            </w:r>
          </w:p>
        </w:tc>
      </w:tr>
      <w:tr w:rsidR="008D3F92" w:rsidTr="00092789">
        <w:trPr>
          <w:gridAfter w:val="1"/>
          <w:wAfter w:w="6" w:type="dxa"/>
        </w:trPr>
        <w:tc>
          <w:tcPr>
            <w:tcW w:w="1276" w:type="dxa"/>
          </w:tcPr>
          <w:p w:rsidR="008D3F92" w:rsidDel="00E42671" w:rsidRDefault="008D3F92" w:rsidP="00E42671">
            <w:pPr>
              <w:jc w:val="right"/>
              <w:rPr>
                <w:rFonts w:ascii="Arial" w:hAnsi="Arial" w:cs="Arial"/>
                <w:color w:val="000000"/>
                <w:sz w:val="22"/>
                <w:szCs w:val="22"/>
                <w:lang w:val="ru-RU"/>
              </w:rPr>
            </w:pPr>
            <w:r>
              <w:rPr>
                <w:rFonts w:ascii="Arial" w:hAnsi="Arial" w:cs="Arial"/>
                <w:color w:val="000000"/>
                <w:sz w:val="22"/>
                <w:szCs w:val="22"/>
                <w:lang w:val="ru-RU"/>
              </w:rPr>
              <w:t>35.</w:t>
            </w:r>
          </w:p>
        </w:tc>
        <w:tc>
          <w:tcPr>
            <w:tcW w:w="8363" w:type="dxa"/>
            <w:gridSpan w:val="4"/>
          </w:tcPr>
          <w:p w:rsidR="009F7EF4" w:rsidRPr="009F7EF4" w:rsidRDefault="009F7EF4" w:rsidP="009F7EF4">
            <w:pPr>
              <w:pStyle w:val="ChapitreI1"/>
              <w:spacing w:before="0"/>
              <w:jc w:val="both"/>
              <w:rPr>
                <w:rFonts w:cs="Arial"/>
                <w:b w:val="0"/>
                <w:szCs w:val="22"/>
                <w:lang w:val="ru-RU"/>
              </w:rPr>
            </w:pPr>
            <w:r w:rsidRPr="009F7EF4">
              <w:rPr>
                <w:rFonts w:cs="Arial"/>
                <w:b w:val="0"/>
                <w:szCs w:val="22"/>
                <w:lang w:val="ru-RU"/>
              </w:rPr>
              <w:t>По завершении рассмотрения Комитет постановляет:</w:t>
            </w:r>
          </w:p>
          <w:p w:rsidR="009F7EF4" w:rsidRPr="009F7EF4" w:rsidRDefault="009F7EF4" w:rsidP="00092789">
            <w:pPr>
              <w:pStyle w:val="ChapitreI1"/>
              <w:numPr>
                <w:ilvl w:val="0"/>
                <w:numId w:val="13"/>
              </w:numPr>
              <w:spacing w:before="0"/>
              <w:ind w:left="567" w:hanging="567"/>
              <w:jc w:val="both"/>
              <w:rPr>
                <w:rFonts w:cs="Arial"/>
                <w:b w:val="0"/>
                <w:szCs w:val="22"/>
                <w:lang w:val="ru-RU"/>
              </w:rPr>
            </w:pPr>
            <w:r w:rsidRPr="009F7EF4">
              <w:rPr>
                <w:rFonts w:cs="Arial"/>
                <w:b w:val="0"/>
                <w:szCs w:val="22"/>
                <w:lang w:val="ru-RU"/>
              </w:rPr>
              <w:t>включать или не включать элемент в Список нематериального культурного наследия, нуждающегося в срочной охране или в Репрезентативный список нематериального культурного наследия человечества или препроводить номинацию подавшему её государству (государствам) для получения дополнительной информации;</w:t>
            </w:r>
          </w:p>
          <w:p w:rsidR="009F7EF4" w:rsidRPr="009F7EF4" w:rsidRDefault="009F7EF4" w:rsidP="00092789">
            <w:pPr>
              <w:pStyle w:val="ChapitreI1"/>
              <w:numPr>
                <w:ilvl w:val="0"/>
                <w:numId w:val="13"/>
              </w:numPr>
              <w:spacing w:before="0"/>
              <w:ind w:left="567" w:hanging="567"/>
              <w:jc w:val="both"/>
              <w:rPr>
                <w:rFonts w:cs="Arial"/>
                <w:b w:val="0"/>
                <w:szCs w:val="22"/>
                <w:lang w:val="ru-RU"/>
              </w:rPr>
            </w:pPr>
            <w:r w:rsidRPr="009F7EF4">
              <w:rPr>
                <w:rFonts w:cs="Arial"/>
                <w:b w:val="0"/>
                <w:szCs w:val="22"/>
                <w:lang w:val="ru-RU"/>
              </w:rPr>
              <w:t>отбирать или не отбирать программу, проект или мероприятие в качестве передового опыта охранной деятельности или препроводить предложение подавшему его государству (государствам) для получения дополнительной информации;</w:t>
            </w:r>
          </w:p>
          <w:p w:rsidR="008D3F92" w:rsidRPr="009F7EF4" w:rsidRDefault="009F7EF4" w:rsidP="00092789">
            <w:pPr>
              <w:pStyle w:val="ChapitreI1"/>
              <w:numPr>
                <w:ilvl w:val="0"/>
                <w:numId w:val="13"/>
              </w:numPr>
              <w:spacing w:before="0"/>
              <w:ind w:left="567" w:hanging="567"/>
              <w:jc w:val="both"/>
              <w:rPr>
                <w:rFonts w:cs="Arial"/>
                <w:szCs w:val="22"/>
                <w:lang w:val="ru-RU"/>
              </w:rPr>
            </w:pPr>
            <w:r w:rsidRPr="009F7EF4">
              <w:rPr>
                <w:rFonts w:cs="Arial"/>
                <w:b w:val="0"/>
                <w:szCs w:val="22"/>
                <w:lang w:val="ru-RU"/>
              </w:rPr>
              <w:t>утверждать или не утверждать заявку на международную помощь свыше 100 000 долл. или препроводить заявку подавшему её государству (государствам) для получения дополнительной информации.</w:t>
            </w:r>
          </w:p>
        </w:tc>
      </w:tr>
      <w:tr w:rsidR="008D3F92" w:rsidTr="00092789">
        <w:trPr>
          <w:gridAfter w:val="1"/>
          <w:wAfter w:w="6" w:type="dxa"/>
        </w:trPr>
        <w:tc>
          <w:tcPr>
            <w:tcW w:w="1276" w:type="dxa"/>
          </w:tcPr>
          <w:p w:rsidR="008D3F92" w:rsidRDefault="008D3F92" w:rsidP="00E42671">
            <w:pPr>
              <w:jc w:val="right"/>
              <w:rPr>
                <w:rFonts w:ascii="Arial" w:hAnsi="Arial" w:cs="Arial"/>
                <w:color w:val="000000"/>
                <w:sz w:val="22"/>
                <w:szCs w:val="22"/>
                <w:lang w:val="ru-RU"/>
              </w:rPr>
            </w:pPr>
            <w:r>
              <w:rPr>
                <w:rFonts w:ascii="Arial" w:hAnsi="Arial" w:cs="Arial"/>
                <w:color w:val="000000"/>
                <w:sz w:val="22"/>
                <w:szCs w:val="22"/>
                <w:lang w:val="ru-RU"/>
              </w:rPr>
              <w:lastRenderedPageBreak/>
              <w:t>36.</w:t>
            </w:r>
          </w:p>
        </w:tc>
        <w:tc>
          <w:tcPr>
            <w:tcW w:w="8363" w:type="dxa"/>
            <w:gridSpan w:val="4"/>
          </w:tcPr>
          <w:p w:rsidR="008D3F92" w:rsidRPr="00E179FD" w:rsidRDefault="00362C1D" w:rsidP="00E42671">
            <w:pPr>
              <w:jc w:val="both"/>
              <w:rPr>
                <w:rFonts w:ascii="Arial" w:hAnsi="Arial" w:cs="Arial"/>
                <w:sz w:val="22"/>
                <w:szCs w:val="22"/>
                <w:lang w:val="ru-RU"/>
              </w:rPr>
            </w:pPr>
            <w:r w:rsidRPr="00362C1D">
              <w:rPr>
                <w:rFonts w:ascii="Arial" w:eastAsia="SimSun" w:hAnsi="Arial"/>
                <w:snapToGrid w:val="0"/>
                <w:sz w:val="22"/>
                <w:szCs w:val="22"/>
                <w:lang w:val="ru-RU"/>
              </w:rPr>
              <w:t>Номинации, предложения или заявки, которые Комитет постановил не включать в Список, не отбирать и не утверждать или препроводить представившему их государству (государствам) для получения дополнительной информации, могут быть вновь представлены Комитету для рассмотрения в ходе следующего цикла после соответствующего обновления и дополнения информации.</w:t>
            </w:r>
          </w:p>
        </w:tc>
      </w:tr>
      <w:tr w:rsidR="008D3F92" w:rsidTr="00092789">
        <w:trPr>
          <w:gridAfter w:val="1"/>
          <w:wAfter w:w="6" w:type="dxa"/>
        </w:trPr>
        <w:tc>
          <w:tcPr>
            <w:tcW w:w="1276" w:type="dxa"/>
          </w:tcPr>
          <w:p w:rsidR="008D3F92" w:rsidRDefault="008D3F92" w:rsidP="00E42671">
            <w:pPr>
              <w:jc w:val="right"/>
              <w:rPr>
                <w:rFonts w:ascii="Arial" w:hAnsi="Arial" w:cs="Arial"/>
                <w:color w:val="000000"/>
                <w:sz w:val="22"/>
                <w:szCs w:val="22"/>
                <w:lang w:val="ru-RU"/>
              </w:rPr>
            </w:pPr>
            <w:r>
              <w:rPr>
                <w:rFonts w:ascii="Arial" w:hAnsi="Arial" w:cs="Arial"/>
                <w:color w:val="000000"/>
                <w:sz w:val="22"/>
                <w:szCs w:val="22"/>
                <w:lang w:val="ru-RU"/>
              </w:rPr>
              <w:t>37.</w:t>
            </w:r>
          </w:p>
        </w:tc>
        <w:tc>
          <w:tcPr>
            <w:tcW w:w="8363" w:type="dxa"/>
            <w:gridSpan w:val="4"/>
          </w:tcPr>
          <w:p w:rsidR="008D3F92" w:rsidRDefault="00362C1D" w:rsidP="000760BD">
            <w:pPr>
              <w:jc w:val="both"/>
              <w:rPr>
                <w:rFonts w:ascii="Arial" w:hAnsi="Arial" w:cs="Arial"/>
                <w:sz w:val="22"/>
                <w:szCs w:val="22"/>
                <w:lang w:val="ru-RU"/>
              </w:rPr>
            </w:pPr>
            <w:r w:rsidRPr="00FA01AE">
              <w:rPr>
                <w:rFonts w:ascii="Arial" w:hAnsi="Arial" w:cs="Arial"/>
                <w:sz w:val="22"/>
                <w:szCs w:val="22"/>
                <w:lang w:val="ru-RU"/>
              </w:rPr>
              <w:t>Решение Комитета о препровождении номинации, предложения или заявки представившему государству (государствам) для получения дополнительной информации не предполагает и не гарантирует будущее включение элемента, отбор предложения или утверждение заявки. При каждой повторной подаче необходимо продемонстрировать полное соответствие критериям для включения, отбора или утверждения.</w:t>
            </w:r>
          </w:p>
        </w:tc>
      </w:tr>
      <w:tr w:rsidR="008D3F92" w:rsidTr="00092789">
        <w:trPr>
          <w:gridAfter w:val="1"/>
          <w:wAfter w:w="6" w:type="dxa"/>
        </w:trPr>
        <w:tc>
          <w:tcPr>
            <w:tcW w:w="1276" w:type="dxa"/>
          </w:tcPr>
          <w:p w:rsidR="008D3F92" w:rsidRDefault="008D3F92" w:rsidP="0063359A">
            <w:pPr>
              <w:pStyle w:val="ChapitreI1"/>
              <w:jc w:val="right"/>
              <w:rPr>
                <w:rFonts w:cs="Arial"/>
                <w:color w:val="000000"/>
                <w:szCs w:val="22"/>
                <w:lang w:val="ru-RU"/>
              </w:rPr>
            </w:pPr>
            <w:r>
              <w:rPr>
                <w:rFonts w:cs="Arial"/>
                <w:color w:val="000000"/>
                <w:szCs w:val="22"/>
                <w:lang w:val="ru-RU"/>
              </w:rPr>
              <w:t>I.1</w:t>
            </w:r>
            <w:r w:rsidR="00C217D7">
              <w:rPr>
                <w:rFonts w:cs="Arial"/>
                <w:color w:val="000000"/>
                <w:szCs w:val="22"/>
                <w:lang w:val="ru-RU"/>
              </w:rPr>
              <w:t>1</w:t>
            </w:r>
          </w:p>
        </w:tc>
        <w:tc>
          <w:tcPr>
            <w:tcW w:w="8363" w:type="dxa"/>
            <w:gridSpan w:val="4"/>
          </w:tcPr>
          <w:p w:rsidR="008D3F92" w:rsidRDefault="00C217D7" w:rsidP="000760BD">
            <w:pPr>
              <w:pStyle w:val="ChapitreI1"/>
              <w:jc w:val="both"/>
              <w:rPr>
                <w:rFonts w:cs="Arial"/>
                <w:szCs w:val="22"/>
                <w:lang w:val="ru-RU"/>
              </w:rPr>
            </w:pPr>
            <w:r w:rsidRPr="002E138F">
              <w:rPr>
                <w:rFonts w:cs="Arial"/>
                <w:szCs w:val="22"/>
                <w:lang w:val="ru-RU"/>
              </w:rPr>
              <w:t xml:space="preserve">Перемещение элемента из одного Списка в другой </w:t>
            </w:r>
            <w:r w:rsidRPr="003E4D79">
              <w:rPr>
                <w:rFonts w:cs="Arial"/>
                <w:bCs/>
                <w:szCs w:val="22"/>
                <w:lang w:val="ru-RU"/>
              </w:rPr>
              <w:t>или исключение элемента из Списка.</w:t>
            </w:r>
          </w:p>
        </w:tc>
      </w:tr>
      <w:tr w:rsidR="008D3F92" w:rsidTr="00092789">
        <w:trPr>
          <w:gridAfter w:val="1"/>
          <w:wAfter w:w="6" w:type="dxa"/>
        </w:trPr>
        <w:tc>
          <w:tcPr>
            <w:tcW w:w="1276" w:type="dxa"/>
          </w:tcPr>
          <w:p w:rsidR="008D3F92" w:rsidRDefault="008D3F92" w:rsidP="000760BD">
            <w:pPr>
              <w:pStyle w:val="ChapitreI1"/>
              <w:spacing w:before="0"/>
              <w:jc w:val="right"/>
              <w:rPr>
                <w:rFonts w:cs="Arial"/>
                <w:b w:val="0"/>
                <w:color w:val="000000"/>
                <w:szCs w:val="22"/>
                <w:lang w:val="ru-RU"/>
              </w:rPr>
            </w:pPr>
            <w:r>
              <w:rPr>
                <w:rFonts w:cs="Arial"/>
                <w:b w:val="0"/>
                <w:color w:val="000000"/>
                <w:szCs w:val="22"/>
                <w:lang w:val="ru-RU"/>
              </w:rPr>
              <w:t>38.</w:t>
            </w:r>
          </w:p>
        </w:tc>
        <w:tc>
          <w:tcPr>
            <w:tcW w:w="8363" w:type="dxa"/>
            <w:gridSpan w:val="4"/>
          </w:tcPr>
          <w:p w:rsidR="008D3F92" w:rsidRDefault="00826F10" w:rsidP="000760BD">
            <w:pPr>
              <w:jc w:val="both"/>
              <w:rPr>
                <w:rFonts w:ascii="Arial" w:hAnsi="Arial" w:cs="Arial"/>
                <w:lang w:val="ru-RU"/>
              </w:rPr>
            </w:pPr>
            <w:r w:rsidRPr="002A4AFE">
              <w:rPr>
                <w:rFonts w:ascii="Arial" w:eastAsia="SimSun" w:hAnsi="Arial"/>
                <w:snapToGrid w:val="0"/>
                <w:sz w:val="22"/>
                <w:szCs w:val="22"/>
                <w:lang w:val="ru-RU"/>
              </w:rPr>
              <w:t>Элемент не может одновременно включаться в Список нематериального культурного наследия, нуждающегося в срочной охране, и в Репрезентативный список нематериального культурного наследия человечества. Государство-участник может обратиться с просьбой переместить элемент из одного Списка в другой. Такая просьба должна показывать, что данный элемент соответствует всем критериям включения в Список, о перемещении в который просит государство-участник, и представляться в соответствии с установленными процедурами и сроками подачи номинаций.</w:t>
            </w:r>
          </w:p>
        </w:tc>
      </w:tr>
      <w:tr w:rsidR="008D3F92" w:rsidTr="00092789">
        <w:trPr>
          <w:gridAfter w:val="1"/>
          <w:wAfter w:w="6" w:type="dxa"/>
        </w:trPr>
        <w:tc>
          <w:tcPr>
            <w:tcW w:w="1276" w:type="dxa"/>
          </w:tcPr>
          <w:p w:rsidR="008D3F92" w:rsidRDefault="008D3F92" w:rsidP="000760BD">
            <w:pPr>
              <w:pStyle w:val="ChapitreI1"/>
              <w:spacing w:before="0"/>
              <w:jc w:val="right"/>
              <w:rPr>
                <w:rFonts w:cs="Arial"/>
                <w:b w:val="0"/>
                <w:color w:val="000000"/>
                <w:szCs w:val="22"/>
                <w:lang w:val="ru-RU"/>
              </w:rPr>
            </w:pPr>
            <w:r>
              <w:rPr>
                <w:rFonts w:cs="Arial"/>
                <w:b w:val="0"/>
                <w:color w:val="000000"/>
                <w:szCs w:val="22"/>
                <w:lang w:val="ru-RU"/>
              </w:rPr>
              <w:t>39.</w:t>
            </w:r>
          </w:p>
        </w:tc>
        <w:tc>
          <w:tcPr>
            <w:tcW w:w="8363" w:type="dxa"/>
            <w:gridSpan w:val="4"/>
          </w:tcPr>
          <w:p w:rsidR="008D3F92" w:rsidRDefault="008D3F92" w:rsidP="000760BD">
            <w:pPr>
              <w:keepNext/>
              <w:keepLines/>
              <w:jc w:val="both"/>
              <w:rPr>
                <w:rFonts w:ascii="Arial" w:hAnsi="Arial" w:cs="Arial"/>
                <w:sz w:val="22"/>
                <w:szCs w:val="22"/>
                <w:lang w:val="ru-RU"/>
              </w:rPr>
            </w:pPr>
            <w:r>
              <w:rPr>
                <w:rFonts w:ascii="Arial" w:hAnsi="Arial" w:cs="Arial"/>
                <w:sz w:val="22"/>
                <w:szCs w:val="22"/>
                <w:lang w:val="ru-RU"/>
              </w:rPr>
              <w:t>Элемент исключается Комитетом из Списка нематериального культурного наследия, нуждающегося в срочной охране, в том случае, если Комитет устанавливает, после оценки осуществления плана мероприятий по охране, что данный элемент больше не отвечает одному или более критериям для его включения в этот Список.</w:t>
            </w:r>
          </w:p>
        </w:tc>
      </w:tr>
      <w:tr w:rsidR="008D3F92" w:rsidTr="00092789">
        <w:trPr>
          <w:gridAfter w:val="1"/>
          <w:wAfter w:w="6" w:type="dxa"/>
        </w:trPr>
        <w:tc>
          <w:tcPr>
            <w:tcW w:w="1276" w:type="dxa"/>
          </w:tcPr>
          <w:p w:rsidR="008D3F92" w:rsidRDefault="008D3F92" w:rsidP="000760BD">
            <w:pPr>
              <w:pStyle w:val="ChapitreI1"/>
              <w:spacing w:before="0"/>
              <w:jc w:val="right"/>
              <w:rPr>
                <w:rFonts w:cs="Arial"/>
                <w:b w:val="0"/>
                <w:color w:val="000000"/>
                <w:szCs w:val="22"/>
                <w:lang w:val="ru-RU"/>
              </w:rPr>
            </w:pPr>
            <w:r>
              <w:rPr>
                <w:rFonts w:cs="Arial"/>
                <w:b w:val="0"/>
                <w:color w:val="000000"/>
                <w:szCs w:val="22"/>
                <w:lang w:val="ru-RU"/>
              </w:rPr>
              <w:t>40.</w:t>
            </w:r>
          </w:p>
        </w:tc>
        <w:tc>
          <w:tcPr>
            <w:tcW w:w="8363" w:type="dxa"/>
            <w:gridSpan w:val="4"/>
          </w:tcPr>
          <w:p w:rsidR="008D3F92" w:rsidRDefault="008D3F92" w:rsidP="000760BD">
            <w:pPr>
              <w:jc w:val="both"/>
              <w:rPr>
                <w:rFonts w:ascii="Arial" w:hAnsi="Arial" w:cs="Arial"/>
                <w:sz w:val="22"/>
                <w:szCs w:val="22"/>
                <w:lang w:val="ru-RU"/>
              </w:rPr>
            </w:pPr>
            <w:r>
              <w:rPr>
                <w:rFonts w:ascii="Arial" w:hAnsi="Arial" w:cs="Arial"/>
                <w:sz w:val="22"/>
                <w:szCs w:val="22"/>
                <w:lang w:val="ru-RU"/>
              </w:rPr>
              <w:t>Элемент исключается Комитетом из Репрезентативного списка нематериального культурного наследия человечества в том случае, если  Комитет устанавливает, что данный элемент больше не отвечает одному или более критериям для его включения в этот Список.</w:t>
            </w:r>
          </w:p>
        </w:tc>
      </w:tr>
      <w:tr w:rsidR="008D3F92" w:rsidTr="00092789">
        <w:trPr>
          <w:gridAfter w:val="1"/>
          <w:wAfter w:w="6" w:type="dxa"/>
        </w:trPr>
        <w:tc>
          <w:tcPr>
            <w:tcW w:w="1276" w:type="dxa"/>
          </w:tcPr>
          <w:p w:rsidR="008D3F92" w:rsidRDefault="008D3F92" w:rsidP="000760BD">
            <w:pPr>
              <w:spacing w:before="240"/>
              <w:jc w:val="right"/>
              <w:rPr>
                <w:rFonts w:ascii="Arial" w:hAnsi="Arial" w:cs="Arial"/>
                <w:b/>
                <w:color w:val="000000"/>
                <w:sz w:val="22"/>
                <w:szCs w:val="22"/>
                <w:lang w:val="ru-RU"/>
              </w:rPr>
            </w:pPr>
            <w:r>
              <w:rPr>
                <w:rFonts w:ascii="Arial" w:hAnsi="Arial" w:cs="Arial"/>
                <w:b/>
                <w:color w:val="000000"/>
                <w:sz w:val="22"/>
                <w:szCs w:val="22"/>
                <w:lang w:val="ru-RU"/>
              </w:rPr>
              <w:t>I.12</w:t>
            </w:r>
          </w:p>
        </w:tc>
        <w:tc>
          <w:tcPr>
            <w:tcW w:w="8363" w:type="dxa"/>
            <w:gridSpan w:val="4"/>
          </w:tcPr>
          <w:p w:rsidR="008D3F92" w:rsidRDefault="008D3F92" w:rsidP="000760BD">
            <w:pPr>
              <w:spacing w:before="240"/>
              <w:jc w:val="both"/>
              <w:rPr>
                <w:rFonts w:ascii="Arial" w:hAnsi="Arial" w:cs="Arial"/>
                <w:color w:val="000000"/>
                <w:sz w:val="22"/>
                <w:szCs w:val="22"/>
                <w:lang w:val="ru-RU"/>
              </w:rPr>
            </w:pPr>
            <w:r>
              <w:rPr>
                <w:rFonts w:ascii="Arial" w:hAnsi="Arial" w:cs="Arial"/>
                <w:b/>
                <w:color w:val="000000"/>
                <w:sz w:val="22"/>
                <w:szCs w:val="22"/>
                <w:lang w:val="ru-RU"/>
              </w:rPr>
              <w:t>Изменение названия включенного элемента</w:t>
            </w:r>
          </w:p>
        </w:tc>
      </w:tr>
      <w:tr w:rsidR="008D3F92" w:rsidTr="00092789">
        <w:trPr>
          <w:gridAfter w:val="1"/>
          <w:wAfter w:w="6" w:type="dxa"/>
        </w:trPr>
        <w:tc>
          <w:tcPr>
            <w:tcW w:w="1276" w:type="dxa"/>
          </w:tcPr>
          <w:p w:rsidR="008D3F92" w:rsidRDefault="008D3F92" w:rsidP="000760BD">
            <w:pPr>
              <w:jc w:val="right"/>
              <w:rPr>
                <w:rFonts w:ascii="Arial" w:hAnsi="Arial" w:cs="Arial"/>
                <w:color w:val="000000"/>
                <w:sz w:val="22"/>
                <w:szCs w:val="22"/>
                <w:lang w:val="ru-RU"/>
              </w:rPr>
            </w:pPr>
            <w:r>
              <w:rPr>
                <w:rFonts w:ascii="Arial" w:hAnsi="Arial" w:cs="Arial"/>
                <w:color w:val="000000"/>
                <w:sz w:val="22"/>
                <w:szCs w:val="22"/>
                <w:lang w:val="ru-RU"/>
              </w:rPr>
              <w:t>41.</w:t>
            </w:r>
          </w:p>
        </w:tc>
        <w:tc>
          <w:tcPr>
            <w:tcW w:w="8363" w:type="dxa"/>
            <w:gridSpan w:val="4"/>
          </w:tcPr>
          <w:p w:rsidR="008D3F92" w:rsidRDefault="008D3F92" w:rsidP="000760BD">
            <w:pPr>
              <w:jc w:val="both"/>
              <w:rPr>
                <w:rFonts w:ascii="Arial" w:hAnsi="Arial" w:cs="Arial"/>
                <w:b/>
                <w:color w:val="000000"/>
                <w:sz w:val="22"/>
                <w:szCs w:val="22"/>
                <w:lang w:val="ru-RU"/>
              </w:rPr>
            </w:pPr>
            <w:r>
              <w:rPr>
                <w:rFonts w:ascii="Arial" w:hAnsi="Arial" w:cs="Arial"/>
                <w:color w:val="000000"/>
                <w:sz w:val="22"/>
                <w:szCs w:val="22"/>
                <w:lang w:val="ru-RU"/>
              </w:rPr>
              <w:t xml:space="preserve">Одно или более государств-участников могут просить об изменении названия, под которым элемент был включен в список. Такая просьба представляется не менее чем за три месяца до сессии Комитета. </w:t>
            </w:r>
          </w:p>
        </w:tc>
      </w:tr>
      <w:tr w:rsidR="008D3F92" w:rsidTr="00092789">
        <w:trPr>
          <w:gridAfter w:val="1"/>
          <w:wAfter w:w="6" w:type="dxa"/>
        </w:trPr>
        <w:tc>
          <w:tcPr>
            <w:tcW w:w="1276" w:type="dxa"/>
          </w:tcPr>
          <w:p w:rsidR="008D3F92" w:rsidRDefault="008D3F92" w:rsidP="000760BD">
            <w:pPr>
              <w:pStyle w:val="ChapitreI1"/>
              <w:jc w:val="right"/>
              <w:rPr>
                <w:rFonts w:cs="Arial"/>
                <w:color w:val="000000"/>
                <w:szCs w:val="22"/>
                <w:lang w:val="ru-RU"/>
              </w:rPr>
            </w:pPr>
            <w:r>
              <w:rPr>
                <w:rFonts w:cs="Arial"/>
                <w:color w:val="000000"/>
                <w:szCs w:val="22"/>
                <w:lang w:val="ru-RU"/>
              </w:rPr>
              <w:t>I.13</w:t>
            </w:r>
          </w:p>
        </w:tc>
        <w:tc>
          <w:tcPr>
            <w:tcW w:w="8363" w:type="dxa"/>
            <w:gridSpan w:val="4"/>
          </w:tcPr>
          <w:p w:rsidR="008D3F92" w:rsidRDefault="00C217D7" w:rsidP="002E01DC">
            <w:pPr>
              <w:pStyle w:val="ChapitreI1"/>
              <w:rPr>
                <w:rFonts w:cs="Arial"/>
                <w:szCs w:val="22"/>
                <w:lang w:val="ru-RU"/>
              </w:rPr>
            </w:pPr>
            <w:r w:rsidRPr="00CF1A85">
              <w:rPr>
                <w:rFonts w:cs="Arial"/>
                <w:szCs w:val="22"/>
                <w:lang w:val="ru-RU"/>
              </w:rPr>
              <w:t xml:space="preserve">Программы, проекты и мероприятия, отобранные </w:t>
            </w:r>
            <w:r w:rsidRPr="003E4D79">
              <w:rPr>
                <w:rFonts w:cs="Arial"/>
                <w:szCs w:val="22"/>
                <w:lang w:val="ru-RU"/>
              </w:rPr>
              <w:t>как</w:t>
            </w:r>
            <w:r w:rsidRPr="00CF1A85">
              <w:rPr>
                <w:rFonts w:cs="Arial"/>
                <w:szCs w:val="22"/>
                <w:lang w:val="ru-RU"/>
              </w:rPr>
              <w:t xml:space="preserve"> наилучшим образом </w:t>
            </w:r>
            <w:r w:rsidRPr="003E4D79">
              <w:rPr>
                <w:rFonts w:cs="Arial"/>
                <w:spacing w:val="-12"/>
                <w:szCs w:val="22"/>
                <w:lang w:val="ru-RU"/>
              </w:rPr>
              <w:t>отражающие</w:t>
            </w:r>
            <w:r w:rsidRPr="002E138F">
              <w:rPr>
                <w:rFonts w:cs="Arial"/>
                <w:szCs w:val="22"/>
                <w:lang w:val="ru-RU"/>
              </w:rPr>
              <w:t xml:space="preserve"> </w:t>
            </w:r>
            <w:r w:rsidRPr="00CF1A85">
              <w:rPr>
                <w:rFonts w:cs="Arial"/>
                <w:szCs w:val="22"/>
                <w:lang w:val="ru-RU"/>
              </w:rPr>
              <w:t>принципы и цели Конвенции</w:t>
            </w:r>
          </w:p>
        </w:tc>
      </w:tr>
      <w:tr w:rsidR="008D3F92" w:rsidTr="00092789">
        <w:trPr>
          <w:gridAfter w:val="1"/>
          <w:wAfter w:w="6" w:type="dxa"/>
        </w:trPr>
        <w:tc>
          <w:tcPr>
            <w:tcW w:w="1276" w:type="dxa"/>
          </w:tcPr>
          <w:p w:rsidR="008D3F92" w:rsidRDefault="008D3F92" w:rsidP="000760BD">
            <w:pPr>
              <w:jc w:val="right"/>
              <w:rPr>
                <w:rFonts w:ascii="Arial" w:hAnsi="Arial" w:cs="Arial"/>
                <w:color w:val="000000"/>
                <w:sz w:val="22"/>
                <w:szCs w:val="22"/>
                <w:lang w:val="ru-RU"/>
              </w:rPr>
            </w:pPr>
            <w:r>
              <w:rPr>
                <w:rFonts w:ascii="Arial" w:hAnsi="Arial" w:cs="Arial"/>
                <w:color w:val="000000"/>
                <w:sz w:val="22"/>
                <w:szCs w:val="22"/>
                <w:lang w:val="ru-RU"/>
              </w:rPr>
              <w:t>42.</w:t>
            </w:r>
          </w:p>
        </w:tc>
        <w:tc>
          <w:tcPr>
            <w:tcW w:w="8363" w:type="dxa"/>
            <w:gridSpan w:val="4"/>
          </w:tcPr>
          <w:p w:rsidR="008D3F92" w:rsidRDefault="008D3F92" w:rsidP="000760BD">
            <w:pPr>
              <w:tabs>
                <w:tab w:val="left" w:pos="632"/>
                <w:tab w:val="left" w:pos="1141"/>
              </w:tabs>
              <w:jc w:val="both"/>
              <w:rPr>
                <w:rFonts w:ascii="Arial" w:hAnsi="Arial" w:cs="Arial"/>
                <w:sz w:val="22"/>
                <w:szCs w:val="22"/>
                <w:lang w:val="ru-RU"/>
              </w:rPr>
            </w:pPr>
            <w:r>
              <w:rPr>
                <w:rFonts w:ascii="Arial" w:hAnsi="Arial" w:cs="Arial"/>
                <w:sz w:val="22"/>
                <w:szCs w:val="22"/>
                <w:lang w:val="ru-RU"/>
              </w:rPr>
              <w:t>Комитет поощряет изучение, документирование, публикацию и распространение эффективной практики и моделей международного сотрудничества в разработке мер по охране и создании благоприятных условий для осуществления таких мер, разработанных государствами-участниками в ходе осуществления отобранных программ, проектов и мероприятий с использованием помощи или без нее.</w:t>
            </w:r>
          </w:p>
        </w:tc>
      </w:tr>
      <w:tr w:rsidR="008D3F92" w:rsidTr="00092789">
        <w:trPr>
          <w:gridAfter w:val="1"/>
          <w:wAfter w:w="6" w:type="dxa"/>
        </w:trPr>
        <w:tc>
          <w:tcPr>
            <w:tcW w:w="1276" w:type="dxa"/>
          </w:tcPr>
          <w:p w:rsidR="008D3F92" w:rsidRDefault="008D3F92" w:rsidP="000760BD">
            <w:pPr>
              <w:jc w:val="right"/>
              <w:rPr>
                <w:rFonts w:ascii="Arial" w:hAnsi="Arial" w:cs="Arial"/>
                <w:color w:val="000000"/>
                <w:sz w:val="22"/>
                <w:szCs w:val="22"/>
                <w:lang w:val="ru-RU"/>
              </w:rPr>
            </w:pPr>
            <w:r>
              <w:rPr>
                <w:rFonts w:ascii="Arial" w:hAnsi="Arial" w:cs="Arial"/>
                <w:color w:val="000000"/>
                <w:sz w:val="22"/>
                <w:szCs w:val="22"/>
                <w:lang w:val="ru-RU"/>
              </w:rPr>
              <w:t>43.</w:t>
            </w:r>
          </w:p>
        </w:tc>
        <w:tc>
          <w:tcPr>
            <w:tcW w:w="8363" w:type="dxa"/>
            <w:gridSpan w:val="4"/>
          </w:tcPr>
          <w:p w:rsidR="008D3F92" w:rsidRDefault="008D3F92" w:rsidP="000760BD">
            <w:pPr>
              <w:tabs>
                <w:tab w:val="left" w:pos="632"/>
                <w:tab w:val="left" w:pos="1141"/>
              </w:tabs>
              <w:jc w:val="both"/>
              <w:rPr>
                <w:rFonts w:ascii="Arial" w:hAnsi="Arial" w:cs="Arial"/>
                <w:sz w:val="22"/>
                <w:szCs w:val="22"/>
                <w:lang w:val="ru-RU"/>
              </w:rPr>
            </w:pPr>
            <w:r>
              <w:rPr>
                <w:rFonts w:ascii="Arial" w:hAnsi="Arial" w:cs="Arial"/>
                <w:sz w:val="22"/>
                <w:szCs w:val="22"/>
                <w:lang w:val="ru-RU"/>
              </w:rPr>
              <w:t>Комитет поощряет создание государствами-участниками благоприятных условий для осуществления таких программ, проектов и мероприятий.</w:t>
            </w:r>
          </w:p>
        </w:tc>
      </w:tr>
      <w:tr w:rsidR="008D3F92" w:rsidTr="00092789">
        <w:trPr>
          <w:gridAfter w:val="1"/>
          <w:wAfter w:w="6" w:type="dxa"/>
        </w:trPr>
        <w:tc>
          <w:tcPr>
            <w:tcW w:w="1276" w:type="dxa"/>
          </w:tcPr>
          <w:p w:rsidR="008D3F92" w:rsidRDefault="008D3F92" w:rsidP="000760BD">
            <w:pPr>
              <w:keepNext/>
              <w:keepLines/>
              <w:jc w:val="right"/>
              <w:rPr>
                <w:rFonts w:ascii="Arial" w:hAnsi="Arial" w:cs="Arial"/>
                <w:color w:val="000000"/>
                <w:sz w:val="22"/>
                <w:szCs w:val="22"/>
                <w:lang w:val="ru-RU"/>
              </w:rPr>
            </w:pPr>
            <w:r>
              <w:rPr>
                <w:rFonts w:ascii="Arial" w:hAnsi="Arial" w:cs="Arial"/>
                <w:color w:val="000000"/>
                <w:sz w:val="22"/>
                <w:szCs w:val="22"/>
                <w:lang w:val="ru-RU"/>
              </w:rPr>
              <w:lastRenderedPageBreak/>
              <w:t>44.</w:t>
            </w:r>
          </w:p>
        </w:tc>
        <w:tc>
          <w:tcPr>
            <w:tcW w:w="8363" w:type="dxa"/>
            <w:gridSpan w:val="4"/>
          </w:tcPr>
          <w:p w:rsidR="008D3F92" w:rsidRDefault="008D3F92" w:rsidP="000760BD">
            <w:pPr>
              <w:keepNext/>
              <w:keepLines/>
              <w:tabs>
                <w:tab w:val="left" w:pos="632"/>
                <w:tab w:val="left" w:pos="1141"/>
              </w:tabs>
              <w:jc w:val="both"/>
              <w:rPr>
                <w:rFonts w:ascii="Arial" w:hAnsi="Arial" w:cs="Arial"/>
                <w:sz w:val="22"/>
                <w:szCs w:val="22"/>
                <w:lang w:val="ru-RU"/>
              </w:rPr>
            </w:pPr>
            <w:r>
              <w:rPr>
                <w:rFonts w:ascii="Arial" w:hAnsi="Arial" w:cs="Arial"/>
                <w:sz w:val="22"/>
                <w:szCs w:val="22"/>
                <w:lang w:val="ru-RU"/>
              </w:rPr>
              <w:t>Помимо реестра отобранных программ, проектов и мероприятий, Комитет собирает и предоставляет информацию о мерах и методах, которые уже используются или будут использованы, а также о накопленном опыте, если таковой имеется.</w:t>
            </w:r>
          </w:p>
        </w:tc>
      </w:tr>
      <w:tr w:rsidR="008D3F92" w:rsidTr="00092789">
        <w:trPr>
          <w:gridAfter w:val="1"/>
          <w:wAfter w:w="6" w:type="dxa"/>
        </w:trPr>
        <w:tc>
          <w:tcPr>
            <w:tcW w:w="1276" w:type="dxa"/>
          </w:tcPr>
          <w:p w:rsidR="008D3F92" w:rsidRDefault="008D3F92" w:rsidP="000760BD">
            <w:pPr>
              <w:keepNext/>
              <w:keepLines/>
              <w:jc w:val="right"/>
              <w:rPr>
                <w:rFonts w:ascii="Arial" w:hAnsi="Arial" w:cs="Arial"/>
                <w:color w:val="000000"/>
                <w:sz w:val="22"/>
                <w:szCs w:val="22"/>
                <w:lang w:val="ru-RU"/>
              </w:rPr>
            </w:pPr>
            <w:r>
              <w:rPr>
                <w:rFonts w:ascii="Arial" w:hAnsi="Arial" w:cs="Arial"/>
                <w:color w:val="000000"/>
                <w:sz w:val="22"/>
                <w:szCs w:val="22"/>
                <w:lang w:val="ru-RU"/>
              </w:rPr>
              <w:t>45.</w:t>
            </w:r>
          </w:p>
        </w:tc>
        <w:tc>
          <w:tcPr>
            <w:tcW w:w="8363" w:type="dxa"/>
            <w:gridSpan w:val="4"/>
          </w:tcPr>
          <w:p w:rsidR="008D3F92" w:rsidRDefault="008D3F92" w:rsidP="000760BD">
            <w:pPr>
              <w:keepNext/>
              <w:keepLines/>
              <w:tabs>
                <w:tab w:val="left" w:pos="632"/>
                <w:tab w:val="left" w:pos="1141"/>
              </w:tabs>
              <w:jc w:val="both"/>
              <w:rPr>
                <w:rFonts w:ascii="Arial" w:hAnsi="Arial" w:cs="Arial"/>
                <w:sz w:val="22"/>
                <w:szCs w:val="22"/>
                <w:lang w:val="ru-RU"/>
              </w:rPr>
            </w:pPr>
            <w:r>
              <w:rPr>
                <w:rFonts w:ascii="Arial" w:hAnsi="Arial" w:cs="Arial"/>
                <w:sz w:val="22"/>
                <w:szCs w:val="22"/>
                <w:lang w:val="ru-RU"/>
              </w:rPr>
              <w:t>Комитет поощряет исследования и оценку эффективности мер по охране, включенных в отобранные им программы, проекты и мероприятия, а также содействует ме</w:t>
            </w:r>
            <w:r>
              <w:rPr>
                <w:rFonts w:ascii="Arial" w:hAnsi="Arial" w:cs="Arial"/>
                <w:sz w:val="22"/>
                <w:szCs w:val="22"/>
                <w:lang w:val="ru-RU"/>
              </w:rPr>
              <w:t>ж</w:t>
            </w:r>
            <w:r>
              <w:rPr>
                <w:rFonts w:ascii="Arial" w:hAnsi="Arial" w:cs="Arial"/>
                <w:sz w:val="22"/>
                <w:szCs w:val="22"/>
                <w:lang w:val="ru-RU"/>
              </w:rPr>
              <w:t xml:space="preserve">дународному сотрудничеству в проведении таких исследований и оценки. </w:t>
            </w:r>
          </w:p>
        </w:tc>
      </w:tr>
      <w:tr w:rsidR="008D3F92" w:rsidTr="00092789">
        <w:trPr>
          <w:gridAfter w:val="1"/>
          <w:wAfter w:w="6" w:type="dxa"/>
        </w:trPr>
        <w:tc>
          <w:tcPr>
            <w:tcW w:w="1276" w:type="dxa"/>
          </w:tcPr>
          <w:p w:rsidR="008D3F92" w:rsidRDefault="008D3F92" w:rsidP="000760BD">
            <w:pPr>
              <w:jc w:val="right"/>
              <w:rPr>
                <w:rFonts w:ascii="Arial" w:hAnsi="Arial" w:cs="Arial"/>
                <w:color w:val="000000"/>
                <w:sz w:val="22"/>
                <w:szCs w:val="22"/>
                <w:lang w:val="ru-RU"/>
              </w:rPr>
            </w:pPr>
            <w:r>
              <w:rPr>
                <w:rFonts w:ascii="Arial" w:hAnsi="Arial" w:cs="Arial"/>
                <w:color w:val="000000"/>
                <w:sz w:val="22"/>
                <w:szCs w:val="22"/>
                <w:lang w:val="ru-RU"/>
              </w:rPr>
              <w:t>46.</w:t>
            </w:r>
          </w:p>
        </w:tc>
        <w:tc>
          <w:tcPr>
            <w:tcW w:w="8363" w:type="dxa"/>
            <w:gridSpan w:val="4"/>
          </w:tcPr>
          <w:p w:rsidR="008D3F92" w:rsidRDefault="008D3F92" w:rsidP="000760BD">
            <w:pPr>
              <w:tabs>
                <w:tab w:val="left" w:pos="632"/>
                <w:tab w:val="left" w:pos="1141"/>
              </w:tabs>
              <w:jc w:val="both"/>
              <w:rPr>
                <w:rFonts w:ascii="Arial" w:hAnsi="Arial" w:cs="Arial"/>
                <w:sz w:val="22"/>
                <w:szCs w:val="22"/>
                <w:lang w:val="ru-RU"/>
              </w:rPr>
            </w:pPr>
            <w:r>
              <w:rPr>
                <w:rFonts w:ascii="Arial" w:hAnsi="Arial" w:cs="Arial"/>
                <w:sz w:val="22"/>
                <w:szCs w:val="22"/>
                <w:lang w:val="ru-RU"/>
              </w:rPr>
              <w:t xml:space="preserve">На основе приобретенного опыта и уроков, извлеченных в ходе осуществления этих и других программ, проектов и мероприятий по охране, Комитет разрабатывает руководящие принципы по охране, касающиеся передовой практики, и рекомендации о мерах по охране нематериального культурного наследия (статья 7(b) Конвенции). </w:t>
            </w:r>
          </w:p>
        </w:tc>
      </w:tr>
      <w:tr w:rsidR="008D3F92" w:rsidTr="00092789">
        <w:trPr>
          <w:gridAfter w:val="1"/>
          <w:wAfter w:w="6" w:type="dxa"/>
        </w:trPr>
        <w:tc>
          <w:tcPr>
            <w:tcW w:w="1276" w:type="dxa"/>
          </w:tcPr>
          <w:p w:rsidR="008D3F92" w:rsidRDefault="008D3F92" w:rsidP="002E01DC">
            <w:pPr>
              <w:pStyle w:val="ChapitreI1"/>
              <w:jc w:val="right"/>
              <w:rPr>
                <w:rFonts w:cs="Arial"/>
                <w:color w:val="000000"/>
                <w:szCs w:val="22"/>
                <w:lang w:val="ru-RU"/>
              </w:rPr>
            </w:pPr>
            <w:r>
              <w:rPr>
                <w:rFonts w:cs="Arial"/>
                <w:color w:val="000000"/>
                <w:szCs w:val="22"/>
                <w:lang w:val="ru-RU"/>
              </w:rPr>
              <w:t>I.14</w:t>
            </w:r>
          </w:p>
        </w:tc>
        <w:tc>
          <w:tcPr>
            <w:tcW w:w="8363" w:type="dxa"/>
            <w:gridSpan w:val="4"/>
          </w:tcPr>
          <w:p w:rsidR="008D3F92" w:rsidRDefault="008D3F92" w:rsidP="002E01DC">
            <w:pPr>
              <w:pStyle w:val="ChapitreI1"/>
              <w:rPr>
                <w:rFonts w:cs="Arial"/>
                <w:szCs w:val="22"/>
                <w:lang w:val="ru-RU"/>
              </w:rPr>
            </w:pPr>
            <w:r>
              <w:rPr>
                <w:rFonts w:cs="Arial"/>
                <w:szCs w:val="22"/>
                <w:lang w:val="ru-RU"/>
              </w:rPr>
              <w:t>Международная помощь</w:t>
            </w:r>
          </w:p>
        </w:tc>
      </w:tr>
      <w:tr w:rsidR="008D3F92" w:rsidTr="00092789">
        <w:trPr>
          <w:gridAfter w:val="1"/>
          <w:wAfter w:w="6" w:type="dxa"/>
        </w:trPr>
        <w:tc>
          <w:tcPr>
            <w:tcW w:w="1276" w:type="dxa"/>
          </w:tcPr>
          <w:p w:rsidR="008D3F92" w:rsidRDefault="008D3F92" w:rsidP="000760BD">
            <w:pPr>
              <w:jc w:val="right"/>
              <w:rPr>
                <w:rFonts w:ascii="Arial" w:hAnsi="Arial" w:cs="Arial"/>
                <w:color w:val="000000"/>
                <w:sz w:val="22"/>
                <w:szCs w:val="22"/>
                <w:lang w:val="ru-RU"/>
              </w:rPr>
            </w:pPr>
            <w:r>
              <w:rPr>
                <w:rFonts w:ascii="Arial" w:hAnsi="Arial" w:cs="Arial"/>
                <w:color w:val="000000"/>
                <w:sz w:val="22"/>
                <w:szCs w:val="22"/>
                <w:lang w:val="ru-RU"/>
              </w:rPr>
              <w:t>47.</w:t>
            </w:r>
          </w:p>
        </w:tc>
        <w:tc>
          <w:tcPr>
            <w:tcW w:w="8363" w:type="dxa"/>
            <w:gridSpan w:val="4"/>
          </w:tcPr>
          <w:p w:rsidR="008D3F92" w:rsidRDefault="009F7EF4" w:rsidP="000760BD">
            <w:pPr>
              <w:tabs>
                <w:tab w:val="left" w:pos="632"/>
                <w:tab w:val="left" w:pos="1141"/>
              </w:tabs>
              <w:jc w:val="both"/>
              <w:rPr>
                <w:rFonts w:ascii="Arial" w:hAnsi="Arial" w:cs="Arial"/>
                <w:color w:val="000000"/>
                <w:sz w:val="22"/>
                <w:szCs w:val="22"/>
                <w:lang w:val="ru-RU"/>
              </w:rPr>
            </w:pPr>
            <w:r w:rsidRPr="006252CA">
              <w:rPr>
                <w:rFonts w:ascii="Arial" w:hAnsi="Arial" w:cs="Arial"/>
                <w:sz w:val="22"/>
                <w:szCs w:val="22"/>
                <w:lang w:val="ru-RU"/>
              </w:rPr>
              <w:t>Заявки на международную помощь на сумму до 100 000</w:t>
            </w:r>
            <w:r w:rsidRPr="006252CA">
              <w:rPr>
                <w:rFonts w:ascii="Arial" w:hAnsi="Arial" w:cs="Arial"/>
                <w:b/>
                <w:sz w:val="22"/>
                <w:szCs w:val="22"/>
                <w:lang w:val="ru-RU"/>
              </w:rPr>
              <w:t xml:space="preserve"> </w:t>
            </w:r>
            <w:r w:rsidRPr="006252CA">
              <w:rPr>
                <w:rFonts w:ascii="Arial" w:hAnsi="Arial" w:cs="Arial"/>
                <w:sz w:val="22"/>
                <w:szCs w:val="22"/>
                <w:lang w:val="ru-RU"/>
              </w:rPr>
              <w:t xml:space="preserve">долл. (за исключением заявок на помощь в подготовке </w:t>
            </w:r>
            <w:proofErr w:type="spellStart"/>
            <w:r w:rsidRPr="006252CA">
              <w:rPr>
                <w:rFonts w:ascii="Arial" w:hAnsi="Arial" w:cs="Arial"/>
                <w:sz w:val="22"/>
                <w:szCs w:val="22"/>
                <w:lang w:val="ru-RU"/>
              </w:rPr>
              <w:t>номинационных</w:t>
            </w:r>
            <w:proofErr w:type="spellEnd"/>
            <w:r w:rsidRPr="006252CA">
              <w:rPr>
                <w:rFonts w:ascii="Arial" w:hAnsi="Arial" w:cs="Arial"/>
                <w:sz w:val="22"/>
                <w:szCs w:val="22"/>
                <w:lang w:val="ru-RU"/>
              </w:rPr>
              <w:t xml:space="preserve"> досье) и заявки на срочную помощь вне зависимости от суммы могут подаваться в любое время.</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sz w:val="22"/>
                <w:szCs w:val="22"/>
                <w:lang w:val="ru-RU"/>
              </w:rPr>
            </w:pPr>
            <w:r>
              <w:rPr>
                <w:rFonts w:ascii="Arial" w:hAnsi="Arial" w:cs="Arial"/>
                <w:color w:val="000000"/>
                <w:sz w:val="22"/>
                <w:szCs w:val="22"/>
                <w:lang w:val="ru-RU"/>
              </w:rPr>
              <w:t>48.</w:t>
            </w:r>
          </w:p>
        </w:tc>
        <w:tc>
          <w:tcPr>
            <w:tcW w:w="8363" w:type="dxa"/>
            <w:gridSpan w:val="4"/>
            <w:tcMar>
              <w:top w:w="113" w:type="dxa"/>
              <w:bottom w:w="113" w:type="dxa"/>
            </w:tcMar>
          </w:tcPr>
          <w:p w:rsidR="008D3F92" w:rsidRDefault="008D3F92" w:rsidP="00E76391">
            <w:pPr>
              <w:autoSpaceDE w:val="0"/>
              <w:jc w:val="both"/>
              <w:rPr>
                <w:rFonts w:ascii="Arial" w:hAnsi="Arial" w:cs="Arial"/>
                <w:sz w:val="22"/>
                <w:szCs w:val="22"/>
                <w:lang w:val="ru-RU"/>
              </w:rPr>
            </w:pPr>
            <w:r>
              <w:rPr>
                <w:rFonts w:ascii="Arial" w:hAnsi="Arial" w:cs="Arial"/>
                <w:sz w:val="22"/>
                <w:szCs w:val="22"/>
                <w:lang w:val="ru-RU"/>
              </w:rPr>
              <w:t>Секретариат оценивает степень завершенности оформления заявки и может запрашивать отсутствующую информацию. Он информирует государство-участника (государства-участников), подавшее (подавшие) заявку, о возможных сроках рассмотрения зая</w:t>
            </w:r>
            <w:r>
              <w:rPr>
                <w:rFonts w:ascii="Arial" w:hAnsi="Arial" w:cs="Arial"/>
                <w:sz w:val="22"/>
                <w:szCs w:val="22"/>
                <w:lang w:val="ru-RU"/>
              </w:rPr>
              <w:t>в</w:t>
            </w:r>
            <w:r>
              <w:rPr>
                <w:rFonts w:ascii="Arial" w:hAnsi="Arial" w:cs="Arial"/>
                <w:sz w:val="22"/>
                <w:szCs w:val="22"/>
                <w:lang w:val="ru-RU"/>
              </w:rPr>
              <w:t>ки.</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sz w:val="22"/>
                <w:szCs w:val="22"/>
                <w:lang w:val="ru-RU"/>
              </w:rPr>
            </w:pPr>
            <w:r>
              <w:rPr>
                <w:rFonts w:ascii="Arial" w:hAnsi="Arial" w:cs="Arial"/>
                <w:color w:val="000000"/>
                <w:sz w:val="22"/>
                <w:szCs w:val="22"/>
                <w:lang w:val="ru-RU"/>
              </w:rPr>
              <w:t>49.</w:t>
            </w:r>
          </w:p>
        </w:tc>
        <w:tc>
          <w:tcPr>
            <w:tcW w:w="8363" w:type="dxa"/>
            <w:gridSpan w:val="4"/>
            <w:tcMar>
              <w:top w:w="113" w:type="dxa"/>
              <w:bottom w:w="113" w:type="dxa"/>
            </w:tcMar>
          </w:tcPr>
          <w:p w:rsidR="008D3F92" w:rsidRDefault="009F7EF4" w:rsidP="00E76391">
            <w:pPr>
              <w:tabs>
                <w:tab w:val="left" w:pos="632"/>
                <w:tab w:val="left" w:pos="1141"/>
              </w:tabs>
              <w:jc w:val="both"/>
              <w:rPr>
                <w:rFonts w:ascii="Arial" w:hAnsi="Arial" w:cs="Arial"/>
                <w:sz w:val="22"/>
                <w:szCs w:val="22"/>
                <w:lang w:val="ru-RU"/>
              </w:rPr>
            </w:pPr>
            <w:r w:rsidRPr="006252CA">
              <w:rPr>
                <w:rFonts w:ascii="Arial" w:hAnsi="Arial" w:cs="Arial"/>
                <w:sz w:val="22"/>
                <w:szCs w:val="22"/>
                <w:lang w:val="ru-RU"/>
              </w:rPr>
              <w:t>Заявки на помощь на сумму до 100</w:t>
            </w:r>
            <w:r w:rsidRPr="006252CA">
              <w:rPr>
                <w:rFonts w:ascii="Arial" w:hAnsi="Arial" w:cs="Arial"/>
                <w:sz w:val="22"/>
                <w:szCs w:val="22"/>
                <w:lang w:val="en-US"/>
              </w:rPr>
              <w:t> </w:t>
            </w:r>
            <w:r w:rsidRPr="006252CA">
              <w:rPr>
                <w:rFonts w:ascii="Arial" w:hAnsi="Arial" w:cs="Arial"/>
                <w:sz w:val="22"/>
                <w:szCs w:val="22"/>
                <w:lang w:val="ru-RU"/>
              </w:rPr>
              <w:t>000 долл., включая заявки на представление помощи в подготовке досье, рассматриваются и утверждаются Президиумом Комитета.</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sz w:val="22"/>
                <w:szCs w:val="22"/>
                <w:lang w:val="ru-RU"/>
              </w:rPr>
            </w:pPr>
            <w:r>
              <w:rPr>
                <w:rFonts w:ascii="Arial" w:hAnsi="Arial" w:cs="Arial"/>
                <w:color w:val="000000"/>
                <w:sz w:val="22"/>
                <w:szCs w:val="22"/>
                <w:lang w:val="ru-RU"/>
              </w:rPr>
              <w:t>50.</w:t>
            </w:r>
          </w:p>
        </w:tc>
        <w:tc>
          <w:tcPr>
            <w:tcW w:w="8363" w:type="dxa"/>
            <w:gridSpan w:val="4"/>
            <w:tcMar>
              <w:top w:w="113" w:type="dxa"/>
              <w:bottom w:w="113" w:type="dxa"/>
            </w:tcMar>
          </w:tcPr>
          <w:p w:rsidR="008D3F92" w:rsidRDefault="009F7EF4" w:rsidP="000760BD">
            <w:pPr>
              <w:tabs>
                <w:tab w:val="left" w:pos="632"/>
                <w:tab w:val="left" w:pos="1141"/>
              </w:tabs>
              <w:jc w:val="both"/>
              <w:rPr>
                <w:rFonts w:ascii="Arial" w:hAnsi="Arial" w:cs="Arial"/>
                <w:sz w:val="22"/>
                <w:szCs w:val="22"/>
                <w:lang w:val="ru-RU"/>
              </w:rPr>
            </w:pPr>
            <w:r w:rsidRPr="006252CA">
              <w:rPr>
                <w:rFonts w:ascii="Arial" w:hAnsi="Arial" w:cs="Arial"/>
                <w:sz w:val="22"/>
                <w:szCs w:val="22"/>
                <w:lang w:val="ru-RU"/>
              </w:rPr>
              <w:t>Заявки на срочную помощь вне зависимости от суммы рассматриваются и утверждаются Президиумом Комитета. Для определения того, насколько заявка на международную помощь носит срочный характер, требующий её приоритетного рассмотрения Президиумом, считается, что срочный случай определяется ситуацией, в которой государство-участник оказывается неспособно самостоятельно преодолеть обстоятельства, связанные с силами природы, стихийными бедствиями, вооружёнными конфликтами, серьёзными эпидемиями или любыми другими вызванными природными или человеческими факторами проявлениями, имеющими тяжкие последствия для нематериального культурного наследия, а также сообществ, групп и, в соответствующих случаях, отдельных лиц, которые являются носителями этого наследия.</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sz w:val="22"/>
                <w:szCs w:val="22"/>
                <w:lang w:val="ru-RU"/>
              </w:rPr>
            </w:pPr>
            <w:r>
              <w:rPr>
                <w:rFonts w:ascii="Arial" w:hAnsi="Arial" w:cs="Arial"/>
                <w:color w:val="000000"/>
                <w:sz w:val="22"/>
                <w:szCs w:val="22"/>
                <w:lang w:val="ru-RU"/>
              </w:rPr>
              <w:t>51.</w:t>
            </w:r>
          </w:p>
        </w:tc>
        <w:tc>
          <w:tcPr>
            <w:tcW w:w="8363" w:type="dxa"/>
            <w:gridSpan w:val="4"/>
            <w:tcMar>
              <w:top w:w="113" w:type="dxa"/>
              <w:bottom w:w="113" w:type="dxa"/>
            </w:tcMar>
          </w:tcPr>
          <w:p w:rsidR="008D3F92" w:rsidRDefault="009F7EF4" w:rsidP="00E76391">
            <w:pPr>
              <w:tabs>
                <w:tab w:val="left" w:pos="632"/>
                <w:tab w:val="left" w:pos="1141"/>
              </w:tabs>
              <w:jc w:val="both"/>
              <w:rPr>
                <w:rFonts w:ascii="Arial" w:hAnsi="Arial" w:cs="Arial"/>
                <w:sz w:val="22"/>
                <w:szCs w:val="22"/>
                <w:lang w:val="ru-RU"/>
              </w:rPr>
            </w:pPr>
            <w:r w:rsidRPr="006252CA">
              <w:rPr>
                <w:rFonts w:ascii="Arial" w:hAnsi="Arial" w:cs="Arial"/>
                <w:sz w:val="22"/>
                <w:szCs w:val="22"/>
                <w:lang w:val="ru-RU"/>
              </w:rPr>
              <w:t>Заявки на помощь на сумму свыше 100 000 долл. оцениваются указанным в пункте 27 Оценочным органом и рассматриваются и утверждаются Комитетом.</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sz w:val="22"/>
                <w:szCs w:val="22"/>
                <w:lang w:val="ru-RU"/>
              </w:rPr>
            </w:pPr>
            <w:r>
              <w:rPr>
                <w:rFonts w:ascii="Arial" w:hAnsi="Arial" w:cs="Arial"/>
                <w:color w:val="000000"/>
                <w:sz w:val="22"/>
                <w:szCs w:val="22"/>
                <w:lang w:val="ru-RU"/>
              </w:rPr>
              <w:t>52.</w:t>
            </w:r>
          </w:p>
        </w:tc>
        <w:tc>
          <w:tcPr>
            <w:tcW w:w="8363" w:type="dxa"/>
            <w:gridSpan w:val="4"/>
            <w:tcMar>
              <w:top w:w="113" w:type="dxa"/>
              <w:bottom w:w="113" w:type="dxa"/>
            </w:tcMar>
          </w:tcPr>
          <w:p w:rsidR="008D3F92" w:rsidRDefault="008D3F92" w:rsidP="000760BD">
            <w:pPr>
              <w:autoSpaceDE w:val="0"/>
              <w:jc w:val="both"/>
              <w:rPr>
                <w:rFonts w:ascii="Arial" w:hAnsi="Arial" w:cs="Arial"/>
                <w:sz w:val="22"/>
                <w:szCs w:val="22"/>
                <w:lang w:val="ru-RU"/>
              </w:rPr>
            </w:pPr>
            <w:r>
              <w:rPr>
                <w:rFonts w:ascii="Arial" w:hAnsi="Arial" w:cs="Arial"/>
                <w:sz w:val="22"/>
                <w:szCs w:val="22"/>
                <w:lang w:val="ru-RU"/>
              </w:rPr>
              <w:t>Секретариат сообщает стране-заявителю (странам-заявителям) о решении, касающемся предоставления помощи, в течение двух недель после его принятия. Секретариат согласовывает со страной-заявителем (странами-заявителями) детали пр</w:t>
            </w:r>
            <w:r>
              <w:rPr>
                <w:rFonts w:ascii="Arial" w:hAnsi="Arial" w:cs="Arial"/>
                <w:sz w:val="22"/>
                <w:szCs w:val="22"/>
                <w:lang w:val="ru-RU"/>
              </w:rPr>
              <w:t>е</w:t>
            </w:r>
            <w:r>
              <w:rPr>
                <w:rFonts w:ascii="Arial" w:hAnsi="Arial" w:cs="Arial"/>
                <w:sz w:val="22"/>
                <w:szCs w:val="22"/>
                <w:lang w:val="ru-RU"/>
              </w:rPr>
              <w:t>доставления такой помощи.</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sz w:val="22"/>
                <w:szCs w:val="22"/>
                <w:lang w:val="ru-RU"/>
              </w:rPr>
            </w:pPr>
            <w:r>
              <w:rPr>
                <w:rFonts w:ascii="Arial" w:hAnsi="Arial" w:cs="Arial"/>
                <w:color w:val="000000"/>
                <w:sz w:val="22"/>
                <w:szCs w:val="22"/>
                <w:lang w:val="ru-RU"/>
              </w:rPr>
              <w:t>53.</w:t>
            </w:r>
          </w:p>
        </w:tc>
        <w:tc>
          <w:tcPr>
            <w:tcW w:w="8363" w:type="dxa"/>
            <w:gridSpan w:val="4"/>
            <w:tcMar>
              <w:top w:w="113" w:type="dxa"/>
              <w:bottom w:w="113" w:type="dxa"/>
            </w:tcMar>
          </w:tcPr>
          <w:p w:rsidR="008D3F92" w:rsidRDefault="008D3F92" w:rsidP="000760BD">
            <w:pPr>
              <w:autoSpaceDE w:val="0"/>
              <w:jc w:val="both"/>
              <w:rPr>
                <w:rFonts w:ascii="Arial" w:hAnsi="Arial" w:cs="Arial"/>
                <w:sz w:val="22"/>
                <w:szCs w:val="22"/>
                <w:lang w:val="ru-RU"/>
              </w:rPr>
            </w:pPr>
            <w:r>
              <w:rPr>
                <w:rFonts w:ascii="Arial" w:hAnsi="Arial" w:cs="Arial"/>
                <w:sz w:val="22"/>
                <w:szCs w:val="22"/>
                <w:lang w:val="ru-RU"/>
              </w:rPr>
              <w:t xml:space="preserve">Предоставленная помощь подлежит надлежащему мониторингу, представлению отчетности и </w:t>
            </w:r>
            <w:r w:rsidRPr="00655B03">
              <w:rPr>
                <w:rFonts w:ascii="Arial" w:hAnsi="Arial" w:cs="Arial"/>
                <w:sz w:val="22"/>
                <w:szCs w:val="22"/>
                <w:lang w:val="ru-RU"/>
              </w:rPr>
              <w:t>оценке.</w:t>
            </w:r>
          </w:p>
        </w:tc>
      </w:tr>
      <w:tr w:rsidR="008D3F92" w:rsidTr="00092789">
        <w:trPr>
          <w:gridAfter w:val="1"/>
          <w:wAfter w:w="6" w:type="dxa"/>
        </w:trPr>
        <w:tc>
          <w:tcPr>
            <w:tcW w:w="1276" w:type="dxa"/>
            <w:tcMar>
              <w:top w:w="113" w:type="dxa"/>
              <w:bottom w:w="113" w:type="dxa"/>
            </w:tcMar>
          </w:tcPr>
          <w:p w:rsidR="008D3F92" w:rsidRDefault="008D3F92" w:rsidP="000760BD">
            <w:pPr>
              <w:pStyle w:val="ChapitreI1"/>
              <w:jc w:val="right"/>
              <w:rPr>
                <w:rFonts w:cs="Arial"/>
                <w:color w:val="000000"/>
                <w:szCs w:val="22"/>
                <w:lang w:val="ru-RU"/>
              </w:rPr>
            </w:pPr>
            <w:r>
              <w:rPr>
                <w:rFonts w:cs="Arial"/>
                <w:color w:val="000000"/>
                <w:szCs w:val="22"/>
                <w:lang w:val="ru-RU"/>
              </w:rPr>
              <w:lastRenderedPageBreak/>
              <w:t>I.15</w:t>
            </w:r>
          </w:p>
        </w:tc>
        <w:tc>
          <w:tcPr>
            <w:tcW w:w="8363" w:type="dxa"/>
            <w:gridSpan w:val="4"/>
            <w:tcMar>
              <w:top w:w="113" w:type="dxa"/>
              <w:bottom w:w="113" w:type="dxa"/>
            </w:tcMar>
          </w:tcPr>
          <w:p w:rsidR="008D3F92" w:rsidRDefault="008D3F92" w:rsidP="002E01DC">
            <w:pPr>
              <w:pStyle w:val="ChapitreI1"/>
              <w:rPr>
                <w:rFonts w:cs="Arial"/>
                <w:color w:val="000000"/>
                <w:szCs w:val="22"/>
                <w:lang w:val="ru-RU"/>
              </w:rPr>
            </w:pPr>
            <w:r>
              <w:rPr>
                <w:rFonts w:eastAsia="Times New Roman" w:cs="Arial"/>
                <w:lang w:val="ru-RU" w:eastAsia="fr-FR"/>
              </w:rPr>
              <w:t>График – обзор процедур</w:t>
            </w:r>
          </w:p>
        </w:tc>
      </w:tr>
      <w:tr w:rsidR="008D3F92" w:rsidTr="00092789">
        <w:trPr>
          <w:gridAfter w:val="1"/>
          <w:wAfter w:w="6" w:type="dxa"/>
        </w:trPr>
        <w:tc>
          <w:tcPr>
            <w:tcW w:w="1276" w:type="dxa"/>
          </w:tcPr>
          <w:p w:rsidR="008D3F92" w:rsidRDefault="008D3F92" w:rsidP="000760BD">
            <w:pPr>
              <w:keepNext/>
              <w:keepLines/>
              <w:jc w:val="right"/>
              <w:rPr>
                <w:rFonts w:ascii="Arial" w:hAnsi="Arial" w:cs="Arial"/>
                <w:color w:val="000000"/>
                <w:sz w:val="22"/>
                <w:szCs w:val="22"/>
                <w:lang w:val="ru-RU"/>
              </w:rPr>
            </w:pPr>
            <w:r>
              <w:rPr>
                <w:rFonts w:ascii="Arial" w:hAnsi="Arial" w:cs="Arial"/>
                <w:color w:val="000000"/>
                <w:sz w:val="22"/>
                <w:szCs w:val="22"/>
                <w:lang w:val="ru-RU"/>
              </w:rPr>
              <w:t>54.</w:t>
            </w:r>
          </w:p>
        </w:tc>
        <w:tc>
          <w:tcPr>
            <w:tcW w:w="1422" w:type="dxa"/>
            <w:gridSpan w:val="2"/>
          </w:tcPr>
          <w:p w:rsidR="008D3F92" w:rsidRDefault="008D3F92" w:rsidP="000760BD">
            <w:pPr>
              <w:keepNext/>
              <w:keepLines/>
              <w:jc w:val="right"/>
              <w:rPr>
                <w:rFonts w:ascii="Arial" w:hAnsi="Arial" w:cs="Arial"/>
                <w:bCs/>
                <w:sz w:val="22"/>
                <w:szCs w:val="22"/>
                <w:lang w:val="ru-RU"/>
              </w:rPr>
            </w:pPr>
            <w:r>
              <w:rPr>
                <w:rFonts w:ascii="Arial" w:hAnsi="Arial" w:cs="Arial"/>
                <w:bCs/>
                <w:sz w:val="22"/>
                <w:szCs w:val="22"/>
                <w:lang w:val="ru-RU"/>
              </w:rPr>
              <w:t>Фаза 1:</w:t>
            </w:r>
          </w:p>
        </w:tc>
        <w:tc>
          <w:tcPr>
            <w:tcW w:w="6941" w:type="dxa"/>
            <w:gridSpan w:val="2"/>
          </w:tcPr>
          <w:p w:rsidR="008D3F92" w:rsidRDefault="008D3F92" w:rsidP="000760BD">
            <w:pPr>
              <w:keepNext/>
              <w:keepLines/>
              <w:jc w:val="both"/>
              <w:rPr>
                <w:rFonts w:ascii="Arial" w:hAnsi="Arial" w:cs="Arial"/>
                <w:bCs/>
                <w:sz w:val="22"/>
                <w:szCs w:val="22"/>
                <w:lang w:val="ru-RU"/>
              </w:rPr>
            </w:pPr>
            <w:r>
              <w:rPr>
                <w:rFonts w:ascii="Arial" w:hAnsi="Arial" w:cs="Arial"/>
                <w:bCs/>
                <w:sz w:val="22"/>
                <w:szCs w:val="22"/>
                <w:lang w:val="ru-RU"/>
              </w:rPr>
              <w:t>Подготовка и представление</w:t>
            </w:r>
          </w:p>
        </w:tc>
      </w:tr>
      <w:tr w:rsidR="008D3F92" w:rsidTr="00092789">
        <w:trPr>
          <w:gridAfter w:val="1"/>
          <w:wAfter w:w="6" w:type="dxa"/>
        </w:trPr>
        <w:tc>
          <w:tcPr>
            <w:tcW w:w="1276" w:type="dxa"/>
          </w:tcPr>
          <w:p w:rsidR="008D3F92" w:rsidRDefault="008D3F92" w:rsidP="000760BD">
            <w:pPr>
              <w:ind w:left="357" w:hanging="357"/>
              <w:jc w:val="right"/>
              <w:rPr>
                <w:rFonts w:ascii="Arial" w:hAnsi="Arial" w:cs="Arial"/>
                <w:color w:val="000000"/>
                <w:sz w:val="22"/>
                <w:szCs w:val="22"/>
                <w:lang w:val="ru-RU"/>
              </w:rPr>
            </w:pPr>
          </w:p>
        </w:tc>
        <w:tc>
          <w:tcPr>
            <w:tcW w:w="1422" w:type="dxa"/>
            <w:gridSpan w:val="2"/>
          </w:tcPr>
          <w:p w:rsidR="008D3F92" w:rsidRDefault="008D3F92" w:rsidP="000760BD">
            <w:pPr>
              <w:jc w:val="right"/>
              <w:rPr>
                <w:rFonts w:ascii="Arial" w:hAnsi="Arial" w:cs="Arial"/>
                <w:bCs/>
                <w:sz w:val="22"/>
                <w:szCs w:val="22"/>
                <w:lang w:val="ru-RU"/>
              </w:rPr>
            </w:pPr>
            <w:r>
              <w:rPr>
                <w:rFonts w:ascii="Arial" w:hAnsi="Arial" w:cs="Arial"/>
                <w:sz w:val="22"/>
                <w:szCs w:val="22"/>
                <w:lang w:val="ru-RU"/>
              </w:rPr>
              <w:t>31 марта</w:t>
            </w:r>
            <w:r>
              <w:rPr>
                <w:rFonts w:ascii="Arial" w:hAnsi="Arial" w:cs="Arial"/>
                <w:sz w:val="22"/>
                <w:szCs w:val="22"/>
                <w:lang w:val="ru-RU"/>
              </w:rPr>
              <w:br/>
              <w:t>года 0</w:t>
            </w:r>
          </w:p>
        </w:tc>
        <w:tc>
          <w:tcPr>
            <w:tcW w:w="6941" w:type="dxa"/>
            <w:gridSpan w:val="2"/>
          </w:tcPr>
          <w:p w:rsidR="008D3F92" w:rsidRDefault="00FB5C84" w:rsidP="000760BD">
            <w:pPr>
              <w:jc w:val="both"/>
              <w:rPr>
                <w:rFonts w:ascii="Arial" w:hAnsi="Arial" w:cs="Arial"/>
                <w:bCs/>
                <w:sz w:val="22"/>
                <w:szCs w:val="22"/>
                <w:lang w:val="ru-RU"/>
              </w:rPr>
            </w:pPr>
            <w:r w:rsidRPr="00FB5C84">
              <w:rPr>
                <w:rFonts w:ascii="Arial" w:hAnsi="Arial" w:cs="Arial"/>
                <w:sz w:val="22"/>
                <w:szCs w:val="22"/>
                <w:lang w:val="ru-RU"/>
              </w:rPr>
              <w:t>Крайний срок для подачи заявок на помощь для подготовки номинаций в Список нематериального культурного наследия, нуждающегося в срочной охране, и предложений по программам, проектам и мероприятиям, наилучшим образом отражающим принципы и цели Конвенции (статья 18).</w:t>
            </w:r>
          </w:p>
        </w:tc>
      </w:tr>
      <w:tr w:rsidR="008D3F92" w:rsidTr="00092789">
        <w:trPr>
          <w:gridAfter w:val="1"/>
          <w:wAfter w:w="6" w:type="dxa"/>
        </w:trPr>
        <w:tc>
          <w:tcPr>
            <w:tcW w:w="1276" w:type="dxa"/>
          </w:tcPr>
          <w:p w:rsidR="008D3F92" w:rsidRDefault="008D3F92" w:rsidP="000760BD">
            <w:pPr>
              <w:jc w:val="right"/>
              <w:rPr>
                <w:rFonts w:ascii="Arial" w:hAnsi="Arial" w:cs="Arial"/>
                <w:color w:val="000000"/>
                <w:sz w:val="22"/>
                <w:szCs w:val="22"/>
                <w:lang w:val="ru-RU"/>
              </w:rPr>
            </w:pPr>
          </w:p>
        </w:tc>
        <w:tc>
          <w:tcPr>
            <w:tcW w:w="1422" w:type="dxa"/>
            <w:gridSpan w:val="2"/>
          </w:tcPr>
          <w:p w:rsidR="008D3F92" w:rsidRDefault="008D3F92" w:rsidP="000760BD">
            <w:pPr>
              <w:jc w:val="right"/>
              <w:rPr>
                <w:rFonts w:ascii="Arial" w:hAnsi="Arial" w:cs="Arial"/>
                <w:bCs/>
                <w:i/>
                <w:sz w:val="22"/>
                <w:szCs w:val="22"/>
                <w:lang w:val="ru-RU"/>
              </w:rPr>
            </w:pPr>
            <w:r>
              <w:rPr>
                <w:rFonts w:ascii="Arial" w:hAnsi="Arial" w:cs="Arial"/>
                <w:sz w:val="22"/>
                <w:szCs w:val="22"/>
                <w:lang w:val="ru-RU"/>
              </w:rPr>
              <w:t xml:space="preserve">31 марта </w:t>
            </w:r>
            <w:r>
              <w:rPr>
                <w:rFonts w:ascii="Arial" w:hAnsi="Arial" w:cs="Arial"/>
                <w:sz w:val="22"/>
                <w:szCs w:val="22"/>
                <w:lang w:val="ru-RU"/>
              </w:rPr>
              <w:br/>
              <w:t>года 1</w:t>
            </w:r>
          </w:p>
        </w:tc>
        <w:tc>
          <w:tcPr>
            <w:tcW w:w="6941" w:type="dxa"/>
            <w:gridSpan w:val="2"/>
          </w:tcPr>
          <w:p w:rsidR="008D3F92" w:rsidRDefault="00FB5C84" w:rsidP="000760BD">
            <w:pPr>
              <w:pStyle w:val="Rponse"/>
              <w:spacing w:before="0" w:after="0" w:line="240" w:lineRule="auto"/>
              <w:rPr>
                <w:lang w:val="ru-RU"/>
              </w:rPr>
            </w:pPr>
            <w:r w:rsidRPr="00FB5C84">
              <w:rPr>
                <w:lang w:val="ru-RU"/>
              </w:rPr>
              <w:t>Крайний срок для получения Секретариатом номинаций в Список нематериального культурного наследия, нуждающегося в срочной охране, и в Репрезентативный список нематериального культурного наследия человечества, предложений по программам, проектам и мероприятиям, а также заявок на международную помощь на сумму свыше 100 000 долл. Досье, полученные по истечении этого срока, будут рассматриваться в следующем цикле. По мере получения досье Секретариат размещает их на сайте Конвенции, на языке оригинала.</w:t>
            </w:r>
          </w:p>
        </w:tc>
      </w:tr>
      <w:tr w:rsidR="008D3F92" w:rsidTr="00092789">
        <w:trPr>
          <w:gridAfter w:val="1"/>
          <w:wAfter w:w="6" w:type="dxa"/>
        </w:trPr>
        <w:tc>
          <w:tcPr>
            <w:tcW w:w="1276" w:type="dxa"/>
          </w:tcPr>
          <w:p w:rsidR="008D3F92" w:rsidRDefault="008D3F92" w:rsidP="000760BD">
            <w:pPr>
              <w:jc w:val="right"/>
              <w:rPr>
                <w:rFonts w:ascii="Arial" w:hAnsi="Arial" w:cs="Arial"/>
                <w:color w:val="000000"/>
                <w:sz w:val="22"/>
                <w:szCs w:val="22"/>
                <w:lang w:val="ru-RU"/>
              </w:rPr>
            </w:pPr>
          </w:p>
        </w:tc>
        <w:tc>
          <w:tcPr>
            <w:tcW w:w="1422" w:type="dxa"/>
            <w:gridSpan w:val="2"/>
          </w:tcPr>
          <w:p w:rsidR="008D3F92" w:rsidRDefault="008D3F92" w:rsidP="000760BD">
            <w:pPr>
              <w:jc w:val="right"/>
              <w:rPr>
                <w:rFonts w:ascii="Arial" w:hAnsi="Arial" w:cs="Arial"/>
                <w:bCs/>
                <w:i/>
                <w:sz w:val="22"/>
                <w:szCs w:val="22"/>
                <w:lang w:val="ru-RU"/>
              </w:rPr>
            </w:pPr>
            <w:r>
              <w:rPr>
                <w:rFonts w:ascii="Arial" w:hAnsi="Arial" w:cs="Arial"/>
                <w:sz w:val="22"/>
                <w:szCs w:val="22"/>
                <w:lang w:val="ru-RU"/>
              </w:rPr>
              <w:t>30 июня</w:t>
            </w:r>
            <w:r>
              <w:rPr>
                <w:rFonts w:ascii="Arial" w:hAnsi="Arial" w:cs="Arial"/>
                <w:sz w:val="22"/>
                <w:szCs w:val="22"/>
                <w:lang w:val="ru-RU"/>
              </w:rPr>
              <w:br/>
              <w:t>года 1</w:t>
            </w:r>
          </w:p>
        </w:tc>
        <w:tc>
          <w:tcPr>
            <w:tcW w:w="6941" w:type="dxa"/>
            <w:gridSpan w:val="2"/>
          </w:tcPr>
          <w:p w:rsidR="008D3F92" w:rsidRDefault="00FB5C84" w:rsidP="000760BD">
            <w:pPr>
              <w:pStyle w:val="Default"/>
              <w:jc w:val="both"/>
              <w:rPr>
                <w:color w:val="auto"/>
                <w:sz w:val="22"/>
                <w:szCs w:val="22"/>
                <w:lang w:val="ru-RU"/>
              </w:rPr>
            </w:pPr>
            <w:r w:rsidRPr="00FB5C84">
              <w:rPr>
                <w:sz w:val="22"/>
                <w:szCs w:val="22"/>
                <w:lang w:val="ru-RU"/>
              </w:rPr>
              <w:t>Крайний срок для обработки досье Секретариатом, включая их регистрацию и подтверждение получения. Если какое-то досье признаётся неполным, государству-участнику предлагается его доработать.</w:t>
            </w:r>
          </w:p>
        </w:tc>
      </w:tr>
      <w:tr w:rsidR="008D3F92" w:rsidTr="00092789">
        <w:trPr>
          <w:gridAfter w:val="1"/>
          <w:wAfter w:w="6" w:type="dxa"/>
        </w:trPr>
        <w:tc>
          <w:tcPr>
            <w:tcW w:w="1276" w:type="dxa"/>
          </w:tcPr>
          <w:p w:rsidR="008D3F92" w:rsidRDefault="008D3F92" w:rsidP="000760BD">
            <w:pPr>
              <w:jc w:val="right"/>
              <w:rPr>
                <w:rFonts w:ascii="Arial" w:hAnsi="Arial" w:cs="Arial"/>
                <w:color w:val="000000"/>
                <w:sz w:val="22"/>
                <w:szCs w:val="22"/>
                <w:lang w:val="ru-RU"/>
              </w:rPr>
            </w:pPr>
          </w:p>
        </w:tc>
        <w:tc>
          <w:tcPr>
            <w:tcW w:w="1422" w:type="dxa"/>
            <w:gridSpan w:val="2"/>
          </w:tcPr>
          <w:p w:rsidR="008D3F92" w:rsidRDefault="008D3F92" w:rsidP="000760BD">
            <w:pPr>
              <w:jc w:val="right"/>
              <w:rPr>
                <w:rFonts w:ascii="Arial" w:hAnsi="Arial" w:cs="Arial"/>
                <w:sz w:val="22"/>
                <w:szCs w:val="22"/>
                <w:lang w:val="ru-RU"/>
              </w:rPr>
            </w:pPr>
            <w:r>
              <w:rPr>
                <w:rFonts w:ascii="Arial" w:hAnsi="Arial" w:cs="Arial"/>
                <w:sz w:val="22"/>
                <w:szCs w:val="22"/>
                <w:lang w:val="ru-RU"/>
              </w:rPr>
              <w:t>30 сен</w:t>
            </w:r>
            <w:r>
              <w:rPr>
                <w:rFonts w:ascii="Arial" w:hAnsi="Arial" w:cs="Arial"/>
                <w:sz w:val="22"/>
                <w:szCs w:val="22"/>
                <w:lang w:val="ru-RU"/>
              </w:rPr>
              <w:softHyphen/>
              <w:t>тя</w:t>
            </w:r>
            <w:r>
              <w:rPr>
                <w:rFonts w:ascii="Arial" w:hAnsi="Arial" w:cs="Arial"/>
                <w:sz w:val="22"/>
                <w:szCs w:val="22"/>
                <w:lang w:val="ru-RU"/>
              </w:rPr>
              <w:t>б</w:t>
            </w:r>
            <w:r>
              <w:rPr>
                <w:rFonts w:ascii="Arial" w:hAnsi="Arial" w:cs="Arial"/>
                <w:sz w:val="22"/>
                <w:szCs w:val="22"/>
                <w:lang w:val="ru-RU"/>
              </w:rPr>
              <w:t>ря</w:t>
            </w:r>
            <w:r>
              <w:rPr>
                <w:rFonts w:ascii="Arial" w:hAnsi="Arial" w:cs="Arial"/>
                <w:sz w:val="22"/>
                <w:szCs w:val="22"/>
                <w:lang w:val="ru-RU"/>
              </w:rPr>
              <w:br/>
              <w:t>года 1</w:t>
            </w:r>
          </w:p>
        </w:tc>
        <w:tc>
          <w:tcPr>
            <w:tcW w:w="6941" w:type="dxa"/>
            <w:gridSpan w:val="2"/>
          </w:tcPr>
          <w:p w:rsidR="008D3F92" w:rsidRDefault="00FB5C84" w:rsidP="000760BD">
            <w:pPr>
              <w:jc w:val="both"/>
              <w:rPr>
                <w:rFonts w:ascii="Arial" w:hAnsi="Arial" w:cs="Arial"/>
                <w:sz w:val="22"/>
                <w:szCs w:val="22"/>
                <w:lang w:val="ru-RU"/>
              </w:rPr>
            </w:pPr>
            <w:r w:rsidRPr="00FB5C84">
              <w:rPr>
                <w:rFonts w:ascii="Arial" w:hAnsi="Arial" w:cs="Arial"/>
                <w:sz w:val="22"/>
                <w:szCs w:val="22"/>
                <w:lang w:val="ru-RU"/>
              </w:rPr>
              <w:t>Крайний срок для представления Секретариату государством-участником отсутствующей информации, если таковая необходима для окончательного оформления досье. Досье, которые останутся неполными, будут возвращены государству-участнику (государствам-участникам), которое (которые) может (могут) доработать их в последующем цикле. После получения Секретариатом пересмотренных государствами-авторами досье в ответ на запрос о дополнительной информации они размещаются на сайте и заменяют собой изначально полученные досье. Переводы этих досье на английский или французский языки также размещаются на сайте после их получения.</w:t>
            </w:r>
          </w:p>
        </w:tc>
      </w:tr>
      <w:tr w:rsidR="008D3F92" w:rsidTr="00092789">
        <w:trPr>
          <w:gridAfter w:val="1"/>
          <w:wAfter w:w="6" w:type="dxa"/>
        </w:trPr>
        <w:tc>
          <w:tcPr>
            <w:tcW w:w="1276" w:type="dxa"/>
          </w:tcPr>
          <w:p w:rsidR="008D3F92" w:rsidRDefault="008D3F92" w:rsidP="000760BD">
            <w:pPr>
              <w:keepNext/>
              <w:keepLines/>
              <w:jc w:val="right"/>
              <w:rPr>
                <w:rFonts w:ascii="Arial" w:hAnsi="Arial" w:cs="Arial"/>
                <w:color w:val="000000"/>
                <w:sz w:val="22"/>
                <w:szCs w:val="22"/>
                <w:lang w:val="ru-RU"/>
              </w:rPr>
            </w:pPr>
            <w:r>
              <w:rPr>
                <w:rFonts w:ascii="Arial" w:hAnsi="Arial" w:cs="Arial"/>
                <w:color w:val="000000"/>
                <w:sz w:val="22"/>
                <w:szCs w:val="22"/>
                <w:lang w:val="ru-RU"/>
              </w:rPr>
              <w:t>55.</w:t>
            </w:r>
          </w:p>
        </w:tc>
        <w:tc>
          <w:tcPr>
            <w:tcW w:w="1422" w:type="dxa"/>
            <w:gridSpan w:val="2"/>
          </w:tcPr>
          <w:p w:rsidR="008D3F92" w:rsidRDefault="008D3F92" w:rsidP="000760BD">
            <w:pPr>
              <w:keepNext/>
              <w:keepLines/>
              <w:tabs>
                <w:tab w:val="left" w:pos="1440"/>
              </w:tabs>
              <w:jc w:val="right"/>
              <w:rPr>
                <w:rFonts w:ascii="Arial" w:hAnsi="Arial" w:cs="Arial"/>
                <w:sz w:val="22"/>
                <w:szCs w:val="22"/>
                <w:lang w:val="ru-RU"/>
              </w:rPr>
            </w:pPr>
            <w:r>
              <w:rPr>
                <w:rFonts w:ascii="Arial" w:hAnsi="Arial" w:cs="Arial"/>
                <w:bCs/>
                <w:sz w:val="22"/>
                <w:szCs w:val="22"/>
                <w:lang w:val="ru-RU"/>
              </w:rPr>
              <w:t>Фаза 2:</w:t>
            </w:r>
          </w:p>
        </w:tc>
        <w:tc>
          <w:tcPr>
            <w:tcW w:w="6941" w:type="dxa"/>
            <w:gridSpan w:val="2"/>
          </w:tcPr>
          <w:p w:rsidR="008D3F92" w:rsidRDefault="008D3F92" w:rsidP="000760BD">
            <w:pPr>
              <w:keepNext/>
              <w:keepLines/>
              <w:jc w:val="both"/>
              <w:rPr>
                <w:rFonts w:ascii="Arial" w:hAnsi="Arial" w:cs="Arial"/>
                <w:bCs/>
                <w:sz w:val="22"/>
                <w:szCs w:val="22"/>
                <w:lang w:val="ru-RU"/>
              </w:rPr>
            </w:pPr>
            <w:r>
              <w:rPr>
                <w:rFonts w:ascii="Arial" w:hAnsi="Arial" w:cs="Arial"/>
                <w:bCs/>
                <w:sz w:val="22"/>
                <w:szCs w:val="22"/>
                <w:lang w:val="ru-RU"/>
              </w:rPr>
              <w:t>Оценка</w:t>
            </w:r>
          </w:p>
        </w:tc>
      </w:tr>
      <w:tr w:rsidR="008D3F92" w:rsidTr="00092789">
        <w:trPr>
          <w:gridAfter w:val="1"/>
          <w:wAfter w:w="6" w:type="dxa"/>
        </w:trPr>
        <w:tc>
          <w:tcPr>
            <w:tcW w:w="1276" w:type="dxa"/>
          </w:tcPr>
          <w:p w:rsidR="008D3F92" w:rsidRDefault="008D3F92" w:rsidP="000760BD">
            <w:pPr>
              <w:jc w:val="right"/>
              <w:rPr>
                <w:rFonts w:ascii="Arial" w:hAnsi="Arial" w:cs="Arial"/>
                <w:color w:val="000000"/>
                <w:sz w:val="22"/>
                <w:szCs w:val="22"/>
                <w:lang w:val="ru-RU"/>
              </w:rPr>
            </w:pPr>
          </w:p>
        </w:tc>
        <w:tc>
          <w:tcPr>
            <w:tcW w:w="1422" w:type="dxa"/>
            <w:gridSpan w:val="2"/>
          </w:tcPr>
          <w:p w:rsidR="008D3F92" w:rsidRDefault="008D3F92" w:rsidP="000760BD">
            <w:pPr>
              <w:keepNext/>
              <w:keepLines/>
              <w:tabs>
                <w:tab w:val="left" w:pos="1440"/>
              </w:tabs>
              <w:jc w:val="right"/>
              <w:rPr>
                <w:rFonts w:ascii="Arial" w:hAnsi="Arial" w:cs="Arial"/>
                <w:sz w:val="22"/>
                <w:szCs w:val="22"/>
                <w:lang w:val="ru-RU"/>
              </w:rPr>
            </w:pPr>
            <w:r>
              <w:rPr>
                <w:rFonts w:ascii="Arial" w:hAnsi="Arial" w:cs="Arial"/>
                <w:sz w:val="22"/>
                <w:szCs w:val="22"/>
                <w:lang w:val="ru-RU"/>
              </w:rPr>
              <w:t xml:space="preserve">Декабрь года 1 – май </w:t>
            </w:r>
            <w:r>
              <w:rPr>
                <w:rFonts w:ascii="Arial" w:hAnsi="Arial" w:cs="Arial"/>
                <w:sz w:val="22"/>
                <w:szCs w:val="22"/>
                <w:lang w:val="ru-RU"/>
              </w:rPr>
              <w:br/>
              <w:t>года 2</w:t>
            </w:r>
          </w:p>
        </w:tc>
        <w:tc>
          <w:tcPr>
            <w:tcW w:w="6941" w:type="dxa"/>
            <w:gridSpan w:val="2"/>
          </w:tcPr>
          <w:p w:rsidR="008D3F92" w:rsidRDefault="00C217D7" w:rsidP="000760BD">
            <w:pPr>
              <w:jc w:val="both"/>
              <w:rPr>
                <w:rFonts w:ascii="Arial" w:hAnsi="Arial" w:cs="Arial"/>
                <w:sz w:val="22"/>
                <w:szCs w:val="22"/>
                <w:lang w:val="ru-RU"/>
              </w:rPr>
            </w:pPr>
            <w:r w:rsidRPr="00CF1A85">
              <w:rPr>
                <w:rFonts w:ascii="Arial" w:hAnsi="Arial" w:cs="Arial"/>
                <w:sz w:val="22"/>
                <w:szCs w:val="22"/>
                <w:lang w:val="ru-RU"/>
              </w:rPr>
              <w:t xml:space="preserve">Оценка </w:t>
            </w:r>
            <w:r w:rsidRPr="003E4D79">
              <w:rPr>
                <w:rFonts w:ascii="Arial" w:hAnsi="Arial" w:cs="Arial"/>
                <w:sz w:val="22"/>
                <w:szCs w:val="22"/>
                <w:lang w:val="ru-RU"/>
              </w:rPr>
              <w:t>досье</w:t>
            </w:r>
            <w:r w:rsidRPr="002E138F">
              <w:rPr>
                <w:rFonts w:ascii="Arial" w:hAnsi="Arial" w:cs="Arial"/>
                <w:sz w:val="22"/>
                <w:szCs w:val="22"/>
                <w:lang w:val="ru-RU"/>
              </w:rPr>
              <w:t xml:space="preserve"> </w:t>
            </w:r>
            <w:r w:rsidRPr="003E4D79">
              <w:rPr>
                <w:rFonts w:ascii="Arial" w:hAnsi="Arial" w:cs="Arial"/>
                <w:sz w:val="22"/>
                <w:szCs w:val="22"/>
                <w:lang w:val="ru-RU"/>
              </w:rPr>
              <w:t>Оценочным органом</w:t>
            </w:r>
          </w:p>
        </w:tc>
      </w:tr>
      <w:tr w:rsidR="008D3F92" w:rsidTr="00092789">
        <w:trPr>
          <w:gridAfter w:val="1"/>
          <w:wAfter w:w="6" w:type="dxa"/>
        </w:trPr>
        <w:tc>
          <w:tcPr>
            <w:tcW w:w="1276" w:type="dxa"/>
          </w:tcPr>
          <w:p w:rsidR="008D3F92" w:rsidRDefault="008D3F92" w:rsidP="000760BD">
            <w:pPr>
              <w:jc w:val="right"/>
              <w:rPr>
                <w:rFonts w:ascii="Arial" w:hAnsi="Arial" w:cs="Arial"/>
                <w:color w:val="000000"/>
                <w:sz w:val="22"/>
                <w:szCs w:val="22"/>
                <w:lang w:val="ru-RU"/>
              </w:rPr>
            </w:pPr>
          </w:p>
        </w:tc>
        <w:tc>
          <w:tcPr>
            <w:tcW w:w="1422" w:type="dxa"/>
            <w:gridSpan w:val="2"/>
          </w:tcPr>
          <w:p w:rsidR="008D3F92" w:rsidRDefault="008D3F92" w:rsidP="000760BD">
            <w:pPr>
              <w:keepNext/>
              <w:keepLines/>
              <w:tabs>
                <w:tab w:val="left" w:pos="1440"/>
              </w:tabs>
              <w:jc w:val="right"/>
              <w:rPr>
                <w:rFonts w:ascii="Arial" w:hAnsi="Arial" w:cs="Arial"/>
                <w:sz w:val="22"/>
                <w:szCs w:val="22"/>
                <w:lang w:val="ru-RU"/>
              </w:rPr>
            </w:pPr>
            <w:r>
              <w:rPr>
                <w:rFonts w:ascii="Arial" w:hAnsi="Arial" w:cs="Arial"/>
                <w:bCs/>
                <w:sz w:val="22"/>
                <w:szCs w:val="22"/>
                <w:lang w:val="ru-RU"/>
              </w:rPr>
              <w:t>Апрель</w:t>
            </w:r>
            <w:r>
              <w:rPr>
                <w:rFonts w:ascii="Arial" w:hAnsi="Arial" w:cs="Arial"/>
                <w:sz w:val="22"/>
                <w:szCs w:val="22"/>
                <w:lang w:val="ru-RU"/>
              </w:rPr>
              <w:t>– июнь</w:t>
            </w:r>
            <w:r>
              <w:rPr>
                <w:rFonts w:ascii="Arial" w:hAnsi="Arial" w:cs="Arial"/>
                <w:sz w:val="22"/>
                <w:szCs w:val="22"/>
                <w:lang w:val="ru-RU"/>
              </w:rPr>
              <w:br/>
              <w:t>года 2</w:t>
            </w:r>
          </w:p>
        </w:tc>
        <w:tc>
          <w:tcPr>
            <w:tcW w:w="6941" w:type="dxa"/>
            <w:gridSpan w:val="2"/>
          </w:tcPr>
          <w:p w:rsidR="008D3F92" w:rsidRDefault="00C217D7" w:rsidP="00E76391">
            <w:pPr>
              <w:jc w:val="both"/>
              <w:rPr>
                <w:rFonts w:ascii="Arial" w:hAnsi="Arial" w:cs="Arial"/>
                <w:sz w:val="22"/>
                <w:szCs w:val="22"/>
                <w:lang w:val="ru-RU"/>
              </w:rPr>
            </w:pPr>
            <w:r w:rsidRPr="003E4D79">
              <w:rPr>
                <w:rFonts w:ascii="Arial" w:hAnsi="Arial" w:cs="Arial"/>
                <w:sz w:val="22"/>
                <w:szCs w:val="22"/>
                <w:lang w:val="ru-RU"/>
              </w:rPr>
              <w:t>Проведение совещаний для заключительной оценки Оценочным органом</w:t>
            </w:r>
          </w:p>
        </w:tc>
      </w:tr>
      <w:tr w:rsidR="008D3F92" w:rsidTr="00092789">
        <w:trPr>
          <w:gridAfter w:val="1"/>
          <w:wAfter w:w="6" w:type="dxa"/>
        </w:trPr>
        <w:tc>
          <w:tcPr>
            <w:tcW w:w="1276" w:type="dxa"/>
          </w:tcPr>
          <w:p w:rsidR="008D3F92" w:rsidRDefault="008D3F92" w:rsidP="000760BD">
            <w:pPr>
              <w:jc w:val="right"/>
              <w:rPr>
                <w:rFonts w:ascii="Arial" w:hAnsi="Arial" w:cs="Arial"/>
                <w:color w:val="000000"/>
                <w:sz w:val="22"/>
                <w:szCs w:val="22"/>
                <w:lang w:val="ru-RU"/>
              </w:rPr>
            </w:pPr>
          </w:p>
        </w:tc>
        <w:tc>
          <w:tcPr>
            <w:tcW w:w="1422" w:type="dxa"/>
            <w:gridSpan w:val="2"/>
          </w:tcPr>
          <w:p w:rsidR="008D3F92" w:rsidRDefault="008D3F92" w:rsidP="000760BD">
            <w:pPr>
              <w:tabs>
                <w:tab w:val="left" w:pos="1440"/>
              </w:tabs>
              <w:jc w:val="right"/>
              <w:rPr>
                <w:rFonts w:ascii="Arial" w:hAnsi="Arial" w:cs="Arial"/>
                <w:sz w:val="22"/>
                <w:szCs w:val="22"/>
                <w:lang w:val="ru-RU"/>
              </w:rPr>
            </w:pPr>
            <w:r>
              <w:rPr>
                <w:rFonts w:ascii="Arial" w:hAnsi="Arial" w:cs="Arial"/>
                <w:sz w:val="22"/>
                <w:szCs w:val="22"/>
                <w:lang w:val="ru-RU"/>
              </w:rPr>
              <w:t xml:space="preserve">За четыре недели до Сессии Комитета </w:t>
            </w:r>
          </w:p>
        </w:tc>
        <w:tc>
          <w:tcPr>
            <w:tcW w:w="6941" w:type="dxa"/>
            <w:gridSpan w:val="2"/>
          </w:tcPr>
          <w:p w:rsidR="008D3F92" w:rsidRDefault="00C217D7" w:rsidP="00E76391">
            <w:pPr>
              <w:jc w:val="both"/>
              <w:rPr>
                <w:rFonts w:ascii="Arial" w:hAnsi="Arial" w:cs="Arial"/>
                <w:sz w:val="22"/>
                <w:szCs w:val="22"/>
                <w:lang w:val="ru-RU"/>
              </w:rPr>
            </w:pPr>
            <w:r w:rsidRPr="003E4D79">
              <w:rPr>
                <w:rFonts w:ascii="Arial" w:hAnsi="Arial" w:cs="Arial"/>
                <w:sz w:val="22"/>
                <w:szCs w:val="22"/>
                <w:lang w:val="ru-RU"/>
              </w:rPr>
              <w:t xml:space="preserve">Секретариат направляет членам Комитета </w:t>
            </w:r>
            <w:r w:rsidRPr="003E4D79">
              <w:rPr>
                <w:rFonts w:ascii="Arial" w:hAnsi="Arial" w:cs="Arial"/>
                <w:spacing w:val="-12"/>
                <w:sz w:val="22"/>
                <w:szCs w:val="22"/>
                <w:lang w:val="ru-RU"/>
              </w:rPr>
              <w:t>доклады об оценке</w:t>
            </w:r>
            <w:r w:rsidRPr="003E4D79">
              <w:rPr>
                <w:lang w:val="ru-RU"/>
              </w:rPr>
              <w:t xml:space="preserve"> </w:t>
            </w:r>
            <w:r w:rsidRPr="003E4D79">
              <w:rPr>
                <w:rFonts w:ascii="Arial" w:hAnsi="Arial" w:cs="Arial"/>
                <w:sz w:val="22"/>
                <w:szCs w:val="22"/>
                <w:lang w:val="ru-RU"/>
              </w:rPr>
              <w:t>и размещает их</w:t>
            </w:r>
            <w:r w:rsidRPr="002E138F">
              <w:rPr>
                <w:rFonts w:ascii="Arial" w:hAnsi="Arial" w:cs="Arial"/>
                <w:sz w:val="22"/>
                <w:szCs w:val="22"/>
                <w:lang w:val="ru-RU"/>
              </w:rPr>
              <w:t xml:space="preserve"> на сайте для ознакомления.</w:t>
            </w:r>
          </w:p>
        </w:tc>
      </w:tr>
      <w:tr w:rsidR="008D3F92" w:rsidTr="00092789">
        <w:trPr>
          <w:gridAfter w:val="1"/>
          <w:wAfter w:w="6" w:type="dxa"/>
        </w:trPr>
        <w:tc>
          <w:tcPr>
            <w:tcW w:w="1276" w:type="dxa"/>
          </w:tcPr>
          <w:p w:rsidR="008D3F92" w:rsidRDefault="008D3F92" w:rsidP="000760BD">
            <w:pPr>
              <w:keepNext/>
              <w:keepLines/>
              <w:jc w:val="right"/>
              <w:rPr>
                <w:rFonts w:ascii="Arial" w:hAnsi="Arial" w:cs="Arial"/>
                <w:color w:val="000000"/>
                <w:sz w:val="22"/>
                <w:szCs w:val="22"/>
                <w:lang w:val="ru-RU"/>
              </w:rPr>
            </w:pPr>
            <w:r>
              <w:rPr>
                <w:rFonts w:ascii="Arial" w:hAnsi="Arial" w:cs="Arial"/>
                <w:color w:val="000000"/>
                <w:sz w:val="22"/>
                <w:szCs w:val="22"/>
                <w:lang w:val="ru-RU"/>
              </w:rPr>
              <w:t>56.</w:t>
            </w:r>
          </w:p>
        </w:tc>
        <w:tc>
          <w:tcPr>
            <w:tcW w:w="1422" w:type="dxa"/>
            <w:gridSpan w:val="2"/>
          </w:tcPr>
          <w:p w:rsidR="008D3F92" w:rsidRDefault="008D3F92" w:rsidP="000760BD">
            <w:pPr>
              <w:keepNext/>
              <w:keepLines/>
              <w:tabs>
                <w:tab w:val="left" w:pos="1440"/>
              </w:tabs>
              <w:jc w:val="right"/>
              <w:rPr>
                <w:rFonts w:ascii="Arial" w:hAnsi="Arial" w:cs="Arial"/>
                <w:sz w:val="22"/>
                <w:szCs w:val="22"/>
                <w:lang w:val="ru-RU"/>
              </w:rPr>
            </w:pPr>
            <w:r>
              <w:rPr>
                <w:rFonts w:ascii="Arial" w:hAnsi="Arial" w:cs="Arial"/>
                <w:bCs/>
                <w:sz w:val="22"/>
                <w:szCs w:val="22"/>
                <w:lang w:val="ru-RU"/>
              </w:rPr>
              <w:t>Фаза 3:</w:t>
            </w:r>
          </w:p>
        </w:tc>
        <w:tc>
          <w:tcPr>
            <w:tcW w:w="6941" w:type="dxa"/>
            <w:gridSpan w:val="2"/>
          </w:tcPr>
          <w:p w:rsidR="008D3F92" w:rsidRDefault="008D3F92" w:rsidP="000760BD">
            <w:pPr>
              <w:keepNext/>
              <w:keepLines/>
              <w:jc w:val="both"/>
              <w:rPr>
                <w:rFonts w:ascii="Arial" w:hAnsi="Arial" w:cs="Arial"/>
                <w:bCs/>
                <w:sz w:val="22"/>
                <w:szCs w:val="22"/>
                <w:lang w:val="ru-RU"/>
              </w:rPr>
            </w:pPr>
            <w:r>
              <w:rPr>
                <w:rFonts w:ascii="Arial" w:hAnsi="Arial" w:cs="Arial"/>
                <w:bCs/>
                <w:sz w:val="22"/>
                <w:szCs w:val="22"/>
                <w:lang w:val="ru-RU"/>
              </w:rPr>
              <w:t>Рассмотрение</w:t>
            </w:r>
          </w:p>
        </w:tc>
      </w:tr>
      <w:tr w:rsidR="008D3F92" w:rsidTr="00092789">
        <w:trPr>
          <w:gridAfter w:val="1"/>
          <w:wAfter w:w="6" w:type="dxa"/>
        </w:trPr>
        <w:tc>
          <w:tcPr>
            <w:tcW w:w="1276" w:type="dxa"/>
          </w:tcPr>
          <w:p w:rsidR="008D3F92" w:rsidRDefault="008D3F92" w:rsidP="000760BD">
            <w:pPr>
              <w:jc w:val="right"/>
              <w:rPr>
                <w:rFonts w:ascii="Arial" w:hAnsi="Arial" w:cs="Arial"/>
                <w:color w:val="000000"/>
                <w:sz w:val="22"/>
                <w:szCs w:val="22"/>
                <w:lang w:val="ru-RU"/>
              </w:rPr>
            </w:pPr>
          </w:p>
        </w:tc>
        <w:tc>
          <w:tcPr>
            <w:tcW w:w="1422" w:type="dxa"/>
            <w:gridSpan w:val="2"/>
          </w:tcPr>
          <w:p w:rsidR="008D3F92" w:rsidRDefault="008D3F92" w:rsidP="000760BD">
            <w:pPr>
              <w:tabs>
                <w:tab w:val="left" w:pos="1440"/>
              </w:tabs>
              <w:jc w:val="right"/>
              <w:rPr>
                <w:rFonts w:ascii="Arial" w:hAnsi="Arial" w:cs="Arial"/>
                <w:sz w:val="22"/>
                <w:szCs w:val="22"/>
                <w:lang w:val="ru-RU"/>
              </w:rPr>
            </w:pPr>
            <w:r>
              <w:rPr>
                <w:rFonts w:ascii="Arial" w:hAnsi="Arial" w:cs="Arial"/>
                <w:sz w:val="22"/>
                <w:szCs w:val="22"/>
                <w:lang w:val="ru-RU"/>
              </w:rPr>
              <w:t>Ноябрь</w:t>
            </w:r>
            <w:r>
              <w:rPr>
                <w:rFonts w:ascii="Arial" w:hAnsi="Arial" w:cs="Arial"/>
                <w:sz w:val="22"/>
                <w:szCs w:val="22"/>
                <w:lang w:val="ru-RU"/>
              </w:rPr>
              <w:br/>
              <w:t>года 2</w:t>
            </w:r>
          </w:p>
        </w:tc>
        <w:tc>
          <w:tcPr>
            <w:tcW w:w="6941" w:type="dxa"/>
            <w:gridSpan w:val="2"/>
          </w:tcPr>
          <w:p w:rsidR="008D3F92" w:rsidRDefault="00C217D7" w:rsidP="00E76391">
            <w:pPr>
              <w:jc w:val="both"/>
              <w:rPr>
                <w:rFonts w:ascii="Arial" w:hAnsi="Arial" w:cs="Arial"/>
                <w:sz w:val="22"/>
                <w:szCs w:val="22"/>
                <w:lang w:val="ru-RU"/>
              </w:rPr>
            </w:pPr>
            <w:r w:rsidRPr="00CF1A85">
              <w:rPr>
                <w:rFonts w:ascii="Arial" w:hAnsi="Arial" w:cs="Arial"/>
                <w:sz w:val="22"/>
                <w:szCs w:val="22"/>
                <w:lang w:val="ru-RU"/>
              </w:rPr>
              <w:t xml:space="preserve">Комитет рассматривает </w:t>
            </w:r>
            <w:r w:rsidRPr="003E4D79">
              <w:rPr>
                <w:rFonts w:ascii="Arial" w:hAnsi="Arial" w:cs="Arial"/>
                <w:sz w:val="22"/>
                <w:szCs w:val="22"/>
                <w:lang w:val="ru-RU"/>
              </w:rPr>
              <w:t>номинации</w:t>
            </w:r>
            <w:r w:rsidRPr="00CF1A85">
              <w:rPr>
                <w:rFonts w:ascii="Arial" w:hAnsi="Arial" w:cs="Arial"/>
                <w:sz w:val="22"/>
                <w:szCs w:val="22"/>
                <w:lang w:val="ru-RU"/>
              </w:rPr>
              <w:t xml:space="preserve">, предложения и </w:t>
            </w:r>
            <w:r w:rsidRPr="003E4D79">
              <w:rPr>
                <w:rFonts w:ascii="Arial" w:hAnsi="Arial" w:cs="Arial"/>
                <w:sz w:val="22"/>
                <w:szCs w:val="22"/>
                <w:lang w:val="ru-RU"/>
              </w:rPr>
              <w:t>заявки</w:t>
            </w:r>
            <w:r w:rsidRPr="002E138F">
              <w:rPr>
                <w:rFonts w:ascii="Arial" w:hAnsi="Arial" w:cs="Arial"/>
                <w:sz w:val="22"/>
                <w:szCs w:val="22"/>
                <w:lang w:val="ru-RU"/>
              </w:rPr>
              <w:t xml:space="preserve"> </w:t>
            </w:r>
            <w:r w:rsidRPr="00CF1A85">
              <w:rPr>
                <w:rFonts w:ascii="Arial" w:hAnsi="Arial" w:cs="Arial"/>
                <w:sz w:val="22"/>
                <w:szCs w:val="22"/>
                <w:lang w:val="ru-RU"/>
              </w:rPr>
              <w:t>и принимает решения.</w:t>
            </w:r>
          </w:p>
        </w:tc>
      </w:tr>
      <w:tr w:rsidR="008D3F92" w:rsidTr="00092789">
        <w:trPr>
          <w:gridAfter w:val="1"/>
          <w:wAfter w:w="6" w:type="dxa"/>
        </w:trPr>
        <w:tc>
          <w:tcPr>
            <w:tcW w:w="1276" w:type="dxa"/>
          </w:tcPr>
          <w:p w:rsidR="008D3F92" w:rsidRDefault="008D3F92" w:rsidP="000760BD">
            <w:pPr>
              <w:pStyle w:val="ChapitreI1"/>
              <w:keepNext w:val="0"/>
              <w:keepLines w:val="0"/>
              <w:jc w:val="right"/>
              <w:rPr>
                <w:rFonts w:cs="Arial"/>
                <w:color w:val="000000"/>
                <w:szCs w:val="22"/>
                <w:lang w:val="ru-RU"/>
              </w:rPr>
            </w:pPr>
            <w:r>
              <w:rPr>
                <w:rFonts w:cs="Arial"/>
                <w:color w:val="000000"/>
                <w:szCs w:val="22"/>
                <w:lang w:val="ru-RU"/>
              </w:rPr>
              <w:lastRenderedPageBreak/>
              <w:t>I.16</w:t>
            </w:r>
          </w:p>
        </w:tc>
        <w:tc>
          <w:tcPr>
            <w:tcW w:w="8363" w:type="dxa"/>
            <w:gridSpan w:val="4"/>
          </w:tcPr>
          <w:p w:rsidR="008D3F92" w:rsidRDefault="008D3F92" w:rsidP="002E01DC">
            <w:pPr>
              <w:pStyle w:val="ChapitreI1"/>
              <w:keepNext w:val="0"/>
              <w:keepLines w:val="0"/>
              <w:rPr>
                <w:rFonts w:cs="Arial"/>
                <w:szCs w:val="22"/>
                <w:lang w:val="ru-RU"/>
              </w:rPr>
            </w:pPr>
            <w:r>
              <w:rPr>
                <w:rFonts w:cs="Arial"/>
                <w:szCs w:val="22"/>
                <w:lang w:val="ru-RU"/>
              </w:rPr>
              <w:t>Включение элементов, провозглашенных «Шедеврами устного и нематериального наследия человечества», в Репрезентативный список нематериальн</w:t>
            </w:r>
            <w:r>
              <w:rPr>
                <w:rFonts w:cs="Arial"/>
                <w:szCs w:val="22"/>
                <w:lang w:val="ru-RU"/>
              </w:rPr>
              <w:t>о</w:t>
            </w:r>
            <w:r>
              <w:rPr>
                <w:rFonts w:cs="Arial"/>
                <w:szCs w:val="22"/>
                <w:lang w:val="ru-RU"/>
              </w:rPr>
              <w:t>го культурного наследия человечества</w:t>
            </w:r>
          </w:p>
        </w:tc>
      </w:tr>
      <w:tr w:rsidR="008D3F92" w:rsidTr="00092789">
        <w:trPr>
          <w:gridAfter w:val="1"/>
          <w:wAfter w:w="6" w:type="dxa"/>
        </w:trPr>
        <w:tc>
          <w:tcPr>
            <w:tcW w:w="1276" w:type="dxa"/>
          </w:tcPr>
          <w:p w:rsidR="008D3F92" w:rsidRDefault="008D3F92" w:rsidP="000760BD">
            <w:pPr>
              <w:keepNext/>
              <w:keepLines/>
              <w:jc w:val="right"/>
              <w:rPr>
                <w:rFonts w:ascii="Arial" w:hAnsi="Arial" w:cs="Arial"/>
                <w:color w:val="000000"/>
                <w:sz w:val="22"/>
                <w:szCs w:val="22"/>
                <w:lang w:val="ru-RU"/>
              </w:rPr>
            </w:pPr>
            <w:r>
              <w:rPr>
                <w:rFonts w:ascii="Arial" w:hAnsi="Arial" w:cs="Arial"/>
                <w:color w:val="000000"/>
                <w:sz w:val="22"/>
                <w:szCs w:val="22"/>
                <w:lang w:val="ru-RU"/>
              </w:rPr>
              <w:t>57.</w:t>
            </w:r>
          </w:p>
        </w:tc>
        <w:tc>
          <w:tcPr>
            <w:tcW w:w="8363" w:type="dxa"/>
            <w:gridSpan w:val="4"/>
          </w:tcPr>
          <w:p w:rsidR="008D3F92" w:rsidRDefault="008D3F92" w:rsidP="000760BD">
            <w:pPr>
              <w:keepNext/>
              <w:keepLines/>
              <w:jc w:val="both"/>
              <w:rPr>
                <w:rFonts w:ascii="Arial" w:hAnsi="Arial" w:cs="Arial"/>
                <w:sz w:val="22"/>
                <w:szCs w:val="22"/>
                <w:lang w:val="ru-RU"/>
              </w:rPr>
            </w:pPr>
            <w:r>
              <w:rPr>
                <w:rFonts w:ascii="Arial" w:hAnsi="Arial" w:cs="Arial"/>
                <w:bCs/>
                <w:iCs/>
                <w:sz w:val="22"/>
                <w:szCs w:val="22"/>
                <w:lang w:val="ru-RU"/>
              </w:rPr>
              <w:t>В соответствии со статьей 31.1 Конвенции Комитет автоматически включает в Список, предусмотренный статьей 16 Конвенции, все элементы, провозглашенные «Шедеврами устного и нематериального наследия человечества», до вступления Конвенции в силу, после принятия Генеральной ассамблеей настоящего Оперативного руководства.</w:t>
            </w:r>
          </w:p>
        </w:tc>
      </w:tr>
      <w:tr w:rsidR="008D3F92" w:rsidTr="00092789">
        <w:trPr>
          <w:gridAfter w:val="1"/>
          <w:wAfter w:w="6" w:type="dxa"/>
        </w:trPr>
        <w:tc>
          <w:tcPr>
            <w:tcW w:w="1276" w:type="dxa"/>
          </w:tcPr>
          <w:p w:rsidR="008D3F92" w:rsidRDefault="008D3F92" w:rsidP="000760BD">
            <w:pPr>
              <w:jc w:val="right"/>
              <w:rPr>
                <w:rFonts w:ascii="Arial" w:hAnsi="Arial" w:cs="Arial"/>
                <w:color w:val="000000"/>
                <w:sz w:val="22"/>
                <w:szCs w:val="22"/>
                <w:lang w:val="ru-RU"/>
              </w:rPr>
            </w:pPr>
            <w:r>
              <w:rPr>
                <w:rFonts w:ascii="Arial" w:hAnsi="Arial" w:cs="Arial"/>
                <w:color w:val="000000"/>
                <w:sz w:val="22"/>
                <w:szCs w:val="22"/>
                <w:lang w:val="ru-RU"/>
              </w:rPr>
              <w:t>58.</w:t>
            </w:r>
          </w:p>
        </w:tc>
        <w:tc>
          <w:tcPr>
            <w:tcW w:w="8363" w:type="dxa"/>
            <w:gridSpan w:val="4"/>
          </w:tcPr>
          <w:p w:rsidR="008D3F92" w:rsidRDefault="008D3F92" w:rsidP="000760BD">
            <w:pPr>
              <w:jc w:val="both"/>
              <w:rPr>
                <w:rFonts w:ascii="Arial" w:hAnsi="Arial" w:cs="Arial"/>
                <w:sz w:val="22"/>
                <w:szCs w:val="22"/>
                <w:lang w:val="ru-RU"/>
              </w:rPr>
            </w:pPr>
            <w:r>
              <w:rPr>
                <w:rFonts w:ascii="Arial" w:hAnsi="Arial" w:cs="Arial"/>
                <w:bCs/>
                <w:iCs/>
                <w:sz w:val="22"/>
                <w:szCs w:val="22"/>
                <w:lang w:val="ru-RU"/>
              </w:rPr>
              <w:t>Такое включение распространяется на все государства, имеющие на своей территории один или несколько элементов, провозглашенных Шедеврами, вне зависимости от того, являются они участниками Конвенции или нет. Что касается государств, не являющихся участниками Конвенции, элементы которых, провозглашенные Шеде</w:t>
            </w:r>
            <w:r>
              <w:rPr>
                <w:rFonts w:ascii="Arial" w:hAnsi="Arial" w:cs="Arial"/>
                <w:bCs/>
                <w:iCs/>
                <w:sz w:val="22"/>
                <w:szCs w:val="22"/>
                <w:lang w:val="ru-RU"/>
              </w:rPr>
              <w:t>в</w:t>
            </w:r>
            <w:r>
              <w:rPr>
                <w:rFonts w:ascii="Arial" w:hAnsi="Arial" w:cs="Arial"/>
                <w:bCs/>
                <w:iCs/>
                <w:sz w:val="22"/>
                <w:szCs w:val="22"/>
                <w:lang w:val="ru-RU"/>
              </w:rPr>
              <w:t>рами, включены в этот Список, то они пользуются всеми правами и соблюдают все обязательства, предусмотренные Конвенцией, по отношению только к тем элементам, которые имеются на их территории, при условии их согласия на это, выраже</w:t>
            </w:r>
            <w:r>
              <w:rPr>
                <w:rFonts w:ascii="Arial" w:hAnsi="Arial" w:cs="Arial"/>
                <w:bCs/>
                <w:iCs/>
                <w:sz w:val="22"/>
                <w:szCs w:val="22"/>
                <w:lang w:val="ru-RU"/>
              </w:rPr>
              <w:t>н</w:t>
            </w:r>
            <w:r>
              <w:rPr>
                <w:rFonts w:ascii="Arial" w:hAnsi="Arial" w:cs="Arial"/>
                <w:bCs/>
                <w:iCs/>
                <w:sz w:val="22"/>
                <w:szCs w:val="22"/>
                <w:lang w:val="ru-RU"/>
              </w:rPr>
              <w:t>ного в письменном виде, и при том понимании, что такие права и обязательства не могут осуществляться и соблюдаться отдельно друг от друга</w:t>
            </w:r>
            <w:r>
              <w:rPr>
                <w:rFonts w:ascii="Arial" w:hAnsi="Arial" w:cs="Arial"/>
                <w:iCs/>
                <w:sz w:val="22"/>
                <w:szCs w:val="22"/>
                <w:lang w:val="ru-RU"/>
              </w:rPr>
              <w:t>.</w:t>
            </w:r>
          </w:p>
        </w:tc>
      </w:tr>
      <w:tr w:rsidR="008D3F92" w:rsidTr="00092789">
        <w:trPr>
          <w:gridAfter w:val="1"/>
          <w:wAfter w:w="6" w:type="dxa"/>
        </w:trPr>
        <w:tc>
          <w:tcPr>
            <w:tcW w:w="1276" w:type="dxa"/>
          </w:tcPr>
          <w:p w:rsidR="008D3F92" w:rsidRDefault="008D3F92" w:rsidP="000760BD">
            <w:pPr>
              <w:jc w:val="right"/>
              <w:rPr>
                <w:rFonts w:ascii="Arial" w:hAnsi="Arial" w:cs="Arial"/>
                <w:color w:val="000000"/>
                <w:sz w:val="22"/>
                <w:szCs w:val="22"/>
                <w:lang w:val="ru-RU"/>
              </w:rPr>
            </w:pPr>
            <w:r>
              <w:rPr>
                <w:rFonts w:ascii="Arial" w:hAnsi="Arial" w:cs="Arial"/>
                <w:color w:val="000000"/>
                <w:sz w:val="22"/>
                <w:szCs w:val="22"/>
                <w:lang w:val="ru-RU"/>
              </w:rPr>
              <w:t>59</w:t>
            </w:r>
          </w:p>
        </w:tc>
        <w:tc>
          <w:tcPr>
            <w:tcW w:w="8363" w:type="dxa"/>
            <w:gridSpan w:val="4"/>
          </w:tcPr>
          <w:p w:rsidR="008D3F92" w:rsidRDefault="008D3F92" w:rsidP="000760BD">
            <w:pPr>
              <w:tabs>
                <w:tab w:val="left" w:pos="632"/>
                <w:tab w:val="left" w:pos="1141"/>
              </w:tabs>
              <w:jc w:val="both"/>
              <w:rPr>
                <w:rFonts w:ascii="Arial" w:hAnsi="Arial" w:cs="Arial"/>
                <w:sz w:val="22"/>
                <w:szCs w:val="22"/>
                <w:lang w:val="ru-RU"/>
              </w:rPr>
            </w:pPr>
            <w:r>
              <w:rPr>
                <w:rFonts w:ascii="Arial" w:hAnsi="Arial" w:cs="Arial"/>
                <w:bCs/>
                <w:sz w:val="22"/>
                <w:szCs w:val="22"/>
                <w:lang w:val="ru-RU"/>
              </w:rPr>
              <w:t>Все государства, не являющиеся участниками Конвенции, которые имеют на своей территории элементы, провозглашенные Шедеврами, уведомляются Генеральным директором о принятии настоящего Оперативного руководства, предусматривающего, что эти элементы должны приравниваться к элементам, которые будут включены в Список в дальнейшем, в соответствии со статьей 16.2 Конвенции, и регламентир</w:t>
            </w:r>
            <w:r>
              <w:rPr>
                <w:rFonts w:ascii="Arial" w:hAnsi="Arial" w:cs="Arial"/>
                <w:bCs/>
                <w:sz w:val="22"/>
                <w:szCs w:val="22"/>
                <w:lang w:val="ru-RU"/>
              </w:rPr>
              <w:t>о</w:t>
            </w:r>
            <w:r>
              <w:rPr>
                <w:rFonts w:ascii="Arial" w:hAnsi="Arial" w:cs="Arial"/>
                <w:bCs/>
                <w:sz w:val="22"/>
                <w:szCs w:val="22"/>
                <w:lang w:val="ru-RU"/>
              </w:rPr>
              <w:t>ваться одними и теми же правовыми нормативами при их мониторинге, перемещ</w:t>
            </w:r>
            <w:r>
              <w:rPr>
                <w:rFonts w:ascii="Arial" w:hAnsi="Arial" w:cs="Arial"/>
                <w:bCs/>
                <w:sz w:val="22"/>
                <w:szCs w:val="22"/>
                <w:lang w:val="ru-RU"/>
              </w:rPr>
              <w:t>е</w:t>
            </w:r>
            <w:r>
              <w:rPr>
                <w:rFonts w:ascii="Arial" w:hAnsi="Arial" w:cs="Arial"/>
                <w:bCs/>
                <w:sz w:val="22"/>
                <w:szCs w:val="22"/>
                <w:lang w:val="ru-RU"/>
              </w:rPr>
              <w:t>нии из одного Списка в другой или исключении из Списка, в соответствии с положениями настоящего Опер</w:t>
            </w:r>
            <w:r>
              <w:rPr>
                <w:rFonts w:ascii="Arial" w:hAnsi="Arial" w:cs="Arial"/>
                <w:bCs/>
                <w:sz w:val="22"/>
                <w:szCs w:val="22"/>
                <w:lang w:val="ru-RU"/>
              </w:rPr>
              <w:t>а</w:t>
            </w:r>
            <w:r>
              <w:rPr>
                <w:rFonts w:ascii="Arial" w:hAnsi="Arial" w:cs="Arial"/>
                <w:bCs/>
                <w:sz w:val="22"/>
                <w:szCs w:val="22"/>
                <w:lang w:val="ru-RU"/>
              </w:rPr>
              <w:t>тивного руководства</w:t>
            </w:r>
            <w:r>
              <w:rPr>
                <w:rFonts w:ascii="Arial" w:hAnsi="Arial" w:cs="Arial"/>
                <w:bCs/>
                <w:iCs/>
                <w:sz w:val="22"/>
                <w:szCs w:val="22"/>
                <w:lang w:val="ru-RU"/>
              </w:rPr>
              <w:t>.</w:t>
            </w:r>
          </w:p>
        </w:tc>
      </w:tr>
      <w:tr w:rsidR="008D3F92" w:rsidTr="00092789">
        <w:trPr>
          <w:gridAfter w:val="1"/>
          <w:wAfter w:w="6" w:type="dxa"/>
        </w:trPr>
        <w:tc>
          <w:tcPr>
            <w:tcW w:w="1276" w:type="dxa"/>
          </w:tcPr>
          <w:p w:rsidR="008D3F92" w:rsidRDefault="008D3F92" w:rsidP="000760BD">
            <w:pPr>
              <w:jc w:val="right"/>
              <w:rPr>
                <w:rFonts w:ascii="Arial" w:hAnsi="Arial" w:cs="Arial"/>
                <w:color w:val="000000"/>
                <w:sz w:val="22"/>
                <w:szCs w:val="22"/>
                <w:lang w:val="ru-RU"/>
              </w:rPr>
            </w:pPr>
            <w:r>
              <w:rPr>
                <w:rFonts w:ascii="Arial" w:hAnsi="Arial" w:cs="Arial"/>
                <w:color w:val="000000"/>
                <w:sz w:val="22"/>
                <w:szCs w:val="22"/>
                <w:lang w:val="ru-RU"/>
              </w:rPr>
              <w:t>60.</w:t>
            </w:r>
          </w:p>
        </w:tc>
        <w:tc>
          <w:tcPr>
            <w:tcW w:w="8363" w:type="dxa"/>
            <w:gridSpan w:val="4"/>
          </w:tcPr>
          <w:p w:rsidR="008D3F92" w:rsidRDefault="008D3F92" w:rsidP="000760BD">
            <w:pPr>
              <w:jc w:val="both"/>
              <w:rPr>
                <w:rFonts w:ascii="Arial" w:hAnsi="Arial" w:cs="Arial"/>
                <w:sz w:val="22"/>
                <w:szCs w:val="22"/>
                <w:lang w:val="ru-RU"/>
              </w:rPr>
            </w:pPr>
            <w:r>
              <w:rPr>
                <w:rFonts w:ascii="Arial" w:hAnsi="Arial" w:cs="Arial"/>
                <w:bCs/>
                <w:sz w:val="22"/>
                <w:szCs w:val="22"/>
                <w:lang w:val="ru-RU"/>
              </w:rPr>
              <w:t>Посредством вышеуказанного уведомления Генеральный директор, уполномочиваемый Комитетом, одновременно предлагает государствам, не являющимся учас</w:t>
            </w:r>
            <w:r>
              <w:rPr>
                <w:rFonts w:ascii="Arial" w:hAnsi="Arial" w:cs="Arial"/>
                <w:bCs/>
                <w:sz w:val="22"/>
                <w:szCs w:val="22"/>
                <w:lang w:val="ru-RU"/>
              </w:rPr>
              <w:t>т</w:t>
            </w:r>
            <w:r>
              <w:rPr>
                <w:rFonts w:ascii="Arial" w:hAnsi="Arial" w:cs="Arial"/>
                <w:bCs/>
                <w:sz w:val="22"/>
                <w:szCs w:val="22"/>
                <w:lang w:val="ru-RU"/>
              </w:rPr>
              <w:t xml:space="preserve">никами Конвенции, в течение одного года выразить в письменном виде свое эксплицитное согласие пользоваться правами и соблюдать обязательства, предусмотренные Конвенцией, в соответствии с условиями, изложенными в пунктах </w:t>
            </w:r>
            <w:r w:rsidRPr="005614B7">
              <w:rPr>
                <w:rFonts w:ascii="Arial" w:hAnsi="Arial" w:cs="Arial"/>
                <w:bCs/>
                <w:sz w:val="22"/>
                <w:szCs w:val="22"/>
                <w:lang w:val="ru-RU"/>
              </w:rPr>
              <w:t xml:space="preserve">58 </w:t>
            </w:r>
            <w:r>
              <w:rPr>
                <w:rFonts w:ascii="Arial" w:hAnsi="Arial" w:cs="Arial"/>
                <w:bCs/>
                <w:sz w:val="22"/>
                <w:szCs w:val="22"/>
                <w:lang w:val="ru-RU"/>
              </w:rPr>
              <w:t xml:space="preserve">и </w:t>
            </w:r>
            <w:r w:rsidRPr="005614B7">
              <w:rPr>
                <w:rFonts w:ascii="Arial" w:hAnsi="Arial" w:cs="Arial"/>
                <w:bCs/>
                <w:sz w:val="22"/>
                <w:szCs w:val="22"/>
                <w:lang w:val="ru-RU"/>
              </w:rPr>
              <w:t>59</w:t>
            </w:r>
            <w:r>
              <w:rPr>
                <w:rFonts w:ascii="Arial" w:hAnsi="Arial" w:cs="Arial"/>
                <w:bCs/>
                <w:sz w:val="22"/>
                <w:szCs w:val="22"/>
                <w:lang w:val="ru-RU"/>
              </w:rPr>
              <w:t xml:space="preserve"> выше.</w:t>
            </w:r>
          </w:p>
        </w:tc>
      </w:tr>
      <w:tr w:rsidR="008D3F92" w:rsidTr="00092789">
        <w:trPr>
          <w:gridAfter w:val="1"/>
          <w:wAfter w:w="6" w:type="dxa"/>
          <w:trHeight w:val="385"/>
        </w:trPr>
        <w:tc>
          <w:tcPr>
            <w:tcW w:w="1276" w:type="dxa"/>
          </w:tcPr>
          <w:p w:rsidR="008D3F92" w:rsidRDefault="008D3F92" w:rsidP="000760BD">
            <w:pPr>
              <w:jc w:val="right"/>
              <w:rPr>
                <w:rFonts w:ascii="Arial" w:hAnsi="Arial" w:cs="Arial"/>
                <w:color w:val="000000"/>
                <w:sz w:val="22"/>
                <w:szCs w:val="22"/>
                <w:lang w:val="ru-RU"/>
              </w:rPr>
            </w:pPr>
            <w:r>
              <w:rPr>
                <w:rFonts w:ascii="Arial" w:hAnsi="Arial" w:cs="Arial"/>
                <w:color w:val="000000"/>
                <w:sz w:val="22"/>
                <w:szCs w:val="22"/>
                <w:lang w:val="ru-RU"/>
              </w:rPr>
              <w:t>61.</w:t>
            </w:r>
          </w:p>
        </w:tc>
        <w:tc>
          <w:tcPr>
            <w:tcW w:w="8363" w:type="dxa"/>
            <w:gridSpan w:val="4"/>
          </w:tcPr>
          <w:p w:rsidR="008D3F92" w:rsidRDefault="00B42AB4" w:rsidP="000760BD">
            <w:pPr>
              <w:tabs>
                <w:tab w:val="left" w:pos="632"/>
                <w:tab w:val="left" w:pos="1141"/>
              </w:tabs>
              <w:jc w:val="both"/>
              <w:rPr>
                <w:rFonts w:ascii="Arial" w:hAnsi="Arial" w:cs="Arial"/>
                <w:sz w:val="22"/>
                <w:szCs w:val="22"/>
                <w:lang w:val="ru-RU"/>
              </w:rPr>
            </w:pPr>
            <w:r w:rsidRPr="007E30D1">
              <w:rPr>
                <w:rFonts w:ascii="Arial" w:eastAsia="SimSun" w:hAnsi="Arial"/>
                <w:snapToGrid w:val="0"/>
                <w:sz w:val="22"/>
                <w:szCs w:val="22"/>
                <w:lang w:val="ru-RU"/>
              </w:rPr>
              <w:t>Государство, не являющееся участником Конвенции, направляет Генеральному директору, действующему  в качестве депозитария Конвенции, уведомление в письменном виде о таком согласии, которое означает, что соответствующие элементы, провозглашенные Шедеврами, подпадают под полный правовой режим Конвенции.</w:t>
            </w:r>
          </w:p>
        </w:tc>
      </w:tr>
      <w:tr w:rsidR="008D3F92" w:rsidTr="00092789">
        <w:trPr>
          <w:gridAfter w:val="1"/>
          <w:wAfter w:w="6" w:type="dxa"/>
        </w:trPr>
        <w:tc>
          <w:tcPr>
            <w:tcW w:w="1276" w:type="dxa"/>
          </w:tcPr>
          <w:p w:rsidR="008D3F92" w:rsidRDefault="008D3F92" w:rsidP="000760BD">
            <w:pPr>
              <w:keepNext/>
              <w:keepLines/>
              <w:jc w:val="right"/>
              <w:rPr>
                <w:rFonts w:ascii="Arial" w:hAnsi="Arial" w:cs="Arial"/>
                <w:color w:val="000000"/>
                <w:sz w:val="22"/>
                <w:szCs w:val="22"/>
                <w:lang w:val="ru-RU"/>
              </w:rPr>
            </w:pPr>
            <w:r>
              <w:rPr>
                <w:rFonts w:ascii="Arial" w:hAnsi="Arial" w:cs="Arial"/>
                <w:color w:val="000000"/>
                <w:sz w:val="22"/>
                <w:szCs w:val="22"/>
                <w:lang w:val="ru-RU"/>
              </w:rPr>
              <w:t>62.</w:t>
            </w:r>
          </w:p>
        </w:tc>
        <w:tc>
          <w:tcPr>
            <w:tcW w:w="8363" w:type="dxa"/>
            <w:gridSpan w:val="4"/>
          </w:tcPr>
          <w:p w:rsidR="008D3F92" w:rsidRDefault="008D3F92" w:rsidP="000760BD">
            <w:pPr>
              <w:keepNext/>
              <w:keepLines/>
              <w:tabs>
                <w:tab w:val="left" w:pos="632"/>
                <w:tab w:val="left" w:pos="1141"/>
              </w:tabs>
              <w:jc w:val="both"/>
              <w:rPr>
                <w:rFonts w:ascii="Arial" w:hAnsi="Arial" w:cs="Arial"/>
                <w:bCs/>
                <w:sz w:val="22"/>
                <w:szCs w:val="22"/>
                <w:lang w:val="ru-RU"/>
              </w:rPr>
            </w:pPr>
            <w:r>
              <w:rPr>
                <w:rFonts w:ascii="Arial" w:hAnsi="Arial" w:cs="Arial"/>
                <w:sz w:val="22"/>
                <w:szCs w:val="22"/>
                <w:lang w:val="ru-RU"/>
              </w:rPr>
              <w:t>В случае, если государство, не являющееся участником Конвенции, отказалось дать в течение одного года согласие в письменном виде на осуществление прав и соблюдение обязательств, предусмотренных Конвенцией в отношении элементов, имеющихся на его территории и включенных в Репрезентативный список нематериального культурного наследия человечества, Комитет имеет право исключить такие элементы из этого Списка.</w:t>
            </w:r>
          </w:p>
        </w:tc>
      </w:tr>
      <w:tr w:rsidR="008D3F92" w:rsidTr="00092789">
        <w:trPr>
          <w:gridAfter w:val="1"/>
          <w:wAfter w:w="6" w:type="dxa"/>
        </w:trPr>
        <w:tc>
          <w:tcPr>
            <w:tcW w:w="1276" w:type="dxa"/>
          </w:tcPr>
          <w:p w:rsidR="008D3F92" w:rsidRDefault="008D3F92" w:rsidP="000760BD">
            <w:pPr>
              <w:jc w:val="right"/>
              <w:rPr>
                <w:rFonts w:ascii="Arial" w:hAnsi="Arial" w:cs="Arial"/>
                <w:color w:val="000000"/>
                <w:sz w:val="22"/>
                <w:szCs w:val="22"/>
                <w:lang w:val="ru-RU"/>
              </w:rPr>
            </w:pPr>
            <w:r>
              <w:rPr>
                <w:rFonts w:ascii="Arial" w:hAnsi="Arial" w:cs="Arial"/>
                <w:color w:val="000000"/>
                <w:sz w:val="22"/>
                <w:szCs w:val="22"/>
                <w:lang w:val="ru-RU"/>
              </w:rPr>
              <w:t>63.</w:t>
            </w:r>
          </w:p>
        </w:tc>
        <w:tc>
          <w:tcPr>
            <w:tcW w:w="8363" w:type="dxa"/>
            <w:gridSpan w:val="4"/>
          </w:tcPr>
          <w:p w:rsidR="008D3F92" w:rsidRDefault="008D3F92" w:rsidP="000760BD">
            <w:pPr>
              <w:jc w:val="both"/>
              <w:rPr>
                <w:rFonts w:ascii="Arial" w:hAnsi="Arial" w:cs="Arial"/>
                <w:bCs/>
                <w:sz w:val="22"/>
                <w:szCs w:val="22"/>
                <w:lang w:val="ru-RU"/>
              </w:rPr>
            </w:pPr>
            <w:r>
              <w:rPr>
                <w:rFonts w:ascii="Arial" w:hAnsi="Arial" w:cs="Arial"/>
                <w:sz w:val="22"/>
                <w:szCs w:val="22"/>
                <w:lang w:val="ru-RU"/>
              </w:rPr>
              <w:t xml:space="preserve">В случае, если государство, не являющееся участником Конвенции, не ответило на уведомление или хранит молчание относительно своих намерений, или в случае неполучения в течение одного года эксплицитного подтверждения его согласия, его молчание или отсутствие ответа рассматриваются Комитетом как отказ, дающий ему право применить </w:t>
            </w:r>
            <w:r>
              <w:rPr>
                <w:rFonts w:ascii="Arial" w:hAnsi="Arial" w:cs="Arial"/>
                <w:sz w:val="22"/>
                <w:szCs w:val="22"/>
                <w:lang w:val="ru-RU"/>
              </w:rPr>
              <w:lastRenderedPageBreak/>
              <w:t xml:space="preserve">положения вышеизложенного пункта </w:t>
            </w:r>
            <w:r w:rsidRPr="005614B7">
              <w:rPr>
                <w:rFonts w:ascii="Arial" w:hAnsi="Arial" w:cs="Arial"/>
                <w:sz w:val="22"/>
                <w:szCs w:val="22"/>
                <w:lang w:val="ru-RU"/>
              </w:rPr>
              <w:t>62</w:t>
            </w:r>
            <w:r>
              <w:rPr>
                <w:rFonts w:ascii="Arial" w:hAnsi="Arial" w:cs="Arial"/>
                <w:sz w:val="22"/>
                <w:szCs w:val="22"/>
                <w:lang w:val="ru-RU"/>
              </w:rPr>
              <w:t>, если только не подвластные такому государству обстоятельства не помешали ему направить уведомление о своем согласии или отказе.</w:t>
            </w:r>
          </w:p>
        </w:tc>
      </w:tr>
      <w:tr w:rsidR="008D3F92" w:rsidTr="00092789">
        <w:trPr>
          <w:gridAfter w:val="1"/>
          <w:wAfter w:w="6" w:type="dxa"/>
        </w:trPr>
        <w:tc>
          <w:tcPr>
            <w:tcW w:w="1276" w:type="dxa"/>
          </w:tcPr>
          <w:p w:rsidR="008D3F92" w:rsidRDefault="008D3F92" w:rsidP="000760BD">
            <w:pPr>
              <w:jc w:val="right"/>
              <w:rPr>
                <w:rFonts w:ascii="Arial" w:hAnsi="Arial" w:cs="Arial"/>
                <w:color w:val="000000"/>
                <w:sz w:val="22"/>
                <w:szCs w:val="22"/>
                <w:lang w:val="ru-RU"/>
              </w:rPr>
            </w:pPr>
            <w:r>
              <w:rPr>
                <w:rFonts w:ascii="Arial" w:hAnsi="Arial" w:cs="Arial"/>
                <w:color w:val="000000"/>
                <w:sz w:val="22"/>
                <w:szCs w:val="22"/>
                <w:lang w:val="ru-RU"/>
              </w:rPr>
              <w:lastRenderedPageBreak/>
              <w:t>64.</w:t>
            </w:r>
          </w:p>
        </w:tc>
        <w:tc>
          <w:tcPr>
            <w:tcW w:w="8363" w:type="dxa"/>
            <w:gridSpan w:val="4"/>
          </w:tcPr>
          <w:p w:rsidR="008D3F92" w:rsidRDefault="008D3F92" w:rsidP="000760BD">
            <w:pPr>
              <w:tabs>
                <w:tab w:val="left" w:pos="632"/>
                <w:tab w:val="left" w:pos="1141"/>
              </w:tabs>
              <w:jc w:val="both"/>
              <w:rPr>
                <w:rFonts w:ascii="Arial" w:hAnsi="Arial" w:cs="Arial"/>
                <w:bCs/>
                <w:sz w:val="22"/>
                <w:szCs w:val="22"/>
                <w:lang w:val="ru-RU"/>
              </w:rPr>
            </w:pPr>
            <w:r>
              <w:rPr>
                <w:rFonts w:ascii="Arial" w:hAnsi="Arial" w:cs="Arial"/>
                <w:bCs/>
                <w:sz w:val="22"/>
                <w:szCs w:val="22"/>
                <w:lang w:val="ru-RU"/>
              </w:rPr>
              <w:t>В случае, если включенный в Список элемент, провозглашенный Шедевром, находится одновременно на территории государства-участника и государства, не являющегося участником Конвенции, он считается подпадающим под полный правовой режим Конвенции при том понимании, что Генеральный директор, уполномочиваемая Комитетом, предлагает государству, не являющемуся участником Конве</w:t>
            </w:r>
            <w:r>
              <w:rPr>
                <w:rFonts w:ascii="Arial" w:hAnsi="Arial" w:cs="Arial"/>
                <w:bCs/>
                <w:sz w:val="22"/>
                <w:szCs w:val="22"/>
                <w:lang w:val="ru-RU"/>
              </w:rPr>
              <w:t>н</w:t>
            </w:r>
            <w:r>
              <w:rPr>
                <w:rFonts w:ascii="Arial" w:hAnsi="Arial" w:cs="Arial"/>
                <w:bCs/>
                <w:sz w:val="22"/>
                <w:szCs w:val="22"/>
                <w:lang w:val="ru-RU"/>
              </w:rPr>
              <w:t>ции, взять на себя обязательства, предусмотренные Конвенцией. При отсутствии эксплицитного подтверждения согласия со стороны государства, не являющегося участником Конвенции, Комитет имеет право рекомендовать ему воздерживаться от каких-либо действий, которые могли бы причинить вред данному элементу, прово</w:t>
            </w:r>
            <w:r>
              <w:rPr>
                <w:rFonts w:ascii="Arial" w:hAnsi="Arial" w:cs="Arial"/>
                <w:bCs/>
                <w:sz w:val="22"/>
                <w:szCs w:val="22"/>
                <w:lang w:val="ru-RU"/>
              </w:rPr>
              <w:t>з</w:t>
            </w:r>
            <w:r>
              <w:rPr>
                <w:rFonts w:ascii="Arial" w:hAnsi="Arial" w:cs="Arial"/>
                <w:bCs/>
                <w:sz w:val="22"/>
                <w:szCs w:val="22"/>
                <w:lang w:val="ru-RU"/>
              </w:rPr>
              <w:t>глашенному Шедевром.</w:t>
            </w:r>
          </w:p>
        </w:tc>
      </w:tr>
      <w:tr w:rsidR="008D3F92" w:rsidTr="00092789">
        <w:trPr>
          <w:gridAfter w:val="1"/>
          <w:wAfter w:w="6" w:type="dxa"/>
        </w:trPr>
        <w:tc>
          <w:tcPr>
            <w:tcW w:w="1276" w:type="dxa"/>
          </w:tcPr>
          <w:p w:rsidR="008D3F92" w:rsidRDefault="008D3F92" w:rsidP="000760BD">
            <w:pPr>
              <w:jc w:val="right"/>
              <w:rPr>
                <w:rFonts w:ascii="Arial" w:hAnsi="Arial" w:cs="Arial"/>
                <w:color w:val="000000"/>
                <w:sz w:val="22"/>
                <w:szCs w:val="22"/>
                <w:lang w:val="ru-RU"/>
              </w:rPr>
            </w:pPr>
            <w:r>
              <w:rPr>
                <w:rFonts w:ascii="Arial" w:hAnsi="Arial" w:cs="Arial"/>
                <w:color w:val="000000"/>
                <w:sz w:val="22"/>
                <w:szCs w:val="22"/>
                <w:lang w:val="ru-RU"/>
              </w:rPr>
              <w:t>65.</w:t>
            </w:r>
          </w:p>
        </w:tc>
        <w:tc>
          <w:tcPr>
            <w:tcW w:w="8363" w:type="dxa"/>
            <w:gridSpan w:val="4"/>
          </w:tcPr>
          <w:p w:rsidR="008D3F92" w:rsidRDefault="008D3F92" w:rsidP="00655B03">
            <w:pPr>
              <w:spacing w:after="240"/>
              <w:jc w:val="both"/>
              <w:rPr>
                <w:rFonts w:ascii="Arial" w:hAnsi="Arial" w:cs="Arial"/>
                <w:bCs/>
                <w:sz w:val="22"/>
                <w:szCs w:val="22"/>
                <w:lang w:val="ru-RU"/>
              </w:rPr>
            </w:pPr>
            <w:r>
              <w:rPr>
                <w:rFonts w:ascii="Arial" w:hAnsi="Arial" w:cs="Arial"/>
                <w:bCs/>
                <w:iCs/>
                <w:sz w:val="22"/>
                <w:szCs w:val="22"/>
                <w:lang w:val="ru-RU"/>
              </w:rPr>
              <w:t xml:space="preserve">Комитет представляет Генеральной ассамблее доклад о принятых в связи с этим мерах в соответствии с условиями и формальностями, предусмотренными настоящим Оперативным руководством. </w:t>
            </w:r>
          </w:p>
        </w:tc>
      </w:tr>
      <w:tr w:rsidR="008D3F92" w:rsidTr="00092789">
        <w:trPr>
          <w:gridAfter w:val="1"/>
          <w:wAfter w:w="6" w:type="dxa"/>
        </w:trPr>
        <w:tc>
          <w:tcPr>
            <w:tcW w:w="1276" w:type="dxa"/>
            <w:tcMar>
              <w:top w:w="113" w:type="dxa"/>
              <w:bottom w:w="113" w:type="dxa"/>
            </w:tcMar>
          </w:tcPr>
          <w:p w:rsidR="008D3F92" w:rsidRDefault="008D3F92" w:rsidP="002E01DC">
            <w:pPr>
              <w:pStyle w:val="ChapitreI1"/>
              <w:spacing w:before="0"/>
              <w:jc w:val="right"/>
              <w:rPr>
                <w:rFonts w:cs="Arial"/>
                <w:lang w:val="ru-RU"/>
              </w:rPr>
            </w:pPr>
            <w:r>
              <w:rPr>
                <w:rFonts w:cs="Arial"/>
                <w:szCs w:val="22"/>
                <w:lang w:val="ru-RU"/>
              </w:rPr>
              <w:t>Глава II</w:t>
            </w:r>
          </w:p>
        </w:tc>
        <w:tc>
          <w:tcPr>
            <w:tcW w:w="8363" w:type="dxa"/>
            <w:gridSpan w:val="4"/>
            <w:tcMar>
              <w:top w:w="113" w:type="dxa"/>
              <w:bottom w:w="113" w:type="dxa"/>
            </w:tcMar>
          </w:tcPr>
          <w:p w:rsidR="008D3F92" w:rsidRDefault="008D3F92" w:rsidP="002E01DC">
            <w:pPr>
              <w:pStyle w:val="ChapitreI1"/>
              <w:spacing w:before="0"/>
              <w:jc w:val="both"/>
              <w:rPr>
                <w:rFonts w:cs="Arial"/>
                <w:szCs w:val="22"/>
                <w:lang w:val="ru-RU"/>
              </w:rPr>
            </w:pPr>
            <w:r>
              <w:rPr>
                <w:rFonts w:cs="Arial"/>
                <w:szCs w:val="22"/>
                <w:lang w:val="ru-RU"/>
              </w:rPr>
              <w:t>Фонд нематериального культурного наследия</w:t>
            </w:r>
          </w:p>
        </w:tc>
      </w:tr>
      <w:tr w:rsidR="008D3F92" w:rsidTr="00092789">
        <w:trPr>
          <w:gridAfter w:val="1"/>
          <w:wAfter w:w="6" w:type="dxa"/>
        </w:trPr>
        <w:tc>
          <w:tcPr>
            <w:tcW w:w="1276" w:type="dxa"/>
            <w:tcMar>
              <w:top w:w="113" w:type="dxa"/>
              <w:bottom w:w="113" w:type="dxa"/>
            </w:tcMar>
          </w:tcPr>
          <w:p w:rsidR="008D3F92" w:rsidRDefault="008D3F92" w:rsidP="00655B03">
            <w:pPr>
              <w:pStyle w:val="ChapitreI1"/>
              <w:spacing w:before="0"/>
              <w:jc w:val="right"/>
              <w:rPr>
                <w:rFonts w:cs="Arial"/>
                <w:lang w:val="ru-RU"/>
              </w:rPr>
            </w:pPr>
            <w:r>
              <w:rPr>
                <w:rFonts w:cs="Arial"/>
                <w:lang w:val="ru-RU"/>
              </w:rPr>
              <w:t>II.1</w:t>
            </w:r>
          </w:p>
        </w:tc>
        <w:tc>
          <w:tcPr>
            <w:tcW w:w="8363" w:type="dxa"/>
            <w:gridSpan w:val="4"/>
            <w:tcMar>
              <w:top w:w="113" w:type="dxa"/>
              <w:bottom w:w="113" w:type="dxa"/>
            </w:tcMar>
          </w:tcPr>
          <w:p w:rsidR="008D3F92" w:rsidRDefault="00B42AB4" w:rsidP="00655B03">
            <w:pPr>
              <w:pStyle w:val="ChapitreI1"/>
              <w:spacing w:before="0"/>
              <w:rPr>
                <w:rFonts w:cs="Arial"/>
                <w:szCs w:val="22"/>
                <w:lang w:val="ru-RU"/>
              </w:rPr>
            </w:pPr>
            <w:r w:rsidRPr="007E30D1">
              <w:rPr>
                <w:snapToGrid w:val="0"/>
                <w:szCs w:val="22"/>
                <w:lang w:val="ru-RU"/>
              </w:rPr>
              <w:t>Руководящие принципы использования средств Фонда</w:t>
            </w:r>
          </w:p>
        </w:tc>
      </w:tr>
      <w:tr w:rsidR="008D3F92" w:rsidTr="00092789">
        <w:trPr>
          <w:gridAfter w:val="1"/>
          <w:wAfter w:w="6" w:type="dxa"/>
        </w:trPr>
        <w:tc>
          <w:tcPr>
            <w:tcW w:w="1276" w:type="dxa"/>
            <w:tcMar>
              <w:top w:w="113" w:type="dxa"/>
              <w:bottom w:w="113" w:type="dxa"/>
            </w:tcMar>
          </w:tcPr>
          <w:p w:rsidR="008D3F92" w:rsidRDefault="008D3F92" w:rsidP="000760BD">
            <w:pPr>
              <w:keepNext/>
              <w:keepLines/>
              <w:jc w:val="right"/>
              <w:rPr>
                <w:rFonts w:ascii="Arial" w:hAnsi="Arial" w:cs="Arial"/>
                <w:lang w:val="ru-RU"/>
              </w:rPr>
            </w:pPr>
            <w:r>
              <w:rPr>
                <w:rFonts w:ascii="Arial" w:hAnsi="Arial" w:cs="Arial"/>
                <w:sz w:val="22"/>
                <w:lang w:val="ru-RU"/>
              </w:rPr>
              <w:t>66.</w:t>
            </w:r>
          </w:p>
        </w:tc>
        <w:tc>
          <w:tcPr>
            <w:tcW w:w="8363" w:type="dxa"/>
            <w:gridSpan w:val="4"/>
            <w:tcMar>
              <w:top w:w="113" w:type="dxa"/>
              <w:bottom w:w="113" w:type="dxa"/>
            </w:tcMar>
          </w:tcPr>
          <w:p w:rsidR="008D3F92" w:rsidRDefault="008D3F92" w:rsidP="000760BD">
            <w:pPr>
              <w:keepNext/>
              <w:keepLines/>
              <w:jc w:val="both"/>
              <w:rPr>
                <w:rFonts w:ascii="Arial" w:hAnsi="Arial" w:cs="Arial"/>
                <w:szCs w:val="22"/>
                <w:lang w:val="ru-RU"/>
              </w:rPr>
            </w:pPr>
            <w:r>
              <w:rPr>
                <w:rFonts w:ascii="Arial" w:hAnsi="Arial" w:cs="Arial"/>
                <w:sz w:val="22"/>
                <w:szCs w:val="22"/>
                <w:lang w:val="ru-RU"/>
              </w:rPr>
              <w:t>Средства Фонда, который управляется как специальный счет в соответствии со статьей 1,1 Положения о финансах, используются прежде всего для оказания международной помощи, как она охарактеризована в Главе V Конвенции.</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lang w:val="ru-RU"/>
              </w:rPr>
            </w:pPr>
            <w:r>
              <w:rPr>
                <w:rFonts w:ascii="Arial" w:hAnsi="Arial" w:cs="Arial"/>
                <w:sz w:val="22"/>
                <w:lang w:val="ru-RU"/>
              </w:rPr>
              <w:t>67.</w:t>
            </w:r>
          </w:p>
        </w:tc>
        <w:tc>
          <w:tcPr>
            <w:tcW w:w="8363" w:type="dxa"/>
            <w:gridSpan w:val="4"/>
            <w:tcMar>
              <w:top w:w="113" w:type="dxa"/>
              <w:bottom w:w="113" w:type="dxa"/>
            </w:tcMar>
          </w:tcPr>
          <w:p w:rsidR="008D3F92" w:rsidRDefault="008D3F92" w:rsidP="000760BD">
            <w:pPr>
              <w:autoSpaceDE w:val="0"/>
              <w:spacing w:after="120"/>
              <w:jc w:val="both"/>
              <w:rPr>
                <w:rFonts w:ascii="Arial" w:hAnsi="Arial" w:cs="Arial"/>
                <w:sz w:val="22"/>
                <w:szCs w:val="22"/>
                <w:lang w:val="ru-RU"/>
              </w:rPr>
            </w:pPr>
            <w:r>
              <w:rPr>
                <w:rFonts w:ascii="Arial" w:hAnsi="Arial" w:cs="Arial"/>
                <w:sz w:val="22"/>
                <w:szCs w:val="22"/>
                <w:lang w:val="ru-RU"/>
              </w:rPr>
              <w:t>Средства могут также использоваться:</w:t>
            </w:r>
          </w:p>
          <w:p w:rsidR="008D3F92" w:rsidRPr="008F06D3" w:rsidRDefault="008D3F92" w:rsidP="00092789">
            <w:pPr>
              <w:numPr>
                <w:ilvl w:val="0"/>
                <w:numId w:val="3"/>
              </w:numPr>
              <w:suppressAutoHyphens/>
              <w:autoSpaceDE w:val="0"/>
              <w:snapToGrid w:val="0"/>
              <w:spacing w:after="120"/>
              <w:ind w:left="567" w:hanging="567"/>
              <w:jc w:val="both"/>
              <w:rPr>
                <w:rFonts w:ascii="Arial" w:hAnsi="Arial" w:cs="Arial"/>
                <w:sz w:val="22"/>
                <w:szCs w:val="22"/>
                <w:lang w:val="ru-RU"/>
              </w:rPr>
            </w:pPr>
            <w:r w:rsidRPr="008F06D3">
              <w:rPr>
                <w:rFonts w:ascii="Arial" w:hAnsi="Arial" w:cs="Arial"/>
                <w:sz w:val="22"/>
                <w:szCs w:val="22"/>
                <w:lang w:val="ru-RU"/>
              </w:rPr>
              <w:t>для пополнения Резервного фонда, упоминаемого в статье 6 Положения о фи</w:t>
            </w:r>
            <w:r w:rsidRPr="008F06D3">
              <w:rPr>
                <w:rFonts w:ascii="Arial" w:hAnsi="Arial" w:cs="Arial"/>
                <w:sz w:val="22"/>
                <w:szCs w:val="22"/>
                <w:lang w:val="ru-RU"/>
              </w:rPr>
              <w:softHyphen/>
              <w:t>нансах;</w:t>
            </w:r>
          </w:p>
          <w:p w:rsidR="008D3F92" w:rsidRPr="008F06D3" w:rsidRDefault="008D3F92" w:rsidP="00092789">
            <w:pPr>
              <w:numPr>
                <w:ilvl w:val="0"/>
                <w:numId w:val="3"/>
              </w:numPr>
              <w:suppressAutoHyphens/>
              <w:autoSpaceDE w:val="0"/>
              <w:snapToGrid w:val="0"/>
              <w:spacing w:after="120"/>
              <w:ind w:left="567" w:hanging="567"/>
              <w:jc w:val="both"/>
              <w:rPr>
                <w:rFonts w:ascii="Arial" w:hAnsi="Arial" w:cs="Arial"/>
                <w:b/>
                <w:sz w:val="22"/>
                <w:szCs w:val="22"/>
                <w:lang w:val="ru-RU"/>
              </w:rPr>
            </w:pPr>
            <w:r w:rsidRPr="008F06D3">
              <w:rPr>
                <w:rFonts w:ascii="Arial" w:hAnsi="Arial" w:cs="Arial"/>
                <w:sz w:val="22"/>
                <w:szCs w:val="22"/>
                <w:lang w:val="ru-RU"/>
              </w:rPr>
              <w:t>для поддержки выполнения Комитетом других функций, указанных в статье 7 Конвенции, включая функции, связанные с предложениями, указанными в статье 18 Конвенции;</w:t>
            </w:r>
          </w:p>
          <w:p w:rsidR="008D3F92" w:rsidRPr="00092789" w:rsidRDefault="008D3F92" w:rsidP="00092789">
            <w:pPr>
              <w:numPr>
                <w:ilvl w:val="0"/>
                <w:numId w:val="3"/>
              </w:numPr>
              <w:suppressAutoHyphens/>
              <w:autoSpaceDE w:val="0"/>
              <w:snapToGrid w:val="0"/>
              <w:spacing w:after="120"/>
              <w:ind w:left="567" w:hanging="567"/>
              <w:jc w:val="both"/>
              <w:rPr>
                <w:rFonts w:ascii="Arial" w:hAnsi="Arial" w:cs="Arial"/>
                <w:sz w:val="22"/>
                <w:szCs w:val="22"/>
                <w:lang w:val="ru-RU"/>
              </w:rPr>
            </w:pPr>
            <w:r w:rsidRPr="008F06D3">
              <w:rPr>
                <w:rFonts w:ascii="Arial" w:hAnsi="Arial" w:cs="Arial"/>
                <w:sz w:val="22"/>
                <w:szCs w:val="22"/>
                <w:lang w:val="ru-RU"/>
              </w:rPr>
              <w:t>для оплаты расходов, связанных с участием в сессиях Комитета представителей развивающихся государств-членов Комитета, но лишь тех лиц, которые являются экспертами в области нематериального культурного наследия, и, если позволяет бюджет, для оплаты на индивидуальной основе расходов, связанных с участием экспертов в области нематериального культурн</w:t>
            </w:r>
            <w:r w:rsidRPr="00092789">
              <w:rPr>
                <w:rFonts w:ascii="Arial" w:hAnsi="Arial" w:cs="Arial"/>
                <w:sz w:val="22"/>
                <w:szCs w:val="22"/>
                <w:lang w:val="ru-RU"/>
              </w:rPr>
              <w:t>ого наследия, представляющих развивающиеся страны, которые являются участниками Конвенции, но не являются членами Комитета;</w:t>
            </w:r>
          </w:p>
          <w:p w:rsidR="008D3F92" w:rsidRPr="00092789" w:rsidRDefault="008D3F92" w:rsidP="00092789">
            <w:pPr>
              <w:numPr>
                <w:ilvl w:val="0"/>
                <w:numId w:val="3"/>
              </w:numPr>
              <w:suppressAutoHyphens/>
              <w:autoSpaceDE w:val="0"/>
              <w:snapToGrid w:val="0"/>
              <w:spacing w:after="120"/>
              <w:ind w:left="567" w:hanging="567"/>
              <w:jc w:val="both"/>
              <w:rPr>
                <w:rFonts w:ascii="Arial" w:hAnsi="Arial" w:cs="Arial"/>
                <w:sz w:val="22"/>
                <w:szCs w:val="22"/>
                <w:lang w:val="ru-RU"/>
              </w:rPr>
            </w:pPr>
            <w:r w:rsidRPr="00092789">
              <w:rPr>
                <w:rFonts w:ascii="Arial" w:hAnsi="Arial" w:cs="Arial"/>
                <w:sz w:val="22"/>
                <w:szCs w:val="22"/>
                <w:lang w:val="ru-RU"/>
              </w:rPr>
              <w:t>для оплаты расходов на консультативные услуги, предоставляемые по просьбе Комитета неправительственными и некоммерческими организациями, государствен</w:t>
            </w:r>
            <w:r w:rsidRPr="00092789">
              <w:rPr>
                <w:rFonts w:ascii="Arial" w:hAnsi="Arial" w:cs="Arial"/>
                <w:sz w:val="22"/>
                <w:szCs w:val="22"/>
                <w:lang w:val="ru-RU"/>
              </w:rPr>
              <w:softHyphen/>
              <w:t>ными или частными органами и отдельными лицами;</w:t>
            </w:r>
          </w:p>
          <w:p w:rsidR="008D3F92" w:rsidRDefault="008D3F92" w:rsidP="00092789">
            <w:pPr>
              <w:numPr>
                <w:ilvl w:val="0"/>
                <w:numId w:val="3"/>
              </w:numPr>
              <w:ind w:left="567" w:hanging="567"/>
              <w:jc w:val="both"/>
              <w:rPr>
                <w:rFonts w:ascii="Arial" w:hAnsi="Arial" w:cs="Arial"/>
                <w:szCs w:val="22"/>
                <w:lang w:val="ru-RU"/>
              </w:rPr>
            </w:pPr>
            <w:r w:rsidRPr="00092789">
              <w:rPr>
                <w:rFonts w:ascii="Arial" w:hAnsi="Arial" w:cs="Arial"/>
                <w:sz w:val="22"/>
                <w:szCs w:val="22"/>
                <w:lang w:val="ru-RU"/>
              </w:rPr>
              <w:t>для оплаты расходов на участие в заседаниях Комитета государственных или частных органов, а также отдельных лиц, прежде всего членов сообществ и групп, которые приглашаются Комитетом для консультаций по конкретным вопросам.</w:t>
            </w:r>
          </w:p>
        </w:tc>
      </w:tr>
      <w:tr w:rsidR="008D3F92" w:rsidTr="00092789">
        <w:trPr>
          <w:gridAfter w:val="1"/>
          <w:wAfter w:w="6" w:type="dxa"/>
        </w:trPr>
        <w:tc>
          <w:tcPr>
            <w:tcW w:w="1276" w:type="dxa"/>
            <w:tcMar>
              <w:top w:w="113" w:type="dxa"/>
              <w:bottom w:w="113" w:type="dxa"/>
            </w:tcMar>
          </w:tcPr>
          <w:p w:rsidR="008D3F92" w:rsidRDefault="008D3F92" w:rsidP="002E01DC">
            <w:pPr>
              <w:pStyle w:val="ChapitreI1"/>
              <w:jc w:val="right"/>
              <w:rPr>
                <w:rFonts w:cs="Arial"/>
                <w:lang w:val="ru-RU"/>
              </w:rPr>
            </w:pPr>
            <w:r>
              <w:rPr>
                <w:rFonts w:cs="Arial"/>
                <w:lang w:val="ru-RU"/>
              </w:rPr>
              <w:lastRenderedPageBreak/>
              <w:t>II.2</w:t>
            </w:r>
          </w:p>
        </w:tc>
        <w:tc>
          <w:tcPr>
            <w:tcW w:w="8363" w:type="dxa"/>
            <w:gridSpan w:val="4"/>
            <w:tcMar>
              <w:top w:w="113" w:type="dxa"/>
              <w:bottom w:w="113" w:type="dxa"/>
            </w:tcMar>
          </w:tcPr>
          <w:p w:rsidR="008D3F92" w:rsidRDefault="008D3F92" w:rsidP="00655B03">
            <w:pPr>
              <w:pStyle w:val="ChapitreI1"/>
              <w:rPr>
                <w:rFonts w:cs="Arial"/>
                <w:szCs w:val="22"/>
                <w:lang w:val="ru-RU"/>
              </w:rPr>
            </w:pPr>
            <w:r>
              <w:rPr>
                <w:rFonts w:cs="Arial"/>
                <w:szCs w:val="22"/>
                <w:lang w:val="ru-RU"/>
              </w:rPr>
              <w:t xml:space="preserve">Пути увеличения ресурсов Фонда нематериального культурного наследия </w:t>
            </w:r>
          </w:p>
        </w:tc>
      </w:tr>
      <w:tr w:rsidR="008D3F92" w:rsidTr="00092789">
        <w:trPr>
          <w:gridAfter w:val="1"/>
          <w:wAfter w:w="6" w:type="dxa"/>
        </w:trPr>
        <w:tc>
          <w:tcPr>
            <w:tcW w:w="1276" w:type="dxa"/>
            <w:tcMar>
              <w:top w:w="113" w:type="dxa"/>
              <w:bottom w:w="113" w:type="dxa"/>
            </w:tcMar>
          </w:tcPr>
          <w:p w:rsidR="008D3F92" w:rsidRDefault="008D3F92" w:rsidP="000760BD">
            <w:pPr>
              <w:pStyle w:val="ChapitreI11"/>
              <w:spacing w:before="80"/>
              <w:jc w:val="right"/>
              <w:rPr>
                <w:rFonts w:cs="Arial"/>
                <w:color w:val="000000"/>
                <w:lang w:val="ru-RU"/>
              </w:rPr>
            </w:pPr>
            <w:r>
              <w:rPr>
                <w:rFonts w:cs="Arial"/>
                <w:color w:val="000000"/>
                <w:lang w:val="ru-RU"/>
              </w:rPr>
              <w:t>II.2.1</w:t>
            </w:r>
          </w:p>
        </w:tc>
        <w:tc>
          <w:tcPr>
            <w:tcW w:w="8363" w:type="dxa"/>
            <w:gridSpan w:val="4"/>
            <w:tcMar>
              <w:top w:w="113" w:type="dxa"/>
              <w:bottom w:w="113" w:type="dxa"/>
            </w:tcMar>
          </w:tcPr>
          <w:p w:rsidR="008D3F92" w:rsidRDefault="008D3F92" w:rsidP="000760BD">
            <w:pPr>
              <w:pStyle w:val="ChapitreI11"/>
              <w:spacing w:before="80"/>
              <w:jc w:val="both"/>
              <w:rPr>
                <w:rFonts w:cs="Arial"/>
                <w:color w:val="000000"/>
                <w:szCs w:val="22"/>
                <w:lang w:val="ru-RU"/>
              </w:rPr>
            </w:pPr>
            <w:r>
              <w:rPr>
                <w:rFonts w:cs="Arial"/>
                <w:bCs w:val="0"/>
                <w:color w:val="000000"/>
                <w:szCs w:val="22"/>
                <w:lang w:val="ru-RU"/>
              </w:rPr>
              <w:t>Доноры</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lang w:val="ru-RU"/>
              </w:rPr>
            </w:pPr>
            <w:r>
              <w:rPr>
                <w:rFonts w:ascii="Arial" w:hAnsi="Arial" w:cs="Arial"/>
                <w:color w:val="000000"/>
                <w:sz w:val="22"/>
                <w:lang w:val="ru-RU"/>
              </w:rPr>
              <w:t>68.</w:t>
            </w:r>
          </w:p>
        </w:tc>
        <w:tc>
          <w:tcPr>
            <w:tcW w:w="8363" w:type="dxa"/>
            <w:gridSpan w:val="4"/>
            <w:tcMar>
              <w:top w:w="113" w:type="dxa"/>
              <w:bottom w:w="113" w:type="dxa"/>
            </w:tcMar>
          </w:tcPr>
          <w:p w:rsidR="008D3F92" w:rsidRDefault="008D3F92" w:rsidP="000760BD">
            <w:pPr>
              <w:autoSpaceDE w:val="0"/>
              <w:jc w:val="both"/>
              <w:rPr>
                <w:rFonts w:ascii="Arial" w:hAnsi="Arial" w:cs="Arial"/>
                <w:color w:val="000000"/>
                <w:sz w:val="22"/>
                <w:szCs w:val="22"/>
                <w:lang w:val="ru-RU"/>
              </w:rPr>
            </w:pPr>
            <w:r>
              <w:rPr>
                <w:rFonts w:ascii="Arial" w:hAnsi="Arial" w:cs="Arial"/>
                <w:color w:val="000000"/>
                <w:sz w:val="22"/>
                <w:szCs w:val="22"/>
                <w:lang w:val="ru-RU"/>
              </w:rPr>
              <w:t xml:space="preserve">Комитет приветствует взносы в Фонд нематериального культурного наследия </w:t>
            </w:r>
            <w:r>
              <w:rPr>
                <w:rFonts w:ascii="Arial" w:hAnsi="Arial" w:cs="Arial"/>
                <w:i/>
                <w:color w:val="000000"/>
                <w:sz w:val="22"/>
                <w:szCs w:val="22"/>
                <w:lang w:val="ru-RU"/>
              </w:rPr>
              <w:t>[«Фонд»],</w:t>
            </w:r>
            <w:r>
              <w:rPr>
                <w:rFonts w:ascii="Arial" w:hAnsi="Arial" w:cs="Arial"/>
                <w:color w:val="000000"/>
                <w:sz w:val="22"/>
                <w:szCs w:val="22"/>
                <w:lang w:val="ru-RU"/>
              </w:rPr>
              <w:t xml:space="preserve"> предназначенные для укрепления потенциала Комитета в деле выполнения его фун</w:t>
            </w:r>
            <w:r>
              <w:rPr>
                <w:rFonts w:ascii="Arial" w:hAnsi="Arial" w:cs="Arial"/>
                <w:color w:val="000000"/>
                <w:sz w:val="22"/>
                <w:szCs w:val="22"/>
                <w:lang w:val="ru-RU"/>
              </w:rPr>
              <w:t>к</w:t>
            </w:r>
            <w:r>
              <w:rPr>
                <w:rFonts w:ascii="Arial" w:hAnsi="Arial" w:cs="Arial"/>
                <w:color w:val="000000"/>
                <w:sz w:val="22"/>
                <w:szCs w:val="22"/>
                <w:lang w:val="ru-RU"/>
              </w:rPr>
              <w:t>ций.</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lang w:val="ru-RU"/>
              </w:rPr>
            </w:pPr>
            <w:r>
              <w:rPr>
                <w:rFonts w:ascii="Arial" w:hAnsi="Arial" w:cs="Arial"/>
                <w:color w:val="000000"/>
                <w:sz w:val="22"/>
                <w:lang w:val="ru-RU"/>
              </w:rPr>
              <w:t>69.</w:t>
            </w:r>
          </w:p>
        </w:tc>
        <w:tc>
          <w:tcPr>
            <w:tcW w:w="8363" w:type="dxa"/>
            <w:gridSpan w:val="4"/>
            <w:tcMar>
              <w:top w:w="113" w:type="dxa"/>
              <w:bottom w:w="113" w:type="dxa"/>
            </w:tcMar>
          </w:tcPr>
          <w:p w:rsidR="008D3F92" w:rsidRDefault="008D3F92" w:rsidP="000760BD">
            <w:pPr>
              <w:autoSpaceDE w:val="0"/>
              <w:jc w:val="both"/>
              <w:rPr>
                <w:rFonts w:ascii="Arial" w:hAnsi="Arial" w:cs="Arial"/>
                <w:color w:val="000000"/>
                <w:szCs w:val="22"/>
                <w:lang w:val="ru-RU"/>
              </w:rPr>
            </w:pPr>
            <w:r>
              <w:rPr>
                <w:rFonts w:ascii="Arial" w:hAnsi="Arial" w:cs="Arial"/>
                <w:color w:val="000000"/>
                <w:sz w:val="22"/>
                <w:szCs w:val="22"/>
                <w:lang w:val="ru-RU"/>
              </w:rPr>
              <w:t xml:space="preserve">Комитет приветствует такие взносы со стороны Организации Объединенных Наций и ее специализированных учреждений и программ, в частности, Программы развития Организации Объединенных Наций, и со стороны других международных организаций. Комитет также поощряет государства – участников Конвенции и другие государства предоставлять добровольные взносы в Фонд. Комитет также приветствует взносы в Фонд со стороны государственных и частных органов и отдельных лиц. </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lang w:val="ru-RU"/>
              </w:rPr>
            </w:pPr>
            <w:r>
              <w:rPr>
                <w:rFonts w:ascii="Arial" w:hAnsi="Arial" w:cs="Arial"/>
                <w:color w:val="000000"/>
                <w:sz w:val="22"/>
                <w:lang w:val="ru-RU"/>
              </w:rPr>
              <w:t>70.</w:t>
            </w:r>
          </w:p>
        </w:tc>
        <w:tc>
          <w:tcPr>
            <w:tcW w:w="8363" w:type="dxa"/>
            <w:gridSpan w:val="4"/>
            <w:tcMar>
              <w:top w:w="113" w:type="dxa"/>
              <w:bottom w:w="113" w:type="dxa"/>
            </w:tcMar>
          </w:tcPr>
          <w:p w:rsidR="008D3F92" w:rsidRDefault="00B42AB4" w:rsidP="000760BD">
            <w:pPr>
              <w:autoSpaceDE w:val="0"/>
              <w:jc w:val="both"/>
              <w:rPr>
                <w:rFonts w:ascii="Arial" w:hAnsi="Arial" w:cs="Arial"/>
                <w:color w:val="000000"/>
                <w:szCs w:val="22"/>
                <w:lang w:val="ru-RU"/>
              </w:rPr>
            </w:pPr>
            <w:r w:rsidRPr="007E30D1">
              <w:rPr>
                <w:rFonts w:ascii="Arial" w:eastAsia="SimSun" w:hAnsi="Arial"/>
                <w:snapToGrid w:val="0"/>
                <w:sz w:val="22"/>
                <w:szCs w:val="22"/>
                <w:lang w:val="ru-RU"/>
              </w:rPr>
              <w:t>Комитет поощряет создание национальных, государственных и частных фондов или ассоциаций, ставящих перед собой задачу содействия достижению целей Конвенции, и приветствует их взносы в Фонд нематериального культурного наследия.</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lang w:val="ru-RU"/>
              </w:rPr>
            </w:pPr>
            <w:r>
              <w:rPr>
                <w:rFonts w:ascii="Arial" w:hAnsi="Arial" w:cs="Arial"/>
                <w:color w:val="000000"/>
                <w:sz w:val="22"/>
                <w:lang w:val="ru-RU"/>
              </w:rPr>
              <w:t>71.</w:t>
            </w:r>
          </w:p>
        </w:tc>
        <w:tc>
          <w:tcPr>
            <w:tcW w:w="8363" w:type="dxa"/>
            <w:gridSpan w:val="4"/>
            <w:tcMar>
              <w:top w:w="113" w:type="dxa"/>
              <w:bottom w:w="113" w:type="dxa"/>
            </w:tcMar>
          </w:tcPr>
          <w:p w:rsidR="008D3F92" w:rsidRDefault="008D3F92" w:rsidP="000760BD">
            <w:pPr>
              <w:pStyle w:val="Rponse"/>
              <w:autoSpaceDE w:val="0"/>
              <w:spacing w:before="0" w:after="0" w:line="240" w:lineRule="auto"/>
              <w:rPr>
                <w:lang w:val="ru-RU"/>
              </w:rPr>
            </w:pPr>
            <w:r>
              <w:rPr>
                <w:lang w:val="ru-RU"/>
              </w:rPr>
              <w:t>Комитет призывает государства-участников оказывать поддержку международным кампаниям по сбору средств для Фонда, организуемым под эгидой ЮНЕСКО.</w:t>
            </w:r>
          </w:p>
        </w:tc>
      </w:tr>
      <w:tr w:rsidR="008D3F92" w:rsidTr="00092789">
        <w:trPr>
          <w:gridAfter w:val="1"/>
          <w:wAfter w:w="6" w:type="dxa"/>
        </w:trPr>
        <w:tc>
          <w:tcPr>
            <w:tcW w:w="1276" w:type="dxa"/>
            <w:tcMar>
              <w:top w:w="113" w:type="dxa"/>
              <w:bottom w:w="113" w:type="dxa"/>
            </w:tcMar>
          </w:tcPr>
          <w:p w:rsidR="008D3F92" w:rsidRDefault="008D3F92" w:rsidP="000760BD">
            <w:pPr>
              <w:pStyle w:val="ChapitreI11"/>
              <w:spacing w:before="80"/>
              <w:jc w:val="right"/>
              <w:rPr>
                <w:rFonts w:cs="Arial"/>
                <w:color w:val="000000"/>
                <w:lang w:val="ru-RU"/>
              </w:rPr>
            </w:pPr>
            <w:r>
              <w:rPr>
                <w:rFonts w:cs="Arial"/>
                <w:color w:val="000000"/>
                <w:lang w:val="ru-RU"/>
              </w:rPr>
              <w:t>III.2.2</w:t>
            </w:r>
          </w:p>
        </w:tc>
        <w:tc>
          <w:tcPr>
            <w:tcW w:w="8363" w:type="dxa"/>
            <w:gridSpan w:val="4"/>
            <w:tcMar>
              <w:top w:w="113" w:type="dxa"/>
              <w:bottom w:w="113" w:type="dxa"/>
            </w:tcMar>
          </w:tcPr>
          <w:p w:rsidR="008D3F92" w:rsidRDefault="008D3F92" w:rsidP="000760BD">
            <w:pPr>
              <w:pStyle w:val="ChapitreI11"/>
              <w:spacing w:before="80"/>
              <w:jc w:val="both"/>
              <w:rPr>
                <w:rFonts w:cs="Arial"/>
                <w:szCs w:val="22"/>
                <w:lang w:val="ru-RU"/>
              </w:rPr>
            </w:pPr>
            <w:r>
              <w:rPr>
                <w:rFonts w:cs="Arial"/>
                <w:szCs w:val="22"/>
                <w:lang w:val="ru-RU"/>
              </w:rPr>
              <w:t>Условия</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lang w:val="ru-RU"/>
              </w:rPr>
            </w:pPr>
            <w:r>
              <w:rPr>
                <w:rFonts w:ascii="Arial" w:hAnsi="Arial" w:cs="Arial"/>
                <w:color w:val="000000"/>
                <w:sz w:val="22"/>
                <w:lang w:val="ru-RU"/>
              </w:rPr>
              <w:t>72.</w:t>
            </w:r>
          </w:p>
        </w:tc>
        <w:tc>
          <w:tcPr>
            <w:tcW w:w="8363" w:type="dxa"/>
            <w:gridSpan w:val="4"/>
            <w:tcMar>
              <w:top w:w="113" w:type="dxa"/>
              <w:bottom w:w="113" w:type="dxa"/>
            </w:tcMar>
          </w:tcPr>
          <w:p w:rsidR="008D3F92" w:rsidRDefault="008D3F92" w:rsidP="000760BD">
            <w:pPr>
              <w:autoSpaceDE w:val="0"/>
              <w:jc w:val="both"/>
              <w:rPr>
                <w:rFonts w:ascii="Arial" w:hAnsi="Arial" w:cs="Arial"/>
                <w:szCs w:val="22"/>
                <w:lang w:val="ru-RU"/>
              </w:rPr>
            </w:pPr>
            <w:r>
              <w:rPr>
                <w:rFonts w:ascii="Arial" w:hAnsi="Arial" w:cs="Arial"/>
                <w:sz w:val="22"/>
                <w:szCs w:val="22"/>
                <w:lang w:val="ru-RU"/>
              </w:rPr>
              <w:t>Внесение взносов в Фонд не может сопровождаться никакими политическими, экономическими или иными условиями, не совместимыми с целями Конвенции.</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lang w:val="ru-RU"/>
              </w:rPr>
            </w:pPr>
            <w:r>
              <w:rPr>
                <w:rFonts w:ascii="Arial" w:hAnsi="Arial" w:cs="Arial"/>
                <w:color w:val="000000"/>
                <w:sz w:val="22"/>
                <w:lang w:val="ru-RU"/>
              </w:rPr>
              <w:t>73.</w:t>
            </w:r>
          </w:p>
        </w:tc>
        <w:tc>
          <w:tcPr>
            <w:tcW w:w="8363" w:type="dxa"/>
            <w:gridSpan w:val="4"/>
            <w:tcMar>
              <w:top w:w="113" w:type="dxa"/>
              <w:bottom w:w="113" w:type="dxa"/>
            </w:tcMar>
          </w:tcPr>
          <w:p w:rsidR="008D3F92" w:rsidRDefault="008D3F92" w:rsidP="000760BD">
            <w:pPr>
              <w:autoSpaceDE w:val="0"/>
              <w:jc w:val="both"/>
              <w:rPr>
                <w:rFonts w:ascii="Arial" w:hAnsi="Arial" w:cs="Arial"/>
                <w:color w:val="000000"/>
                <w:szCs w:val="22"/>
                <w:lang w:val="ru-RU"/>
              </w:rPr>
            </w:pPr>
            <w:r>
              <w:rPr>
                <w:rFonts w:ascii="Arial" w:hAnsi="Arial" w:cs="Arial"/>
                <w:color w:val="000000"/>
                <w:sz w:val="22"/>
                <w:szCs w:val="22"/>
                <w:lang w:val="ru-RU"/>
              </w:rPr>
              <w:t xml:space="preserve">Никакие взносы не могут приниматься у структур, деятельность которых несовместима с целями и принципами Конвенции, существующими международными нормативно--правовыми актами в области прав человека, с требованиями устойчивого развития или с требованиями взаимоуважения между сообществами, группами и отдельными лицами. Секретариат может принимать решения о представлении связанных со взносами конкретных случаев на рассмотрение Комитета. </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lang w:val="ru-RU"/>
              </w:rPr>
            </w:pPr>
            <w:r>
              <w:rPr>
                <w:rFonts w:ascii="Arial" w:hAnsi="Arial" w:cs="Arial"/>
                <w:color w:val="000000"/>
                <w:sz w:val="22"/>
                <w:lang w:val="ru-RU"/>
              </w:rPr>
              <w:t>74.</w:t>
            </w:r>
          </w:p>
        </w:tc>
        <w:tc>
          <w:tcPr>
            <w:tcW w:w="8363" w:type="dxa"/>
            <w:gridSpan w:val="4"/>
            <w:tcMar>
              <w:top w:w="113" w:type="dxa"/>
              <w:bottom w:w="113" w:type="dxa"/>
            </w:tcMar>
          </w:tcPr>
          <w:p w:rsidR="008D3F92" w:rsidRDefault="008D3F92" w:rsidP="00655B03">
            <w:pPr>
              <w:autoSpaceDE w:val="0"/>
              <w:spacing w:after="120"/>
              <w:jc w:val="both"/>
              <w:rPr>
                <w:rFonts w:ascii="Arial" w:hAnsi="Arial" w:cs="Arial"/>
                <w:color w:val="000000"/>
                <w:sz w:val="22"/>
                <w:szCs w:val="22"/>
                <w:lang w:val="ru-RU"/>
              </w:rPr>
            </w:pPr>
            <w:r>
              <w:rPr>
                <w:rFonts w:ascii="Arial" w:hAnsi="Arial" w:cs="Arial"/>
                <w:color w:val="000000"/>
                <w:sz w:val="22"/>
                <w:szCs w:val="22"/>
                <w:lang w:val="ru-RU"/>
              </w:rPr>
              <w:t>Управление взносами в Фонд нематериального культурного наследия осуществляется в соответствии с финансовыми положениями Фонда, руководящими указаниями Генеральной ассамблеи относительно использования средств Фонда и планами и</w:t>
            </w:r>
            <w:r>
              <w:rPr>
                <w:rFonts w:ascii="Arial" w:hAnsi="Arial" w:cs="Arial"/>
                <w:color w:val="000000"/>
                <w:sz w:val="22"/>
                <w:szCs w:val="22"/>
                <w:lang w:val="ru-RU"/>
              </w:rPr>
              <w:t>с</w:t>
            </w:r>
            <w:r>
              <w:rPr>
                <w:rFonts w:ascii="Arial" w:hAnsi="Arial" w:cs="Arial"/>
                <w:color w:val="000000"/>
                <w:sz w:val="22"/>
                <w:szCs w:val="22"/>
                <w:lang w:val="ru-RU"/>
              </w:rPr>
              <w:t>пользования ресурсов Фонда, которые периодически разрабатывает Комитет. В частности, в отношении добровольных взносов в Фонд применяются следующие положения:</w:t>
            </w:r>
          </w:p>
          <w:p w:rsidR="008D3F92" w:rsidRPr="00655B03" w:rsidRDefault="008D3F92" w:rsidP="00092789">
            <w:pPr>
              <w:numPr>
                <w:ilvl w:val="0"/>
                <w:numId w:val="4"/>
              </w:numPr>
              <w:ind w:left="567" w:hanging="567"/>
              <w:jc w:val="both"/>
              <w:rPr>
                <w:rStyle w:val="longdesc1"/>
                <w:rFonts w:ascii="Arial" w:hAnsi="Arial"/>
                <w:sz w:val="22"/>
                <w:szCs w:val="22"/>
                <w:lang w:val="ru-RU"/>
              </w:rPr>
            </w:pPr>
            <w:r w:rsidRPr="007E5386">
              <w:rPr>
                <w:rStyle w:val="longdesc1"/>
                <w:rFonts w:ascii="Arial" w:hAnsi="Arial" w:cs="Arial"/>
                <w:sz w:val="22"/>
                <w:szCs w:val="22"/>
                <w:lang w:val="ru-RU"/>
              </w:rPr>
              <w:t>доноры не оказывают прямого влияния на использование Комитетом их взносов в Фонд</w:t>
            </w:r>
            <w:r w:rsidRPr="00655B03">
              <w:rPr>
                <w:rStyle w:val="longdesc1"/>
                <w:rFonts w:ascii="Arial" w:hAnsi="Arial"/>
                <w:sz w:val="22"/>
                <w:szCs w:val="22"/>
                <w:lang w:val="ru-RU"/>
              </w:rPr>
              <w:t>;</w:t>
            </w:r>
          </w:p>
          <w:p w:rsidR="008D3F92" w:rsidRPr="00B46E1D" w:rsidRDefault="008D3F92" w:rsidP="00092789">
            <w:pPr>
              <w:numPr>
                <w:ilvl w:val="0"/>
                <w:numId w:val="4"/>
              </w:numPr>
              <w:ind w:left="567" w:hanging="567"/>
              <w:jc w:val="both"/>
              <w:rPr>
                <w:rStyle w:val="longdesc1"/>
                <w:rFonts w:ascii="Arial" w:hAnsi="Arial"/>
                <w:sz w:val="22"/>
                <w:szCs w:val="22"/>
                <w:lang w:val="ru-RU"/>
              </w:rPr>
            </w:pPr>
            <w:r w:rsidRPr="007E5386">
              <w:rPr>
                <w:rStyle w:val="longdesc1"/>
                <w:rFonts w:ascii="Arial" w:hAnsi="Arial" w:cs="Arial"/>
                <w:sz w:val="22"/>
                <w:szCs w:val="22"/>
                <w:lang w:val="ru-RU"/>
              </w:rPr>
              <w:t xml:space="preserve">донорам не представляется индивидуальной </w:t>
            </w:r>
            <w:proofErr w:type="spellStart"/>
            <w:r w:rsidRPr="007E5386">
              <w:rPr>
                <w:rStyle w:val="longdesc1"/>
                <w:rFonts w:ascii="Arial" w:hAnsi="Arial" w:cs="Arial"/>
                <w:sz w:val="22"/>
                <w:szCs w:val="22"/>
                <w:lang w:val="ru-RU"/>
              </w:rPr>
              <w:t>нарративной</w:t>
            </w:r>
            <w:proofErr w:type="spellEnd"/>
            <w:r w:rsidRPr="007E5386">
              <w:rPr>
                <w:rStyle w:val="longdesc1"/>
                <w:rFonts w:ascii="Arial" w:hAnsi="Arial" w:cs="Arial"/>
                <w:sz w:val="22"/>
                <w:szCs w:val="22"/>
                <w:lang w:val="ru-RU"/>
              </w:rPr>
              <w:t xml:space="preserve"> или финансовой отчет</w:t>
            </w:r>
            <w:r w:rsidRPr="007E5386">
              <w:rPr>
                <w:rStyle w:val="longdesc1"/>
                <w:rFonts w:ascii="Arial" w:hAnsi="Arial" w:cs="Arial"/>
                <w:sz w:val="22"/>
                <w:szCs w:val="22"/>
                <w:lang w:val="ru-RU"/>
              </w:rPr>
              <w:softHyphen/>
              <w:t>ности</w:t>
            </w:r>
            <w:r w:rsidRPr="00B46E1D">
              <w:rPr>
                <w:rStyle w:val="longdesc1"/>
                <w:rFonts w:ascii="Arial" w:hAnsi="Arial"/>
                <w:sz w:val="22"/>
                <w:szCs w:val="22"/>
                <w:lang w:val="ru-RU"/>
              </w:rPr>
              <w:t>;</w:t>
            </w:r>
          </w:p>
          <w:p w:rsidR="008D3F92" w:rsidRDefault="008D3F92" w:rsidP="00092789">
            <w:pPr>
              <w:numPr>
                <w:ilvl w:val="0"/>
                <w:numId w:val="4"/>
              </w:numPr>
              <w:ind w:left="567" w:hanging="567"/>
              <w:jc w:val="both"/>
              <w:rPr>
                <w:rFonts w:ascii="Arial" w:hAnsi="Arial" w:cs="Arial"/>
                <w:color w:val="000000"/>
                <w:szCs w:val="22"/>
                <w:lang w:val="ru-RU"/>
              </w:rPr>
            </w:pPr>
            <w:r>
              <w:rPr>
                <w:rStyle w:val="longdesc1"/>
                <w:rFonts w:ascii="Arial" w:hAnsi="Arial" w:cs="Arial"/>
                <w:sz w:val="22"/>
                <w:szCs w:val="22"/>
                <w:lang w:val="ru-RU"/>
              </w:rPr>
              <w:t>соглашения заключаются посредством единичного обмена письмами между Секретариатом и донором</w:t>
            </w:r>
            <w:r>
              <w:rPr>
                <w:rFonts w:ascii="Arial" w:hAnsi="Arial" w:cs="Arial"/>
                <w:color w:val="000000"/>
                <w:sz w:val="22"/>
                <w:szCs w:val="22"/>
                <w:lang w:val="ru-RU"/>
              </w:rPr>
              <w:t>.</w:t>
            </w:r>
          </w:p>
        </w:tc>
      </w:tr>
      <w:tr w:rsidR="008D3F92" w:rsidRPr="005614B7"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lang w:val="ru-RU"/>
              </w:rPr>
            </w:pPr>
            <w:r>
              <w:rPr>
                <w:rFonts w:ascii="Arial" w:hAnsi="Arial" w:cs="Arial"/>
                <w:color w:val="000000"/>
                <w:sz w:val="22"/>
                <w:lang w:val="ru-RU"/>
              </w:rPr>
              <w:t>75.</w:t>
            </w:r>
          </w:p>
        </w:tc>
        <w:tc>
          <w:tcPr>
            <w:tcW w:w="8363" w:type="dxa"/>
            <w:gridSpan w:val="4"/>
            <w:tcMar>
              <w:top w:w="113" w:type="dxa"/>
              <w:bottom w:w="113" w:type="dxa"/>
            </w:tcMar>
          </w:tcPr>
          <w:p w:rsidR="008D3F92" w:rsidRPr="005614B7" w:rsidRDefault="008D3F92" w:rsidP="001520BA">
            <w:pPr>
              <w:autoSpaceDE w:val="0"/>
              <w:jc w:val="both"/>
              <w:rPr>
                <w:rFonts w:ascii="Arial" w:hAnsi="Arial" w:cs="Arial"/>
                <w:color w:val="000000"/>
                <w:szCs w:val="22"/>
                <w:lang w:val="ru-RU"/>
              </w:rPr>
            </w:pPr>
            <w:r>
              <w:rPr>
                <w:rFonts w:ascii="Arial" w:hAnsi="Arial" w:cs="Arial"/>
                <w:color w:val="000000"/>
                <w:sz w:val="22"/>
                <w:szCs w:val="22"/>
                <w:lang w:val="ru-RU"/>
              </w:rPr>
              <w:t>Информацию о процедурах, которые следует соблюдать при предоставлении добровольных взн</w:t>
            </w:r>
            <w:r>
              <w:rPr>
                <w:rFonts w:ascii="Arial" w:hAnsi="Arial" w:cs="Arial"/>
                <w:color w:val="000000"/>
                <w:sz w:val="22"/>
                <w:szCs w:val="22"/>
                <w:lang w:val="ru-RU"/>
              </w:rPr>
              <w:t>о</w:t>
            </w:r>
            <w:r>
              <w:rPr>
                <w:rFonts w:ascii="Arial" w:hAnsi="Arial" w:cs="Arial"/>
                <w:color w:val="000000"/>
                <w:sz w:val="22"/>
                <w:szCs w:val="22"/>
                <w:lang w:val="ru-RU"/>
              </w:rPr>
              <w:t xml:space="preserve">сов, также можно получить по адресу </w:t>
            </w:r>
            <w:hyperlink r:id="rId9" w:history="1">
              <w:r w:rsidR="0093624D">
                <w:rPr>
                  <w:rStyle w:val="Hyperlink"/>
                  <w:rFonts w:ascii="Arial" w:hAnsi="Arial"/>
                  <w:sz w:val="22"/>
                  <w:szCs w:val="22"/>
                </w:rPr>
                <w:t>https</w:t>
              </w:r>
              <w:r w:rsidR="0093624D" w:rsidRPr="00092789">
                <w:rPr>
                  <w:rStyle w:val="Hyperlink"/>
                  <w:rFonts w:ascii="Arial" w:hAnsi="Arial"/>
                  <w:sz w:val="22"/>
                  <w:szCs w:val="22"/>
                  <w:lang w:val="ru-RU"/>
                </w:rPr>
                <w:t>://</w:t>
              </w:r>
              <w:r w:rsidR="0093624D">
                <w:rPr>
                  <w:rStyle w:val="Hyperlink"/>
                  <w:rFonts w:ascii="Arial" w:hAnsi="Arial"/>
                  <w:sz w:val="22"/>
                  <w:szCs w:val="22"/>
                  <w:lang w:val="en-US"/>
                </w:rPr>
                <w:t>ich</w:t>
              </w:r>
              <w:r w:rsidRPr="00160318">
                <w:rPr>
                  <w:rStyle w:val="Hyperlink"/>
                  <w:rFonts w:ascii="Arial" w:hAnsi="Arial"/>
                  <w:sz w:val="22"/>
                  <w:szCs w:val="22"/>
                  <w:lang w:val="ru-RU"/>
                </w:rPr>
                <w:t>.</w:t>
              </w:r>
              <w:r w:rsidRPr="0085688D">
                <w:rPr>
                  <w:rStyle w:val="Hyperlink"/>
                  <w:rFonts w:ascii="Arial" w:hAnsi="Arial"/>
                  <w:sz w:val="22"/>
                  <w:szCs w:val="22"/>
                </w:rPr>
                <w:t>unesco</w:t>
              </w:r>
              <w:r w:rsidRPr="00160318">
                <w:rPr>
                  <w:rStyle w:val="Hyperlink"/>
                  <w:rFonts w:ascii="Arial" w:hAnsi="Arial"/>
                  <w:sz w:val="22"/>
                  <w:szCs w:val="22"/>
                  <w:lang w:val="ru-RU"/>
                </w:rPr>
                <w:t>.</w:t>
              </w:r>
              <w:r w:rsidRPr="0085688D">
                <w:rPr>
                  <w:rStyle w:val="Hyperlink"/>
                  <w:rFonts w:ascii="Arial" w:hAnsi="Arial"/>
                  <w:sz w:val="22"/>
                  <w:szCs w:val="22"/>
                </w:rPr>
                <w:t>org</w:t>
              </w:r>
            </w:hyperlink>
            <w:r>
              <w:rPr>
                <w:rFonts w:ascii="Arial" w:hAnsi="Arial" w:cs="Arial"/>
                <w:color w:val="000000"/>
                <w:sz w:val="22"/>
                <w:szCs w:val="22"/>
                <w:lang w:val="ru-RU"/>
              </w:rPr>
              <w:t xml:space="preserve"> или по пис</w:t>
            </w:r>
            <w:r>
              <w:rPr>
                <w:rFonts w:ascii="Arial" w:hAnsi="Arial" w:cs="Arial"/>
                <w:color w:val="000000"/>
                <w:sz w:val="22"/>
                <w:szCs w:val="22"/>
                <w:lang w:val="ru-RU"/>
              </w:rPr>
              <w:t>ь</w:t>
            </w:r>
            <w:r>
              <w:rPr>
                <w:rFonts w:ascii="Arial" w:hAnsi="Arial" w:cs="Arial"/>
                <w:color w:val="000000"/>
                <w:sz w:val="22"/>
                <w:szCs w:val="22"/>
                <w:lang w:val="ru-RU"/>
              </w:rPr>
              <w:t xml:space="preserve">менному запросу на адрес </w:t>
            </w:r>
            <w:hyperlink r:id="rId10" w:history="1">
              <w:r w:rsidRPr="0085688D">
                <w:rPr>
                  <w:rStyle w:val="Hyperlink"/>
                  <w:rFonts w:ascii="Arial" w:hAnsi="Arial"/>
                  <w:sz w:val="22"/>
                  <w:szCs w:val="22"/>
                </w:rPr>
                <w:t>ich</w:t>
              </w:r>
              <w:r w:rsidRPr="00160318">
                <w:rPr>
                  <w:rStyle w:val="Hyperlink"/>
                  <w:rFonts w:ascii="Arial" w:hAnsi="Arial"/>
                  <w:sz w:val="22"/>
                  <w:szCs w:val="22"/>
                  <w:lang w:val="ru-RU"/>
                </w:rPr>
                <w:t>@</w:t>
              </w:r>
              <w:r w:rsidRPr="0085688D">
                <w:rPr>
                  <w:rStyle w:val="Hyperlink"/>
                  <w:rFonts w:ascii="Arial" w:hAnsi="Arial"/>
                  <w:sz w:val="22"/>
                  <w:szCs w:val="22"/>
                </w:rPr>
                <w:t>unesco</w:t>
              </w:r>
              <w:r w:rsidRPr="00160318">
                <w:rPr>
                  <w:rStyle w:val="Hyperlink"/>
                  <w:rFonts w:ascii="Arial" w:hAnsi="Arial"/>
                  <w:sz w:val="22"/>
                  <w:szCs w:val="22"/>
                  <w:lang w:val="ru-RU"/>
                </w:rPr>
                <w:t>.</w:t>
              </w:r>
              <w:r w:rsidRPr="0085688D">
                <w:rPr>
                  <w:rStyle w:val="Hyperlink"/>
                  <w:rFonts w:ascii="Arial" w:hAnsi="Arial"/>
                  <w:sz w:val="22"/>
                  <w:szCs w:val="22"/>
                </w:rPr>
                <w:t>org</w:t>
              </w:r>
            </w:hyperlink>
            <w:r w:rsidRPr="005614B7">
              <w:rPr>
                <w:rFonts w:ascii="Arial" w:hAnsi="Arial" w:cs="Arial"/>
                <w:color w:val="000000"/>
                <w:sz w:val="22"/>
                <w:szCs w:val="22"/>
                <w:lang w:val="ru-RU"/>
              </w:rPr>
              <w:t xml:space="preserve">. </w:t>
            </w:r>
          </w:p>
        </w:tc>
      </w:tr>
      <w:tr w:rsidR="008D3F92" w:rsidTr="00092789">
        <w:trPr>
          <w:gridAfter w:val="1"/>
          <w:wAfter w:w="6" w:type="dxa"/>
        </w:trPr>
        <w:tc>
          <w:tcPr>
            <w:tcW w:w="1276" w:type="dxa"/>
            <w:tcMar>
              <w:top w:w="113" w:type="dxa"/>
              <w:bottom w:w="113" w:type="dxa"/>
            </w:tcMar>
          </w:tcPr>
          <w:p w:rsidR="008D3F92" w:rsidRDefault="008D3F92" w:rsidP="000760BD">
            <w:pPr>
              <w:pStyle w:val="ChapitreI11"/>
              <w:jc w:val="right"/>
              <w:rPr>
                <w:rFonts w:cs="Arial"/>
                <w:color w:val="000000"/>
                <w:lang w:val="ru-RU"/>
              </w:rPr>
            </w:pPr>
            <w:r>
              <w:rPr>
                <w:rFonts w:cs="Arial"/>
                <w:color w:val="000000"/>
                <w:lang w:val="ru-RU"/>
              </w:rPr>
              <w:lastRenderedPageBreak/>
              <w:t>II.2.3</w:t>
            </w:r>
          </w:p>
        </w:tc>
        <w:tc>
          <w:tcPr>
            <w:tcW w:w="8363" w:type="dxa"/>
            <w:gridSpan w:val="4"/>
            <w:tcMar>
              <w:top w:w="113" w:type="dxa"/>
              <w:bottom w:w="113" w:type="dxa"/>
            </w:tcMar>
          </w:tcPr>
          <w:p w:rsidR="008D3F92" w:rsidRDefault="008D3F92" w:rsidP="000760BD">
            <w:pPr>
              <w:pStyle w:val="ChapitreI11"/>
              <w:jc w:val="both"/>
              <w:rPr>
                <w:rFonts w:cs="Arial"/>
                <w:bCs w:val="0"/>
                <w:color w:val="000000"/>
                <w:szCs w:val="22"/>
                <w:lang w:val="ru-RU"/>
              </w:rPr>
            </w:pPr>
            <w:r>
              <w:rPr>
                <w:rFonts w:cs="Arial"/>
                <w:bCs w:val="0"/>
                <w:szCs w:val="22"/>
                <w:lang w:val="ru-RU"/>
              </w:rPr>
              <w:t>Преимущества для доноров</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lang w:val="ru-RU"/>
              </w:rPr>
            </w:pPr>
            <w:r>
              <w:rPr>
                <w:rFonts w:ascii="Arial" w:hAnsi="Arial" w:cs="Arial"/>
                <w:color w:val="000000"/>
                <w:sz w:val="22"/>
                <w:lang w:val="ru-RU"/>
              </w:rPr>
              <w:t>76.</w:t>
            </w:r>
          </w:p>
        </w:tc>
        <w:tc>
          <w:tcPr>
            <w:tcW w:w="8363" w:type="dxa"/>
            <w:gridSpan w:val="4"/>
            <w:tcMar>
              <w:top w:w="113" w:type="dxa"/>
              <w:bottom w:w="113" w:type="dxa"/>
            </w:tcMar>
          </w:tcPr>
          <w:p w:rsidR="008D3F92" w:rsidRDefault="008D3F92" w:rsidP="000760BD">
            <w:pPr>
              <w:autoSpaceDE w:val="0"/>
              <w:jc w:val="both"/>
              <w:rPr>
                <w:rFonts w:ascii="Arial" w:hAnsi="Arial" w:cs="Arial"/>
                <w:color w:val="000000"/>
                <w:szCs w:val="22"/>
                <w:lang w:val="ru-RU"/>
              </w:rPr>
            </w:pPr>
            <w:r>
              <w:rPr>
                <w:rFonts w:ascii="Arial" w:hAnsi="Arial" w:cs="Arial"/>
                <w:color w:val="000000"/>
                <w:sz w:val="22"/>
                <w:szCs w:val="22"/>
                <w:lang w:val="ru-RU"/>
              </w:rPr>
              <w:t>Секретариат ежегодно информирует Комитет о добровольных взносах, поступивших в Фонд. Секретариат обеспечивает наглядность взносов доноров по их желанию. О добровольных взносах также сообщается на веб-сайте Конвенции.</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sz w:val="22"/>
                <w:lang w:val="ru-RU"/>
              </w:rPr>
            </w:pPr>
            <w:r>
              <w:rPr>
                <w:rFonts w:ascii="Arial" w:hAnsi="Arial" w:cs="Arial"/>
                <w:color w:val="000000"/>
                <w:sz w:val="22"/>
                <w:lang w:val="ru-RU"/>
              </w:rPr>
              <w:t>77.</w:t>
            </w:r>
          </w:p>
        </w:tc>
        <w:tc>
          <w:tcPr>
            <w:tcW w:w="8363" w:type="dxa"/>
            <w:gridSpan w:val="4"/>
            <w:tcMar>
              <w:top w:w="113" w:type="dxa"/>
              <w:bottom w:w="113" w:type="dxa"/>
            </w:tcMar>
          </w:tcPr>
          <w:p w:rsidR="00B42AB4" w:rsidRPr="00B46E1D" w:rsidRDefault="00B42AB4" w:rsidP="00B46E1D">
            <w:pPr>
              <w:autoSpaceDE w:val="0"/>
              <w:jc w:val="both"/>
              <w:rPr>
                <w:rFonts w:ascii="Arial" w:hAnsi="Arial" w:cs="Arial"/>
                <w:color w:val="000000"/>
                <w:sz w:val="22"/>
                <w:szCs w:val="22"/>
                <w:lang w:val="ru-RU"/>
              </w:rPr>
            </w:pPr>
            <w:r w:rsidRPr="00B46E1D">
              <w:rPr>
                <w:rFonts w:ascii="Arial" w:hAnsi="Arial" w:cs="Arial"/>
                <w:color w:val="000000"/>
                <w:sz w:val="22"/>
                <w:szCs w:val="22"/>
                <w:lang w:val="ru-RU"/>
              </w:rPr>
              <w:t>Признание услуг доноров обеспечивается следующим образом:</w:t>
            </w:r>
          </w:p>
          <w:p w:rsidR="008D3F92" w:rsidRDefault="008D3F92" w:rsidP="000760BD">
            <w:pPr>
              <w:pStyle w:val="numrationa"/>
              <w:ind w:left="567" w:hanging="567"/>
              <w:rPr>
                <w:color w:val="000000"/>
                <w:lang w:val="ru-RU"/>
              </w:rPr>
            </w:pPr>
            <w:r>
              <w:rPr>
                <w:color w:val="000000"/>
                <w:lang w:val="ru-RU"/>
              </w:rPr>
              <w:t>(а)</w:t>
            </w:r>
            <w:r>
              <w:rPr>
                <w:color w:val="000000"/>
                <w:lang w:val="ru-RU"/>
              </w:rPr>
              <w:tab/>
              <w:t>Дополнительные добровольные взносы государств-участников: Секретариат публикует в алфавитном порядке обновленный перечень государств-участников, которые внесли дополнительные добровольные взносы в Фонд, в основном на веб-сайте Конвенции. Печатная версия публикуется один раз в два года по случаю проведения сессии Ген</w:t>
            </w:r>
            <w:r>
              <w:rPr>
                <w:color w:val="000000"/>
                <w:lang w:val="ru-RU"/>
              </w:rPr>
              <w:t>е</w:t>
            </w:r>
            <w:r>
              <w:rPr>
                <w:color w:val="000000"/>
                <w:lang w:val="ru-RU"/>
              </w:rPr>
              <w:t xml:space="preserve">ральной ассамблеи. </w:t>
            </w:r>
          </w:p>
          <w:p w:rsidR="008D3F92" w:rsidRDefault="008D3F92" w:rsidP="000760BD">
            <w:pPr>
              <w:pStyle w:val="numrationa"/>
              <w:ind w:left="567" w:hanging="567"/>
              <w:rPr>
                <w:color w:val="000000"/>
                <w:lang w:val="ru-RU"/>
              </w:rPr>
            </w:pPr>
            <w:r>
              <w:rPr>
                <w:rFonts w:eastAsia="MS Mincho"/>
                <w:color w:val="000000"/>
                <w:lang w:val="ru-RU" w:eastAsia="ja-JP"/>
              </w:rPr>
              <w:t>(</w:t>
            </w:r>
            <w:r>
              <w:rPr>
                <w:rFonts w:eastAsia="MS Mincho"/>
                <w:color w:val="000000"/>
                <w:lang w:val="en-US" w:eastAsia="ja-JP"/>
              </w:rPr>
              <w:t>b</w:t>
            </w:r>
            <w:r>
              <w:rPr>
                <w:rFonts w:eastAsia="MS Mincho"/>
                <w:color w:val="000000"/>
                <w:lang w:val="ru-RU" w:eastAsia="ja-JP"/>
              </w:rPr>
              <w:t>)</w:t>
            </w:r>
            <w:r>
              <w:rPr>
                <w:rFonts w:eastAsia="MS Mincho"/>
                <w:color w:val="000000"/>
                <w:lang w:val="ru-RU" w:eastAsia="ja-JP"/>
              </w:rPr>
              <w:tab/>
            </w:r>
            <w:r>
              <w:rPr>
                <w:color w:val="000000"/>
                <w:lang w:val="ru-RU"/>
              </w:rPr>
              <w:t>Взносы других государств, Организации Объединенных Наций и ее специализированных учреждений и программ, других международных организаций и г</w:t>
            </w:r>
            <w:r>
              <w:rPr>
                <w:color w:val="000000"/>
                <w:lang w:val="ru-RU"/>
              </w:rPr>
              <w:t>о</w:t>
            </w:r>
            <w:r>
              <w:rPr>
                <w:color w:val="000000"/>
                <w:lang w:val="ru-RU"/>
              </w:rPr>
              <w:t>сударственных органов: Секретариат публикует в алфавитном порядке обновленный перечень государств, не являющихся участниками Конвенции, Организации Объединенных Наций и ее специализированных учреждений и программ, других международных организаций и государственных органов, кот</w:t>
            </w:r>
            <w:r>
              <w:rPr>
                <w:color w:val="000000"/>
                <w:lang w:val="ru-RU"/>
              </w:rPr>
              <w:t>о</w:t>
            </w:r>
            <w:r>
              <w:rPr>
                <w:color w:val="000000"/>
                <w:lang w:val="ru-RU"/>
              </w:rPr>
              <w:t>рые внесли взносы в Фонд, в основном на веб-сайте Конвенции. Печатная ве</w:t>
            </w:r>
            <w:r>
              <w:rPr>
                <w:color w:val="000000"/>
                <w:lang w:val="ru-RU"/>
              </w:rPr>
              <w:t>р</w:t>
            </w:r>
            <w:r>
              <w:rPr>
                <w:color w:val="000000"/>
                <w:lang w:val="ru-RU"/>
              </w:rPr>
              <w:t>сия публикуется один раз в два года по случаю проведения сессии Генерал</w:t>
            </w:r>
            <w:r>
              <w:rPr>
                <w:color w:val="000000"/>
                <w:lang w:val="ru-RU"/>
              </w:rPr>
              <w:t>ь</w:t>
            </w:r>
            <w:r>
              <w:rPr>
                <w:color w:val="000000"/>
                <w:lang w:val="ru-RU"/>
              </w:rPr>
              <w:t xml:space="preserve">ной ассамблеи. </w:t>
            </w:r>
          </w:p>
          <w:p w:rsidR="008D3F92" w:rsidRDefault="008D3F92" w:rsidP="000760BD">
            <w:pPr>
              <w:pStyle w:val="numrationa"/>
              <w:ind w:left="567" w:hanging="567"/>
              <w:rPr>
                <w:color w:val="000000"/>
                <w:lang w:val="ru-RU"/>
              </w:rPr>
            </w:pPr>
            <w:r>
              <w:rPr>
                <w:color w:val="000000"/>
                <w:lang w:val="ru-RU"/>
              </w:rPr>
              <w:t>(</w:t>
            </w:r>
            <w:r>
              <w:rPr>
                <w:color w:val="000000"/>
                <w:lang w:val="en-US"/>
              </w:rPr>
              <w:t>c</w:t>
            </w:r>
            <w:r>
              <w:rPr>
                <w:color w:val="000000"/>
                <w:lang w:val="ru-RU"/>
              </w:rPr>
              <w:t>)</w:t>
            </w:r>
            <w:r>
              <w:rPr>
                <w:color w:val="000000"/>
                <w:lang w:val="ru-RU"/>
              </w:rPr>
              <w:tab/>
            </w:r>
            <w:r w:rsidR="00B42AB4" w:rsidRPr="003E4D79">
              <w:rPr>
                <w:lang w:val="ru-RU"/>
              </w:rPr>
              <w:t xml:space="preserve">Взносы частных органов и отдельных лиц: Секретариат публикует в порядке убывания суммы их взносов обновленный перечень частных органов и отдельных лиц, которые внесли взносы в Фонд, в основном на веб-сайте Конвенции. Печатная версия публикуется один раз в два года по случаю проведения сессии Генеральной ассамблеи. В течение 24 месяцев после депонирования своего взноса частные доноры могут популяризировать </w:t>
            </w:r>
            <w:r w:rsidR="00A47D8E" w:rsidRPr="003E4D79">
              <w:rPr>
                <w:noProof/>
                <w:lang w:val="en-US" w:eastAsia="ko-KR"/>
              </w:rPr>
              <mc:AlternateContent>
                <mc:Choice Requires="wpg">
                  <w:drawing>
                    <wp:anchor distT="0" distB="0" distL="114300" distR="114300" simplePos="0" relativeHeight="251653120" behindDoc="1" locked="0" layoutInCell="0" allowOverlap="1">
                      <wp:simplePos x="0" y="0"/>
                      <wp:positionH relativeFrom="page">
                        <wp:posOffset>83820</wp:posOffset>
                      </wp:positionH>
                      <wp:positionV relativeFrom="page">
                        <wp:posOffset>9139555</wp:posOffset>
                      </wp:positionV>
                      <wp:extent cx="206375" cy="31750"/>
                      <wp:effectExtent l="0" t="0" r="0" b="0"/>
                      <wp:wrapNone/>
                      <wp:docPr id="1688" name="Group 7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375" cy="31750"/>
                                <a:chOff x="132" y="14393"/>
                                <a:chExt cx="325" cy="50"/>
                              </a:xfrm>
                            </wpg:grpSpPr>
                            <wps:wsp>
                              <wps:cNvPr id="1689" name="Rectangle 747"/>
                              <wps:cNvSpPr>
                                <a:spLocks/>
                              </wps:cNvSpPr>
                              <wps:spPr bwMode="auto">
                                <a:xfrm>
                                  <a:off x="145" y="14405"/>
                                  <a:ext cx="300" cy="25"/>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0" name="Rectangle 748"/>
                              <wps:cNvSpPr>
                                <a:spLocks/>
                              </wps:cNvSpPr>
                              <wps:spPr bwMode="auto">
                                <a:xfrm>
                                  <a:off x="145" y="14410"/>
                                  <a:ext cx="300" cy="5"/>
                                </a:xfrm>
                                <a:prstGeom prst="rect">
                                  <a:avLst/>
                                </a:prstGeom>
                                <a:solidFill>
                                  <a:srgbClr val="201E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51952F" id="Group 746" o:spid="_x0000_s1026" style="position:absolute;margin-left:6.6pt;margin-top:719.65pt;width:16.25pt;height:2.5pt;z-index:-251663360;mso-position-horizontal-relative:page;mso-position-vertical-relative:page" coordorigin="132,14393" coordsize="32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" o:allowincell="f">
                      <v:rect id="Rectangle 747" o:spid="_x0000_s1027" style="position:absolute;left:145;top:14405;width:300;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" fillcolor="#fdfdfd" stroked="f">
                        <v:path arrowok="t"/>
                      </v:rect>
                      <v:rect id="Rectangle 748" o:spid="_x0000_s1028" style="position:absolute;left:145;top:14410;width:300;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" fillcolor="#201e1e" stroked="f">
                        <v:path arrowok="t"/>
                      </v:rect>
                      <w10:wrap anchorx="page" anchory="page"/>
                    </v:group>
                  </w:pict>
                </mc:Fallback>
              </mc:AlternateContent>
            </w:r>
            <w:r w:rsidR="00A47D8E" w:rsidRPr="003E4D79">
              <w:rPr>
                <w:noProof/>
                <w:lang w:val="en-US" w:eastAsia="ko-KR"/>
              </w:rPr>
              <mc:AlternateContent>
                <mc:Choice Requires="wpg">
                  <w:drawing>
                    <wp:anchor distT="0" distB="0" distL="114300" distR="114300" simplePos="0" relativeHeight="251654144" behindDoc="1" locked="0" layoutInCell="0" allowOverlap="1">
                      <wp:simplePos x="0" y="0"/>
                      <wp:positionH relativeFrom="page">
                        <wp:posOffset>7268845</wp:posOffset>
                      </wp:positionH>
                      <wp:positionV relativeFrom="page">
                        <wp:posOffset>9139555</wp:posOffset>
                      </wp:positionV>
                      <wp:extent cx="206375" cy="31750"/>
                      <wp:effectExtent l="0" t="0" r="0" b="0"/>
                      <wp:wrapNone/>
                      <wp:docPr id="1685" name="Group 7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375" cy="31750"/>
                                <a:chOff x="11447" y="14393"/>
                                <a:chExt cx="325" cy="50"/>
                              </a:xfrm>
                            </wpg:grpSpPr>
                            <wps:wsp>
                              <wps:cNvPr id="1686" name="Rectangle 750"/>
                              <wps:cNvSpPr>
                                <a:spLocks/>
                              </wps:cNvSpPr>
                              <wps:spPr bwMode="auto">
                                <a:xfrm>
                                  <a:off x="11460" y="14405"/>
                                  <a:ext cx="300" cy="25"/>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7" name="Rectangle 751"/>
                              <wps:cNvSpPr>
                                <a:spLocks/>
                              </wps:cNvSpPr>
                              <wps:spPr bwMode="auto">
                                <a:xfrm>
                                  <a:off x="11460" y="14410"/>
                                  <a:ext cx="300" cy="5"/>
                                </a:xfrm>
                                <a:prstGeom prst="rect">
                                  <a:avLst/>
                                </a:prstGeom>
                                <a:solidFill>
                                  <a:srgbClr val="201E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209C90" id="Group 749" o:spid="_x0000_s1026" style="position:absolute;margin-left:572.35pt;margin-top:719.65pt;width:16.25pt;height:2.5pt;z-index:-251662336;mso-position-horizontal-relative:page;mso-position-vertical-relative:page" coordorigin="11447,14393" coordsize="32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" o:allowincell="f">
                      <v:rect id="Rectangle 750" o:spid="_x0000_s1027" style="position:absolute;left:11460;top:14405;width:300;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" fillcolor="#fdfdfd" stroked="f">
                        <v:path arrowok="t"/>
                      </v:rect>
                      <v:rect id="Rectangle 751" o:spid="_x0000_s1028" style="position:absolute;left:11460;top:14410;width:300;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" fillcolor="#201e1e" stroked="f">
                        <v:path arrowok="t"/>
                      </v:rect>
                      <w10:wrap anchorx="page" anchory="page"/>
                    </v:group>
                  </w:pict>
                </mc:Fallback>
              </mc:AlternateContent>
            </w:r>
            <w:r w:rsidR="00A47D8E" w:rsidRPr="003E4D79">
              <w:rPr>
                <w:noProof/>
                <w:lang w:val="en-US" w:eastAsia="ko-KR"/>
              </w:rPr>
              <mc:AlternateContent>
                <mc:Choice Requires="wpg">
                  <w:drawing>
                    <wp:anchor distT="0" distB="0" distL="114300" distR="114300" simplePos="0" relativeHeight="251655168" behindDoc="1" locked="0" layoutInCell="0" allowOverlap="1">
                      <wp:simplePos x="0" y="0"/>
                      <wp:positionH relativeFrom="page">
                        <wp:posOffset>342900</wp:posOffset>
                      </wp:positionH>
                      <wp:positionV relativeFrom="page">
                        <wp:posOffset>9223375</wp:posOffset>
                      </wp:positionV>
                      <wp:extent cx="31750" cy="206375"/>
                      <wp:effectExtent l="0" t="0" r="0" b="0"/>
                      <wp:wrapNone/>
                      <wp:docPr id="1682" name="Group 7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206375"/>
                                <a:chOff x="540" y="14525"/>
                                <a:chExt cx="50" cy="325"/>
                              </a:xfrm>
                            </wpg:grpSpPr>
                            <wps:wsp>
                              <wps:cNvPr id="1683" name="Rectangle 753"/>
                              <wps:cNvSpPr>
                                <a:spLocks/>
                              </wps:cNvSpPr>
                              <wps:spPr bwMode="auto">
                                <a:xfrm>
                                  <a:off x="552" y="14538"/>
                                  <a:ext cx="25" cy="30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4" name="Rectangle 754"/>
                              <wps:cNvSpPr>
                                <a:spLocks/>
                              </wps:cNvSpPr>
                              <wps:spPr bwMode="auto">
                                <a:xfrm>
                                  <a:off x="557" y="14538"/>
                                  <a:ext cx="5" cy="300"/>
                                </a:xfrm>
                                <a:prstGeom prst="rect">
                                  <a:avLst/>
                                </a:prstGeom>
                                <a:solidFill>
                                  <a:srgbClr val="201E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D90974" id="Group 752" o:spid="_x0000_s1026" style="position:absolute;margin-left:27pt;margin-top:726.25pt;width:2.5pt;height:16.25pt;z-index:-251661312;mso-position-horizontal-relative:page;mso-position-vertical-relative:page" coordorigin="540,14525" coordsize="50,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" o:allowincell="f">
                      <v:rect id="Rectangle 753" o:spid="_x0000_s1027" style="position:absolute;left:552;top:14538;width:2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" fillcolor="#fdfdfd" stroked="f">
                        <v:path arrowok="t"/>
                      </v:rect>
                      <v:rect id="Rectangle 754" o:spid="_x0000_s1028" style="position:absolute;left:557;top:14538;width: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" fillcolor="#201e1e" stroked="f">
                        <v:path arrowok="t"/>
                      </v:rect>
                      <w10:wrap anchorx="page" anchory="page"/>
                    </v:group>
                  </w:pict>
                </mc:Fallback>
              </mc:AlternateContent>
            </w:r>
            <w:r w:rsidR="00A47D8E" w:rsidRPr="003E4D79">
              <w:rPr>
                <w:noProof/>
                <w:lang w:val="en-US" w:eastAsia="ko-KR"/>
              </w:rPr>
              <mc:AlternateContent>
                <mc:Choice Requires="wpg">
                  <w:drawing>
                    <wp:anchor distT="0" distB="0" distL="114300" distR="114300" simplePos="0" relativeHeight="251656192" behindDoc="1" locked="0" layoutInCell="0" allowOverlap="1">
                      <wp:simplePos x="0" y="0"/>
                      <wp:positionH relativeFrom="page">
                        <wp:posOffset>7185025</wp:posOffset>
                      </wp:positionH>
                      <wp:positionV relativeFrom="page">
                        <wp:posOffset>9223375</wp:posOffset>
                      </wp:positionV>
                      <wp:extent cx="31750" cy="206375"/>
                      <wp:effectExtent l="0" t="0" r="0" b="0"/>
                      <wp:wrapNone/>
                      <wp:docPr id="1679" name="Group 7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206375"/>
                                <a:chOff x="11315" y="14525"/>
                                <a:chExt cx="50" cy="325"/>
                              </a:xfrm>
                            </wpg:grpSpPr>
                            <wps:wsp>
                              <wps:cNvPr id="1680" name="Rectangle 756"/>
                              <wps:cNvSpPr>
                                <a:spLocks/>
                              </wps:cNvSpPr>
                              <wps:spPr bwMode="auto">
                                <a:xfrm>
                                  <a:off x="11327" y="14538"/>
                                  <a:ext cx="25" cy="30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1" name="Rectangle 757"/>
                              <wps:cNvSpPr>
                                <a:spLocks/>
                              </wps:cNvSpPr>
                              <wps:spPr bwMode="auto">
                                <a:xfrm>
                                  <a:off x="11332" y="14538"/>
                                  <a:ext cx="5" cy="300"/>
                                </a:xfrm>
                                <a:prstGeom prst="rect">
                                  <a:avLst/>
                                </a:prstGeom>
                                <a:solidFill>
                                  <a:srgbClr val="201E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5F36D8" id="Group 755" o:spid="_x0000_s1026" style="position:absolute;margin-left:565.75pt;margin-top:726.25pt;width:2.5pt;height:16.25pt;z-index:-251660288;mso-position-horizontal-relative:page;mso-position-vertical-relative:page" coordorigin="11315,14525" coordsize="50,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" o:allowincell="f">
                      <v:rect id="Rectangle 756" o:spid="_x0000_s1027" style="position:absolute;left:11327;top:14538;width:2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" fillcolor="#fdfdfd" stroked="f">
                        <v:path arrowok="t"/>
                      </v:rect>
                      <v:rect id="Rectangle 757" o:spid="_x0000_s1028" style="position:absolute;left:11332;top:14538;width: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" fillcolor="#201e1e" stroked="f">
                        <v:path arrowok="t"/>
                      </v:rect>
                      <w10:wrap anchorx="page" anchory="page"/>
                    </v:group>
                  </w:pict>
                </mc:Fallback>
              </mc:AlternateContent>
            </w:r>
            <w:r w:rsidR="00B42AB4" w:rsidRPr="003E4D79">
              <w:rPr>
                <w:lang w:val="ru-RU"/>
              </w:rPr>
              <w:t>свое сотрудничество с Комитетом во всех форматах средств информации, включая брошюры и другие публикации. Материалы  должны предварительно просматриваться и утверждаться Секретариатом и не могут эксплицитным образом рекламировать продукты или</w:t>
            </w:r>
            <w:r w:rsidR="00B42AB4" w:rsidRPr="003E4D79">
              <w:rPr>
                <w:spacing w:val="-12"/>
                <w:lang w:val="ru-RU"/>
              </w:rPr>
              <w:t xml:space="preserve"> услуги доноров.</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lang w:val="ru-RU"/>
              </w:rPr>
            </w:pPr>
            <w:r>
              <w:rPr>
                <w:rFonts w:ascii="Arial" w:hAnsi="Arial" w:cs="Arial"/>
                <w:color w:val="000000"/>
                <w:sz w:val="22"/>
                <w:lang w:val="ru-RU"/>
              </w:rPr>
              <w:t>78.</w:t>
            </w:r>
          </w:p>
        </w:tc>
        <w:tc>
          <w:tcPr>
            <w:tcW w:w="8363" w:type="dxa"/>
            <w:gridSpan w:val="4"/>
            <w:tcMar>
              <w:top w:w="113" w:type="dxa"/>
              <w:bottom w:w="113" w:type="dxa"/>
            </w:tcMar>
          </w:tcPr>
          <w:p w:rsidR="008D3F92" w:rsidRDefault="008D3F92" w:rsidP="000760BD">
            <w:pPr>
              <w:autoSpaceDE w:val="0"/>
              <w:jc w:val="both"/>
              <w:rPr>
                <w:rFonts w:ascii="Arial" w:hAnsi="Arial" w:cs="Arial"/>
                <w:color w:val="000000"/>
                <w:szCs w:val="22"/>
                <w:lang w:val="ru-RU"/>
              </w:rPr>
            </w:pPr>
            <w:r>
              <w:rPr>
                <w:rFonts w:ascii="Arial" w:hAnsi="Arial" w:cs="Arial"/>
                <w:color w:val="000000"/>
                <w:sz w:val="22"/>
                <w:szCs w:val="22"/>
                <w:lang w:val="ru-RU"/>
              </w:rPr>
              <w:t>Государства-участники поощряются к тому, чтобы рассмотреть возможность признания за частными взносами в Фонд права на получение преимуществ за счет налоговых механизмов, стимулирующих эти добровольные взносы, таких, как налоговые льготы или другие формы средств государственной политики, предусмотренные н</w:t>
            </w:r>
            <w:r>
              <w:rPr>
                <w:rFonts w:ascii="Arial" w:hAnsi="Arial" w:cs="Arial"/>
                <w:color w:val="000000"/>
                <w:sz w:val="22"/>
                <w:szCs w:val="22"/>
                <w:lang w:val="ru-RU"/>
              </w:rPr>
              <w:t>а</w:t>
            </w:r>
            <w:r>
              <w:rPr>
                <w:rFonts w:ascii="Arial" w:hAnsi="Arial" w:cs="Arial"/>
                <w:color w:val="000000"/>
                <w:sz w:val="22"/>
                <w:szCs w:val="22"/>
                <w:lang w:val="ru-RU"/>
              </w:rPr>
              <w:t>циональными законами.</w:t>
            </w:r>
          </w:p>
        </w:tc>
      </w:tr>
      <w:tr w:rsidR="008D3F92" w:rsidTr="00092789">
        <w:trPr>
          <w:gridAfter w:val="1"/>
          <w:wAfter w:w="6" w:type="dxa"/>
        </w:trPr>
        <w:tc>
          <w:tcPr>
            <w:tcW w:w="1276" w:type="dxa"/>
            <w:tcMar>
              <w:top w:w="113" w:type="dxa"/>
              <w:bottom w:w="113" w:type="dxa"/>
            </w:tcMar>
          </w:tcPr>
          <w:p w:rsidR="008D3F92" w:rsidRDefault="008D3F92" w:rsidP="000760BD">
            <w:pPr>
              <w:pStyle w:val="ChapitreI1"/>
              <w:jc w:val="right"/>
              <w:rPr>
                <w:rFonts w:cs="Arial"/>
                <w:lang w:val="ru-RU"/>
              </w:rPr>
            </w:pPr>
            <w:r>
              <w:rPr>
                <w:rFonts w:cs="Arial"/>
                <w:szCs w:val="22"/>
                <w:lang w:val="ru-RU"/>
              </w:rPr>
              <w:lastRenderedPageBreak/>
              <w:t>Глава III</w:t>
            </w:r>
          </w:p>
        </w:tc>
        <w:tc>
          <w:tcPr>
            <w:tcW w:w="8363" w:type="dxa"/>
            <w:gridSpan w:val="4"/>
            <w:tcMar>
              <w:top w:w="113" w:type="dxa"/>
              <w:bottom w:w="113" w:type="dxa"/>
            </w:tcMar>
          </w:tcPr>
          <w:p w:rsidR="008D3F92" w:rsidRDefault="008D3F92" w:rsidP="000760BD">
            <w:pPr>
              <w:pStyle w:val="ChapitreI1"/>
              <w:jc w:val="both"/>
              <w:rPr>
                <w:rFonts w:cs="Arial"/>
                <w:szCs w:val="22"/>
                <w:lang w:val="ru-RU"/>
              </w:rPr>
            </w:pPr>
            <w:r>
              <w:rPr>
                <w:rFonts w:cs="Arial"/>
                <w:szCs w:val="22"/>
                <w:lang w:val="ru-RU"/>
              </w:rPr>
              <w:t>Участие в выполнении Конвенции</w:t>
            </w:r>
          </w:p>
        </w:tc>
      </w:tr>
      <w:tr w:rsidR="008D3F92" w:rsidTr="00092789">
        <w:trPr>
          <w:gridAfter w:val="1"/>
          <w:wAfter w:w="6" w:type="dxa"/>
        </w:trPr>
        <w:tc>
          <w:tcPr>
            <w:tcW w:w="1276" w:type="dxa"/>
            <w:tcMar>
              <w:top w:w="113" w:type="dxa"/>
              <w:bottom w:w="113" w:type="dxa"/>
            </w:tcMar>
          </w:tcPr>
          <w:p w:rsidR="008D3F92" w:rsidRDefault="008D3F92" w:rsidP="000760BD">
            <w:pPr>
              <w:pStyle w:val="ChapitreI1"/>
              <w:jc w:val="right"/>
              <w:rPr>
                <w:rFonts w:cs="Arial"/>
                <w:lang w:val="ru-RU"/>
              </w:rPr>
            </w:pPr>
            <w:r>
              <w:rPr>
                <w:rFonts w:cs="Arial"/>
                <w:lang w:val="ru-RU"/>
              </w:rPr>
              <w:t>III.1</w:t>
            </w:r>
          </w:p>
        </w:tc>
        <w:tc>
          <w:tcPr>
            <w:tcW w:w="8363" w:type="dxa"/>
            <w:gridSpan w:val="4"/>
            <w:tcMar>
              <w:top w:w="113" w:type="dxa"/>
              <w:bottom w:w="113" w:type="dxa"/>
            </w:tcMar>
          </w:tcPr>
          <w:p w:rsidR="008D3F92" w:rsidRDefault="008D3F92" w:rsidP="002E01DC">
            <w:pPr>
              <w:pStyle w:val="ChapitreI1"/>
              <w:rPr>
                <w:rFonts w:cs="Arial"/>
                <w:szCs w:val="22"/>
                <w:lang w:val="ru-RU"/>
              </w:rPr>
            </w:pPr>
            <w:r>
              <w:rPr>
                <w:rFonts w:cs="Arial"/>
                <w:szCs w:val="22"/>
                <w:lang w:val="ru-RU"/>
              </w:rPr>
              <w:t>Участие сообществ, групп и, в соответствующих случаях, отдельных лиц, а также экспертов, специализированных центров и исследовательских учреждений</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lang w:val="ru-RU"/>
              </w:rPr>
            </w:pPr>
            <w:r>
              <w:rPr>
                <w:rFonts w:ascii="Arial" w:hAnsi="Arial" w:cs="Arial"/>
                <w:color w:val="000000"/>
                <w:sz w:val="22"/>
                <w:lang w:val="ru-RU"/>
              </w:rPr>
              <w:t>79.</w:t>
            </w:r>
          </w:p>
        </w:tc>
        <w:tc>
          <w:tcPr>
            <w:tcW w:w="8363" w:type="dxa"/>
            <w:gridSpan w:val="4"/>
            <w:tcMar>
              <w:top w:w="113" w:type="dxa"/>
              <w:bottom w:w="113" w:type="dxa"/>
            </w:tcMar>
          </w:tcPr>
          <w:p w:rsidR="008D3F92" w:rsidRDefault="008D3F92" w:rsidP="000760BD">
            <w:pPr>
              <w:jc w:val="both"/>
              <w:rPr>
                <w:rFonts w:ascii="Arial" w:hAnsi="Arial" w:cs="Arial"/>
                <w:szCs w:val="22"/>
                <w:lang w:val="ru-RU"/>
              </w:rPr>
            </w:pPr>
            <w:r>
              <w:rPr>
                <w:rFonts w:ascii="Arial" w:hAnsi="Arial" w:cs="Arial"/>
                <w:sz w:val="22"/>
                <w:szCs w:val="22"/>
                <w:lang w:val="ru-RU"/>
              </w:rPr>
              <w:t xml:space="preserve">Ссылаясь на статью 11 (b) </w:t>
            </w:r>
            <w:r>
              <w:rPr>
                <w:rFonts w:ascii="Arial" w:hAnsi="Arial" w:cs="Arial"/>
                <w:bCs/>
                <w:sz w:val="22"/>
                <w:szCs w:val="22"/>
                <w:lang w:val="ru-RU"/>
              </w:rPr>
              <w:t>Конвенции</w:t>
            </w:r>
            <w:r>
              <w:rPr>
                <w:rFonts w:ascii="Arial" w:hAnsi="Arial" w:cs="Arial"/>
                <w:b/>
                <w:bCs/>
                <w:sz w:val="22"/>
                <w:szCs w:val="22"/>
                <w:lang w:val="ru-RU"/>
              </w:rPr>
              <w:t xml:space="preserve"> </w:t>
            </w:r>
            <w:r>
              <w:rPr>
                <w:rFonts w:ascii="Arial" w:hAnsi="Arial" w:cs="Arial"/>
                <w:sz w:val="22"/>
                <w:szCs w:val="22"/>
                <w:lang w:val="ru-RU"/>
              </w:rPr>
              <w:t>и руководствуясь духом статьи 15</w:t>
            </w:r>
            <w:r>
              <w:rPr>
                <w:rFonts w:ascii="Arial" w:hAnsi="Arial" w:cs="Arial"/>
                <w:b/>
                <w:bCs/>
                <w:sz w:val="22"/>
                <w:szCs w:val="22"/>
                <w:lang w:val="ru-RU"/>
              </w:rPr>
              <w:t xml:space="preserve"> </w:t>
            </w:r>
            <w:r>
              <w:rPr>
                <w:rFonts w:ascii="Arial" w:hAnsi="Arial" w:cs="Arial"/>
                <w:bCs/>
                <w:sz w:val="22"/>
                <w:szCs w:val="22"/>
                <w:lang w:val="ru-RU"/>
              </w:rPr>
              <w:t>Конвенции</w:t>
            </w:r>
            <w:r>
              <w:rPr>
                <w:rFonts w:ascii="Arial" w:hAnsi="Arial" w:cs="Arial"/>
                <w:sz w:val="22"/>
                <w:szCs w:val="22"/>
                <w:lang w:val="ru-RU"/>
              </w:rPr>
              <w:t>, Комитет призывает государства-участников устанавливать функциональное и взаимодополняющее сотрудничество между сообществами, группами и, в соответствующих случаях, отдельными лицами, которые создают, поддерживают и передают нематериальное культурное наследие, а также между экспертами, специализированными це</w:t>
            </w:r>
            <w:r>
              <w:rPr>
                <w:rFonts w:ascii="Arial" w:hAnsi="Arial" w:cs="Arial"/>
                <w:sz w:val="22"/>
                <w:szCs w:val="22"/>
                <w:lang w:val="ru-RU"/>
              </w:rPr>
              <w:t>н</w:t>
            </w:r>
            <w:r>
              <w:rPr>
                <w:rFonts w:ascii="Arial" w:hAnsi="Arial" w:cs="Arial"/>
                <w:sz w:val="22"/>
                <w:szCs w:val="22"/>
                <w:lang w:val="ru-RU"/>
              </w:rPr>
              <w:t>трами и исследовательскими учреждениями.</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lang w:val="ru-RU"/>
              </w:rPr>
            </w:pPr>
            <w:r>
              <w:rPr>
                <w:rFonts w:ascii="Arial" w:hAnsi="Arial" w:cs="Arial"/>
                <w:color w:val="000000"/>
                <w:sz w:val="22"/>
                <w:lang w:val="ru-RU"/>
              </w:rPr>
              <w:t>80.</w:t>
            </w:r>
          </w:p>
        </w:tc>
        <w:tc>
          <w:tcPr>
            <w:tcW w:w="8363" w:type="dxa"/>
            <w:gridSpan w:val="4"/>
            <w:tcMar>
              <w:top w:w="113" w:type="dxa"/>
              <w:bottom w:w="113" w:type="dxa"/>
            </w:tcMar>
          </w:tcPr>
          <w:p w:rsidR="00B42AB4" w:rsidRPr="00B46E1D" w:rsidRDefault="00B42AB4" w:rsidP="00B46E1D">
            <w:pPr>
              <w:jc w:val="both"/>
              <w:rPr>
                <w:rFonts w:ascii="Arial" w:hAnsi="Arial" w:cs="Arial"/>
                <w:sz w:val="22"/>
                <w:szCs w:val="22"/>
                <w:lang w:val="ru-RU"/>
              </w:rPr>
            </w:pPr>
            <w:r w:rsidRPr="00B46E1D">
              <w:rPr>
                <w:rFonts w:ascii="Arial" w:hAnsi="Arial" w:cs="Arial"/>
                <w:sz w:val="22"/>
                <w:szCs w:val="22"/>
                <w:lang w:val="ru-RU"/>
              </w:rPr>
              <w:t>Государства-участники призываются создать консультативный орган или координационный механизм, которые содействовали бы участию сообществ, групп и, в соответствующих случаях, отдельных лиц, а также экспертов, специализированных центров и исследовательских учреждений в следующей, среди прочего, деятельности:</w:t>
            </w:r>
          </w:p>
          <w:p w:rsidR="008D3F92" w:rsidRDefault="008D3F92" w:rsidP="00092789">
            <w:pPr>
              <w:pStyle w:val="numrationa"/>
              <w:numPr>
                <w:ilvl w:val="0"/>
                <w:numId w:val="7"/>
              </w:numPr>
              <w:ind w:left="567" w:hanging="567"/>
              <w:rPr>
                <w:lang w:val="ru-RU"/>
              </w:rPr>
            </w:pPr>
            <w:r>
              <w:rPr>
                <w:lang w:val="ru-RU"/>
              </w:rPr>
              <w:t>выявление и определение различных элементов нематериального культурного наследия, имеющихся на их территории;</w:t>
            </w:r>
          </w:p>
          <w:p w:rsidR="008D3F92" w:rsidRDefault="008D3F92" w:rsidP="00092789">
            <w:pPr>
              <w:pStyle w:val="numrationa"/>
              <w:numPr>
                <w:ilvl w:val="0"/>
                <w:numId w:val="7"/>
              </w:numPr>
              <w:ind w:left="567" w:hanging="567"/>
              <w:rPr>
                <w:lang w:val="ru-RU"/>
              </w:rPr>
            </w:pPr>
            <w:r>
              <w:rPr>
                <w:lang w:val="ru-RU"/>
              </w:rPr>
              <w:t>подготовка перечней;</w:t>
            </w:r>
          </w:p>
          <w:p w:rsidR="008D3F92" w:rsidRDefault="008D3F92" w:rsidP="00092789">
            <w:pPr>
              <w:pStyle w:val="numrationa"/>
              <w:numPr>
                <w:ilvl w:val="0"/>
                <w:numId w:val="7"/>
              </w:numPr>
              <w:ind w:left="567" w:hanging="567"/>
              <w:rPr>
                <w:lang w:val="ru-RU"/>
              </w:rPr>
            </w:pPr>
            <w:r>
              <w:rPr>
                <w:lang w:val="ru-RU"/>
              </w:rPr>
              <w:t>разработка и осуществление программ, проектов и мероприятий;</w:t>
            </w:r>
          </w:p>
          <w:p w:rsidR="008D3F92" w:rsidRDefault="00B42AB4" w:rsidP="00092789">
            <w:pPr>
              <w:pStyle w:val="numrationa"/>
              <w:numPr>
                <w:ilvl w:val="0"/>
                <w:numId w:val="7"/>
              </w:numPr>
              <w:ind w:left="567" w:hanging="567"/>
              <w:rPr>
                <w:lang w:val="ru-RU"/>
              </w:rPr>
            </w:pPr>
            <w:r w:rsidRPr="003E4D79">
              <w:rPr>
                <w:spacing w:val="-12"/>
                <w:lang w:val="ru-RU"/>
              </w:rPr>
              <w:t xml:space="preserve">подготовка </w:t>
            </w:r>
            <w:proofErr w:type="spellStart"/>
            <w:r w:rsidRPr="003E4D79">
              <w:rPr>
                <w:lang w:val="ru-RU"/>
              </w:rPr>
              <w:t>номинационных</w:t>
            </w:r>
            <w:proofErr w:type="spellEnd"/>
            <w:r w:rsidRPr="003E4D79">
              <w:rPr>
                <w:lang w:val="ru-RU"/>
              </w:rPr>
              <w:t xml:space="preserve"> </w:t>
            </w:r>
            <w:r w:rsidRPr="003E4D79">
              <w:rPr>
                <w:spacing w:val="-12"/>
                <w:lang w:val="ru-RU"/>
              </w:rPr>
              <w:t xml:space="preserve">досье для включения в списки согласно соответствующим пунктам Главы 1 настоящего Оперативного </w:t>
            </w:r>
            <w:proofErr w:type="spellStart"/>
            <w:r w:rsidRPr="003E4D79">
              <w:rPr>
                <w:spacing w:val="-12"/>
                <w:lang w:val="ru-RU"/>
              </w:rPr>
              <w:t>руководства;</w:t>
            </w:r>
            <w:r w:rsidR="008D3F92">
              <w:rPr>
                <w:lang w:val="ru-RU"/>
              </w:rPr>
              <w:t>исключение</w:t>
            </w:r>
            <w:proofErr w:type="spellEnd"/>
            <w:r w:rsidR="008D3F92">
              <w:rPr>
                <w:lang w:val="ru-RU"/>
              </w:rPr>
              <w:t xml:space="preserve"> или перемещение какого-либо элемента нематериального культурного наследия из одного Списка в другой, как указывается в пунктах 38</w:t>
            </w:r>
            <w:r w:rsidR="008D3F92" w:rsidRPr="003C28B7">
              <w:rPr>
                <w:lang w:val="ru-RU"/>
              </w:rPr>
              <w:t>-</w:t>
            </w:r>
            <w:r w:rsidR="008D3F92">
              <w:rPr>
                <w:lang w:val="ru-RU"/>
              </w:rPr>
              <w:t xml:space="preserve"> </w:t>
            </w:r>
            <w:r w:rsidR="008D3F92" w:rsidRPr="005614B7">
              <w:rPr>
                <w:lang w:val="ru-RU"/>
              </w:rPr>
              <w:t>4</w:t>
            </w:r>
            <w:r w:rsidR="008D3F92">
              <w:rPr>
                <w:lang w:val="ru-RU"/>
              </w:rPr>
              <w:t>0 настоящего Оперативного руководства.</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lang w:val="ru-RU"/>
              </w:rPr>
            </w:pPr>
            <w:r>
              <w:rPr>
                <w:rFonts w:ascii="Arial" w:hAnsi="Arial" w:cs="Arial"/>
                <w:color w:val="000000"/>
                <w:sz w:val="22"/>
                <w:lang w:val="ru-RU"/>
              </w:rPr>
              <w:t>81.</w:t>
            </w:r>
          </w:p>
        </w:tc>
        <w:tc>
          <w:tcPr>
            <w:tcW w:w="8363" w:type="dxa"/>
            <w:gridSpan w:val="4"/>
            <w:tcMar>
              <w:top w:w="113" w:type="dxa"/>
              <w:bottom w:w="113" w:type="dxa"/>
            </w:tcMar>
          </w:tcPr>
          <w:p w:rsidR="008D3F92" w:rsidRDefault="00B42AB4" w:rsidP="000760BD">
            <w:pPr>
              <w:jc w:val="both"/>
              <w:rPr>
                <w:rFonts w:ascii="Arial" w:hAnsi="Arial" w:cs="Arial"/>
                <w:szCs w:val="22"/>
                <w:lang w:val="ru-RU"/>
              </w:rPr>
            </w:pPr>
            <w:r w:rsidRPr="00B46E1D">
              <w:rPr>
                <w:rFonts w:ascii="Arial" w:eastAsia="SimSun" w:hAnsi="Arial"/>
                <w:snapToGrid w:val="0"/>
                <w:sz w:val="22"/>
                <w:szCs w:val="22"/>
                <w:lang w:val="ru-RU"/>
              </w:rPr>
              <w:t>Государства-участники должны принять необходимые меры, направленные на  повышение осведомленности сообществ, групп и, в соответствующих случаях, отдельных лиц о важности и ценности своего нематериального культурного наследия, а также о Конвенции, с тем, чтобы носители этого наследия могли в полной мере пользоваться этим нормативным актом.</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lang w:val="ru-RU"/>
              </w:rPr>
            </w:pPr>
            <w:r>
              <w:rPr>
                <w:rFonts w:ascii="Arial" w:hAnsi="Arial" w:cs="Arial"/>
                <w:color w:val="000000"/>
                <w:sz w:val="22"/>
                <w:lang w:val="ru-RU"/>
              </w:rPr>
              <w:t>82.</w:t>
            </w:r>
          </w:p>
        </w:tc>
        <w:tc>
          <w:tcPr>
            <w:tcW w:w="8363" w:type="dxa"/>
            <w:gridSpan w:val="4"/>
            <w:tcMar>
              <w:top w:w="113" w:type="dxa"/>
              <w:bottom w:w="113" w:type="dxa"/>
            </w:tcMar>
          </w:tcPr>
          <w:p w:rsidR="008D3F92" w:rsidRDefault="00B42AB4" w:rsidP="000760BD">
            <w:pPr>
              <w:jc w:val="both"/>
              <w:rPr>
                <w:rFonts w:ascii="Arial" w:hAnsi="Arial" w:cs="Arial"/>
                <w:szCs w:val="22"/>
                <w:lang w:val="ru-RU"/>
              </w:rPr>
            </w:pPr>
            <w:r w:rsidRPr="007E30D1">
              <w:rPr>
                <w:rFonts w:ascii="Arial" w:eastAsia="SimSun" w:hAnsi="Arial"/>
                <w:snapToGrid w:val="0"/>
                <w:sz w:val="22"/>
                <w:szCs w:val="22"/>
                <w:lang w:val="ru-RU"/>
              </w:rPr>
              <w:t xml:space="preserve">В соответствии с положениями статей 11-15 Конвенции государства-участники  должны принять </w:t>
            </w:r>
            <w:r w:rsidR="00A47D8E" w:rsidRPr="007E30D1">
              <w:rPr>
                <w:rFonts w:ascii="Arial" w:eastAsia="SimSun" w:hAnsi="Arial"/>
                <w:noProof/>
                <w:snapToGrid w:val="0"/>
                <w:sz w:val="22"/>
                <w:szCs w:val="22"/>
                <w:lang w:val="en-US" w:eastAsia="ko-KR"/>
              </w:rPr>
              <mc:AlternateContent>
                <mc:Choice Requires="wpg">
                  <w:drawing>
                    <wp:anchor distT="0" distB="0" distL="114300" distR="114300" simplePos="0" relativeHeight="251657216" behindDoc="1" locked="0" layoutInCell="0" allowOverlap="1">
                      <wp:simplePos x="0" y="0"/>
                      <wp:positionH relativeFrom="page">
                        <wp:posOffset>7268845</wp:posOffset>
                      </wp:positionH>
                      <wp:positionV relativeFrom="page">
                        <wp:posOffset>440690</wp:posOffset>
                      </wp:positionV>
                      <wp:extent cx="206375" cy="31750"/>
                      <wp:effectExtent l="0" t="0" r="0" b="0"/>
                      <wp:wrapNone/>
                      <wp:docPr id="1638" name="Group 2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375" cy="31750"/>
                                <a:chOff x="11447" y="694"/>
                                <a:chExt cx="325" cy="50"/>
                              </a:xfrm>
                            </wpg:grpSpPr>
                            <wps:wsp>
                              <wps:cNvPr id="1639" name="Rectangle 2401"/>
                              <wps:cNvSpPr>
                                <a:spLocks/>
                              </wps:cNvSpPr>
                              <wps:spPr bwMode="auto">
                                <a:xfrm>
                                  <a:off x="11460" y="706"/>
                                  <a:ext cx="300" cy="25"/>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0" name="Rectangle 2402"/>
                              <wps:cNvSpPr>
                                <a:spLocks/>
                              </wps:cNvSpPr>
                              <wps:spPr bwMode="auto">
                                <a:xfrm>
                                  <a:off x="11460" y="711"/>
                                  <a:ext cx="300" cy="5"/>
                                </a:xfrm>
                                <a:prstGeom prst="rect">
                                  <a:avLst/>
                                </a:prstGeom>
                                <a:solidFill>
                                  <a:srgbClr val="201E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CD8535" id="Group 2400" o:spid="_x0000_s1026" style="position:absolute;margin-left:572.35pt;margin-top:34.7pt;width:16.25pt;height:2.5pt;z-index:-251659264;mso-position-horizontal-relative:page;mso-position-vertical-relative:page" coordorigin="11447,694" coordsize="32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" o:allowincell="f">
                      <v:rect id="Rectangle 2401" o:spid="_x0000_s1027" style="position:absolute;left:11460;top:706;width:300;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" fillcolor="#fdfdfd" stroked="f">
                        <v:path arrowok="t"/>
                      </v:rect>
                      <v:rect id="Rectangle 2402" o:spid="_x0000_s1028" style="position:absolute;left:11460;top:711;width:300;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" fillcolor="#201e1e" stroked="f">
                        <v:path arrowok="t"/>
                      </v:rect>
                      <w10:wrap anchorx="page" anchory="page"/>
                    </v:group>
                  </w:pict>
                </mc:Fallback>
              </mc:AlternateContent>
            </w:r>
            <w:r w:rsidR="00A47D8E" w:rsidRPr="007E30D1">
              <w:rPr>
                <w:rFonts w:ascii="Arial" w:eastAsia="SimSun" w:hAnsi="Arial"/>
                <w:noProof/>
                <w:snapToGrid w:val="0"/>
                <w:sz w:val="22"/>
                <w:szCs w:val="22"/>
                <w:lang w:val="en-US" w:eastAsia="ko-KR"/>
              </w:rPr>
              <mc:AlternateContent>
                <mc:Choice Requires="wpg">
                  <w:drawing>
                    <wp:anchor distT="0" distB="0" distL="114300" distR="114300" simplePos="0" relativeHeight="251658240" behindDoc="1" locked="0" layoutInCell="0" allowOverlap="1">
                      <wp:simplePos x="0" y="0"/>
                      <wp:positionH relativeFrom="page">
                        <wp:posOffset>7185025</wp:posOffset>
                      </wp:positionH>
                      <wp:positionV relativeFrom="page">
                        <wp:posOffset>181610</wp:posOffset>
                      </wp:positionV>
                      <wp:extent cx="31750" cy="206375"/>
                      <wp:effectExtent l="0" t="0" r="0" b="0"/>
                      <wp:wrapNone/>
                      <wp:docPr id="1635" name="Group 24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206375"/>
                                <a:chOff x="11315" y="286"/>
                                <a:chExt cx="50" cy="325"/>
                              </a:xfrm>
                            </wpg:grpSpPr>
                            <wps:wsp>
                              <wps:cNvPr id="1636" name="Rectangle 2404"/>
                              <wps:cNvSpPr>
                                <a:spLocks/>
                              </wps:cNvSpPr>
                              <wps:spPr bwMode="auto">
                                <a:xfrm>
                                  <a:off x="11327" y="299"/>
                                  <a:ext cx="25" cy="30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7" name="Rectangle 2405"/>
                              <wps:cNvSpPr>
                                <a:spLocks/>
                              </wps:cNvSpPr>
                              <wps:spPr bwMode="auto">
                                <a:xfrm>
                                  <a:off x="11332" y="299"/>
                                  <a:ext cx="5" cy="300"/>
                                </a:xfrm>
                                <a:prstGeom prst="rect">
                                  <a:avLst/>
                                </a:prstGeom>
                                <a:solidFill>
                                  <a:srgbClr val="201E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3EECD2" id="Group 2403" o:spid="_x0000_s1026" style="position:absolute;margin-left:565.75pt;margin-top:14.3pt;width:2.5pt;height:16.25pt;z-index:-251658240;mso-position-horizontal-relative:page;mso-position-vertical-relative:page" coordorigin="11315,286" coordsize="50,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" o:allowincell="f">
                      <v:rect id="Rectangle 2404" o:spid="_x0000_s1027" style="position:absolute;left:11327;top:299;width:2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" fillcolor="#fdfdfd" stroked="f">
                        <v:path arrowok="t"/>
                      </v:rect>
                      <v:rect id="Rectangle 2405" o:spid="_x0000_s1028" style="position:absolute;left:11332;top:299;width: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" fillcolor="#201e1e" stroked="f">
                        <v:path arrowok="t"/>
                      </v:rect>
                      <w10:wrap anchorx="page" anchory="page"/>
                    </v:group>
                  </w:pict>
                </mc:Fallback>
              </mc:AlternateContent>
            </w:r>
            <w:r w:rsidRPr="007E30D1">
              <w:rPr>
                <w:rFonts w:ascii="Arial" w:eastAsia="SimSun" w:hAnsi="Arial"/>
                <w:snapToGrid w:val="0"/>
                <w:sz w:val="22"/>
                <w:szCs w:val="22"/>
                <w:lang w:val="ru-RU"/>
              </w:rPr>
              <w:t>надлежащие меры, направленные на укрепление потенциала сообществ, групп и, в соответствующих случаях, отдельных лиц.</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lang w:val="ru-RU"/>
              </w:rPr>
            </w:pPr>
            <w:r>
              <w:rPr>
                <w:rFonts w:ascii="Arial" w:hAnsi="Arial" w:cs="Arial"/>
                <w:color w:val="000000"/>
                <w:sz w:val="22"/>
                <w:lang w:val="ru-RU"/>
              </w:rPr>
              <w:t>83.</w:t>
            </w:r>
          </w:p>
        </w:tc>
        <w:tc>
          <w:tcPr>
            <w:tcW w:w="8363" w:type="dxa"/>
            <w:gridSpan w:val="4"/>
            <w:tcMar>
              <w:top w:w="113" w:type="dxa"/>
              <w:bottom w:w="113" w:type="dxa"/>
            </w:tcMar>
          </w:tcPr>
          <w:p w:rsidR="008D3F92" w:rsidRDefault="008D3F92" w:rsidP="000760BD">
            <w:pPr>
              <w:tabs>
                <w:tab w:val="left" w:pos="896"/>
              </w:tabs>
              <w:jc w:val="both"/>
              <w:rPr>
                <w:rFonts w:ascii="Arial" w:hAnsi="Arial" w:cs="Arial"/>
                <w:szCs w:val="22"/>
                <w:lang w:val="ru-RU"/>
              </w:rPr>
            </w:pPr>
            <w:r>
              <w:rPr>
                <w:rFonts w:ascii="Arial" w:hAnsi="Arial" w:cs="Arial"/>
                <w:sz w:val="22"/>
                <w:szCs w:val="22"/>
                <w:lang w:val="ru-RU"/>
              </w:rPr>
              <w:t>Государства-участники призываются создать и обновлять на регулярной основе применительно к своим внутренним условиям справочник экспертов, специализированных центров, исследовательских учреждений и региональных центров, которые осуществляют деятельность в охватываемых Конвенцией областях и которые могли бы пров</w:t>
            </w:r>
            <w:r>
              <w:rPr>
                <w:rFonts w:ascii="Arial" w:hAnsi="Arial" w:cs="Arial"/>
                <w:sz w:val="22"/>
                <w:szCs w:val="22"/>
                <w:lang w:val="ru-RU"/>
              </w:rPr>
              <w:t>о</w:t>
            </w:r>
            <w:r>
              <w:rPr>
                <w:rFonts w:ascii="Arial" w:hAnsi="Arial" w:cs="Arial"/>
                <w:sz w:val="22"/>
                <w:szCs w:val="22"/>
                <w:lang w:val="ru-RU"/>
              </w:rPr>
              <w:t>дить исследования, указанные в статье 13 (c) Конвенции.</w:t>
            </w:r>
          </w:p>
        </w:tc>
      </w:tr>
      <w:tr w:rsidR="008D3F92" w:rsidTr="00092789">
        <w:trPr>
          <w:gridAfter w:val="1"/>
          <w:wAfter w:w="6" w:type="dxa"/>
        </w:trPr>
        <w:tc>
          <w:tcPr>
            <w:tcW w:w="1276" w:type="dxa"/>
            <w:tcMar>
              <w:top w:w="113" w:type="dxa"/>
              <w:bottom w:w="113" w:type="dxa"/>
            </w:tcMar>
          </w:tcPr>
          <w:p w:rsidR="008D3F92" w:rsidRDefault="008D3F92" w:rsidP="000760BD">
            <w:pPr>
              <w:keepNext/>
              <w:keepLines/>
              <w:jc w:val="right"/>
              <w:rPr>
                <w:rFonts w:ascii="Arial" w:hAnsi="Arial" w:cs="Arial"/>
                <w:color w:val="000000"/>
                <w:lang w:val="ru-RU"/>
              </w:rPr>
            </w:pPr>
            <w:r>
              <w:rPr>
                <w:rFonts w:ascii="Arial" w:hAnsi="Arial" w:cs="Arial"/>
                <w:color w:val="000000"/>
                <w:sz w:val="22"/>
                <w:lang w:val="ru-RU"/>
              </w:rPr>
              <w:lastRenderedPageBreak/>
              <w:t>84.</w:t>
            </w:r>
          </w:p>
        </w:tc>
        <w:tc>
          <w:tcPr>
            <w:tcW w:w="8363" w:type="dxa"/>
            <w:gridSpan w:val="4"/>
            <w:tcMar>
              <w:top w:w="113" w:type="dxa"/>
              <w:bottom w:w="113" w:type="dxa"/>
            </w:tcMar>
          </w:tcPr>
          <w:p w:rsidR="008D3F92" w:rsidRDefault="008D3F92" w:rsidP="000760BD">
            <w:pPr>
              <w:keepNext/>
              <w:keepLines/>
              <w:tabs>
                <w:tab w:val="left" w:pos="1036"/>
              </w:tabs>
              <w:jc w:val="both"/>
              <w:rPr>
                <w:rFonts w:ascii="Arial" w:hAnsi="Arial" w:cs="Arial"/>
                <w:szCs w:val="22"/>
                <w:lang w:val="ru-RU"/>
              </w:rPr>
            </w:pPr>
            <w:r>
              <w:rPr>
                <w:rFonts w:ascii="Arial" w:hAnsi="Arial" w:cs="Arial"/>
                <w:sz w:val="22"/>
                <w:szCs w:val="22"/>
                <w:lang w:val="ru-RU"/>
              </w:rPr>
              <w:t xml:space="preserve">Среди частных и государственных органов, указанных в пункте </w:t>
            </w:r>
            <w:r w:rsidRPr="005614B7">
              <w:rPr>
                <w:rFonts w:ascii="Arial" w:hAnsi="Arial" w:cs="Arial"/>
                <w:sz w:val="22"/>
                <w:szCs w:val="22"/>
                <w:lang w:val="ru-RU"/>
              </w:rPr>
              <w:t>89</w:t>
            </w:r>
            <w:r>
              <w:rPr>
                <w:rFonts w:ascii="Arial" w:hAnsi="Arial" w:cs="Arial"/>
                <w:sz w:val="22"/>
                <w:szCs w:val="22"/>
                <w:lang w:val="ru-RU"/>
              </w:rPr>
              <w:t xml:space="preserve"> настоящего Оперативного руководства, Комитет может привлекать к работе экспертов, специализированные центры и исследовательские учреждения, а также региональные центры, осуществляющие деятельность в областях, охватываемых Конвенцией, с ц</w:t>
            </w:r>
            <w:r>
              <w:rPr>
                <w:rFonts w:ascii="Arial" w:hAnsi="Arial" w:cs="Arial"/>
                <w:sz w:val="22"/>
                <w:szCs w:val="22"/>
                <w:lang w:val="ru-RU"/>
              </w:rPr>
              <w:t>е</w:t>
            </w:r>
            <w:r>
              <w:rPr>
                <w:rFonts w:ascii="Arial" w:hAnsi="Arial" w:cs="Arial"/>
                <w:sz w:val="22"/>
                <w:szCs w:val="22"/>
                <w:lang w:val="ru-RU"/>
              </w:rPr>
              <w:t>лью проведения с ними консультаций по конкретным вопросам.</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lang w:val="ru-RU"/>
              </w:rPr>
            </w:pPr>
            <w:r>
              <w:rPr>
                <w:rFonts w:ascii="Arial" w:hAnsi="Arial" w:cs="Arial"/>
                <w:color w:val="000000"/>
                <w:sz w:val="22"/>
                <w:lang w:val="ru-RU"/>
              </w:rPr>
              <w:t>85.</w:t>
            </w:r>
          </w:p>
        </w:tc>
        <w:tc>
          <w:tcPr>
            <w:tcW w:w="8363" w:type="dxa"/>
            <w:gridSpan w:val="4"/>
            <w:tcMar>
              <w:top w:w="113" w:type="dxa"/>
              <w:bottom w:w="113" w:type="dxa"/>
            </w:tcMar>
          </w:tcPr>
          <w:p w:rsidR="008D3F92" w:rsidRDefault="00B42AB4" w:rsidP="000760BD">
            <w:pPr>
              <w:tabs>
                <w:tab w:val="left" w:pos="1036"/>
              </w:tabs>
              <w:jc w:val="both"/>
              <w:rPr>
                <w:rFonts w:ascii="Arial" w:hAnsi="Arial" w:cs="Arial"/>
                <w:szCs w:val="22"/>
                <w:lang w:val="ru-RU"/>
              </w:rPr>
            </w:pPr>
            <w:r w:rsidRPr="007E30D1">
              <w:rPr>
                <w:rFonts w:ascii="Arial" w:eastAsia="SimSun" w:hAnsi="Arial"/>
                <w:snapToGrid w:val="0"/>
                <w:sz w:val="22"/>
                <w:szCs w:val="22"/>
                <w:lang w:val="ru-RU"/>
              </w:rPr>
              <w:t>Государства-участники должны стремиться облегчить доступ сообществ, групп и, в соответствующих случаях, отдельных лиц к результатам проводимых ими исследований, а также содействовать уважительному отношению к процедурам, определяющим порядок доступа к конкретным элементам нематериального культурного наследия, в соответствии со статьей 13 (d) Конвенции.</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lang w:val="ru-RU"/>
              </w:rPr>
            </w:pPr>
            <w:r>
              <w:rPr>
                <w:rFonts w:ascii="Arial" w:hAnsi="Arial" w:cs="Arial"/>
                <w:color w:val="000000"/>
                <w:sz w:val="22"/>
                <w:lang w:val="ru-RU"/>
              </w:rPr>
              <w:t>86.</w:t>
            </w:r>
          </w:p>
        </w:tc>
        <w:tc>
          <w:tcPr>
            <w:tcW w:w="8363" w:type="dxa"/>
            <w:gridSpan w:val="4"/>
            <w:tcMar>
              <w:top w:w="113" w:type="dxa"/>
              <w:bottom w:w="113" w:type="dxa"/>
            </w:tcMar>
          </w:tcPr>
          <w:p w:rsidR="008D3F92" w:rsidRDefault="008D3F92" w:rsidP="000760BD">
            <w:pPr>
              <w:tabs>
                <w:tab w:val="left" w:pos="1036"/>
              </w:tabs>
              <w:jc w:val="both"/>
              <w:rPr>
                <w:rFonts w:ascii="Arial" w:hAnsi="Arial" w:cs="Arial"/>
                <w:szCs w:val="22"/>
                <w:lang w:val="ru-RU"/>
              </w:rPr>
            </w:pPr>
            <w:r>
              <w:rPr>
                <w:rFonts w:ascii="Arial" w:hAnsi="Arial" w:cs="Arial"/>
                <w:sz w:val="22"/>
                <w:szCs w:val="22"/>
                <w:lang w:val="ru-RU"/>
              </w:rPr>
              <w:t>Государства-участники призываются совместно создавать на субрегиональном и региональном уровнях сети сообществ, экспертов, специализированных центров и исследовательских учреждений с целью выработки общих подходов, в частности подходов к элементам их совместного нематериального культурного наследия, а также междисци</w:t>
            </w:r>
            <w:r>
              <w:rPr>
                <w:rFonts w:ascii="Arial" w:hAnsi="Arial" w:cs="Arial"/>
                <w:sz w:val="22"/>
                <w:szCs w:val="22"/>
                <w:lang w:val="ru-RU"/>
              </w:rPr>
              <w:t>п</w:t>
            </w:r>
            <w:r>
              <w:rPr>
                <w:rFonts w:ascii="Arial" w:hAnsi="Arial" w:cs="Arial"/>
                <w:sz w:val="22"/>
                <w:szCs w:val="22"/>
                <w:lang w:val="ru-RU"/>
              </w:rPr>
              <w:t>линарных подходов.</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lang w:val="ru-RU"/>
              </w:rPr>
            </w:pPr>
            <w:r>
              <w:rPr>
                <w:rFonts w:ascii="Arial" w:hAnsi="Arial" w:cs="Arial"/>
                <w:color w:val="000000"/>
                <w:sz w:val="22"/>
                <w:lang w:val="ru-RU"/>
              </w:rPr>
              <w:t>87.</w:t>
            </w:r>
          </w:p>
        </w:tc>
        <w:tc>
          <w:tcPr>
            <w:tcW w:w="8363" w:type="dxa"/>
            <w:gridSpan w:val="4"/>
            <w:tcMar>
              <w:top w:w="113" w:type="dxa"/>
              <w:bottom w:w="113" w:type="dxa"/>
            </w:tcMar>
          </w:tcPr>
          <w:p w:rsidR="008D3F92" w:rsidRDefault="008D3F92" w:rsidP="000760BD">
            <w:pPr>
              <w:tabs>
                <w:tab w:val="left" w:pos="1036"/>
              </w:tabs>
              <w:jc w:val="both"/>
              <w:rPr>
                <w:rFonts w:ascii="Arial" w:hAnsi="Arial" w:cs="Arial"/>
                <w:szCs w:val="22"/>
                <w:lang w:val="ru-RU"/>
              </w:rPr>
            </w:pPr>
            <w:r>
              <w:rPr>
                <w:rFonts w:ascii="Arial" w:hAnsi="Arial" w:cs="Arial"/>
                <w:sz w:val="22"/>
                <w:szCs w:val="22"/>
                <w:lang w:val="ru-RU"/>
              </w:rPr>
              <w:t>Государства-участники, обладающие документацией, касающейся элемента нематериального культурного наследия, имеющегося на территории другого государства-участника, призываются предоставлять такую документацию этому другому госуда</w:t>
            </w:r>
            <w:r>
              <w:rPr>
                <w:rFonts w:ascii="Arial" w:hAnsi="Arial" w:cs="Arial"/>
                <w:sz w:val="22"/>
                <w:szCs w:val="22"/>
                <w:lang w:val="ru-RU"/>
              </w:rPr>
              <w:t>р</w:t>
            </w:r>
            <w:r>
              <w:rPr>
                <w:rFonts w:ascii="Arial" w:hAnsi="Arial" w:cs="Arial"/>
                <w:sz w:val="22"/>
                <w:szCs w:val="22"/>
                <w:lang w:val="ru-RU"/>
              </w:rPr>
              <w:t>ству, которое знакомит с ней заинтересованные сообщества, группы и, в соответствующих случаях, отдельных лиц, а также экспертов, специализированные центры и исследов</w:t>
            </w:r>
            <w:r>
              <w:rPr>
                <w:rFonts w:ascii="Arial" w:hAnsi="Arial" w:cs="Arial"/>
                <w:sz w:val="22"/>
                <w:szCs w:val="22"/>
                <w:lang w:val="ru-RU"/>
              </w:rPr>
              <w:t>а</w:t>
            </w:r>
            <w:r>
              <w:rPr>
                <w:rFonts w:ascii="Arial" w:hAnsi="Arial" w:cs="Arial"/>
                <w:sz w:val="22"/>
                <w:szCs w:val="22"/>
                <w:lang w:val="ru-RU"/>
              </w:rPr>
              <w:t>тельские учреждения.</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lang w:val="ru-RU"/>
              </w:rPr>
            </w:pPr>
            <w:r>
              <w:rPr>
                <w:rFonts w:ascii="Arial" w:hAnsi="Arial" w:cs="Arial"/>
                <w:color w:val="000000"/>
                <w:sz w:val="22"/>
                <w:lang w:val="ru-RU"/>
              </w:rPr>
              <w:t>88.</w:t>
            </w:r>
          </w:p>
        </w:tc>
        <w:tc>
          <w:tcPr>
            <w:tcW w:w="8363" w:type="dxa"/>
            <w:gridSpan w:val="4"/>
            <w:tcMar>
              <w:top w:w="113" w:type="dxa"/>
              <w:bottom w:w="113" w:type="dxa"/>
            </w:tcMar>
          </w:tcPr>
          <w:p w:rsidR="008D3F92" w:rsidRDefault="008D3F92" w:rsidP="000760BD">
            <w:pPr>
              <w:tabs>
                <w:tab w:val="left" w:pos="1036"/>
              </w:tabs>
              <w:jc w:val="both"/>
              <w:rPr>
                <w:rFonts w:ascii="Arial" w:hAnsi="Arial" w:cs="Arial"/>
                <w:szCs w:val="22"/>
                <w:lang w:val="ru-RU"/>
              </w:rPr>
            </w:pPr>
            <w:r>
              <w:rPr>
                <w:rFonts w:ascii="Arial" w:hAnsi="Arial" w:cs="Arial"/>
                <w:sz w:val="22"/>
                <w:szCs w:val="22"/>
                <w:lang w:val="ru-RU"/>
              </w:rPr>
              <w:t>Государства-участники призываются участвовать в мероприятиях в рамках регионального сотрудничества, включая деятельность центров по нематериальному кул</w:t>
            </w:r>
            <w:r>
              <w:rPr>
                <w:rFonts w:ascii="Arial" w:hAnsi="Arial" w:cs="Arial"/>
                <w:sz w:val="22"/>
                <w:szCs w:val="22"/>
                <w:lang w:val="ru-RU"/>
              </w:rPr>
              <w:t>ь</w:t>
            </w:r>
            <w:r>
              <w:rPr>
                <w:rFonts w:ascii="Arial" w:hAnsi="Arial" w:cs="Arial"/>
                <w:sz w:val="22"/>
                <w:szCs w:val="22"/>
                <w:lang w:val="ru-RU"/>
              </w:rPr>
              <w:t>турному наследию категории 2, которые созданы или будут созданы под эгидой ЮНЕСКО, что позволило бы им осуществлять как можно более эффективное сотрудничество в духе статьи 19 Конвенции с участием сообществ, групп и, в соответствующих случаях, отдельных лиц, а также экспертов, специализированных центров и исследовательских у</w:t>
            </w:r>
            <w:r>
              <w:rPr>
                <w:rFonts w:ascii="Arial" w:hAnsi="Arial" w:cs="Arial"/>
                <w:sz w:val="22"/>
                <w:szCs w:val="22"/>
                <w:lang w:val="ru-RU"/>
              </w:rPr>
              <w:t>ч</w:t>
            </w:r>
            <w:r>
              <w:rPr>
                <w:rFonts w:ascii="Arial" w:hAnsi="Arial" w:cs="Arial"/>
                <w:sz w:val="22"/>
                <w:szCs w:val="22"/>
                <w:lang w:val="ru-RU"/>
              </w:rPr>
              <w:t>реждений.</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sz w:val="22"/>
                <w:lang w:val="ru-RU"/>
              </w:rPr>
            </w:pPr>
            <w:r>
              <w:rPr>
                <w:rFonts w:ascii="Arial" w:hAnsi="Arial" w:cs="Arial"/>
                <w:color w:val="000000"/>
                <w:sz w:val="22"/>
                <w:lang w:val="ru-RU"/>
              </w:rPr>
              <w:t>89.</w:t>
            </w:r>
          </w:p>
        </w:tc>
        <w:tc>
          <w:tcPr>
            <w:tcW w:w="8363" w:type="dxa"/>
            <w:gridSpan w:val="4"/>
            <w:tcMar>
              <w:top w:w="113" w:type="dxa"/>
              <w:bottom w:w="113" w:type="dxa"/>
            </w:tcMar>
          </w:tcPr>
          <w:p w:rsidR="008D3F92" w:rsidRDefault="008D3F92" w:rsidP="000760BD">
            <w:pPr>
              <w:tabs>
                <w:tab w:val="left" w:pos="1036"/>
              </w:tabs>
              <w:jc w:val="both"/>
              <w:rPr>
                <w:rFonts w:ascii="Arial" w:hAnsi="Arial" w:cs="Arial"/>
                <w:sz w:val="22"/>
                <w:szCs w:val="22"/>
                <w:lang w:val="ru-RU"/>
              </w:rPr>
            </w:pPr>
            <w:r>
              <w:rPr>
                <w:rFonts w:ascii="Arial" w:hAnsi="Arial" w:cs="Arial"/>
                <w:sz w:val="22"/>
                <w:szCs w:val="22"/>
                <w:lang w:val="ru-RU"/>
              </w:rPr>
              <w:t>В пределах имеющихся ресурсов Комитет может приглашать любой государственный или частный орган (включая специализированные центры и исследовательские учреждения), а также отдельных лиц, которые обладают признанной компетенцией в области нематериального культурного наследия (включая сообщества, группы и других экспертов), для участия в своих заседаниях с целью поддержания интера</w:t>
            </w:r>
            <w:r>
              <w:rPr>
                <w:rFonts w:ascii="Arial" w:hAnsi="Arial" w:cs="Arial"/>
                <w:sz w:val="22"/>
                <w:szCs w:val="22"/>
                <w:lang w:val="ru-RU"/>
              </w:rPr>
              <w:t>к</w:t>
            </w:r>
            <w:r>
              <w:rPr>
                <w:rFonts w:ascii="Arial" w:hAnsi="Arial" w:cs="Arial"/>
                <w:sz w:val="22"/>
                <w:szCs w:val="22"/>
                <w:lang w:val="ru-RU"/>
              </w:rPr>
              <w:t>тивного диалога и проведения с ними консультаций по конкретным вопросам, в соответствии со стат</w:t>
            </w:r>
            <w:r>
              <w:rPr>
                <w:rFonts w:ascii="Arial" w:hAnsi="Arial" w:cs="Arial"/>
                <w:sz w:val="22"/>
                <w:szCs w:val="22"/>
                <w:lang w:val="ru-RU"/>
              </w:rPr>
              <w:t>ь</w:t>
            </w:r>
            <w:r>
              <w:rPr>
                <w:rFonts w:ascii="Arial" w:hAnsi="Arial" w:cs="Arial"/>
                <w:sz w:val="22"/>
                <w:szCs w:val="22"/>
                <w:lang w:val="ru-RU"/>
              </w:rPr>
              <w:t>ей 8.4 Конвенции.</w:t>
            </w:r>
          </w:p>
        </w:tc>
      </w:tr>
      <w:tr w:rsidR="008D3F92" w:rsidTr="00092789">
        <w:trPr>
          <w:gridAfter w:val="1"/>
          <w:wAfter w:w="6" w:type="dxa"/>
        </w:trPr>
        <w:tc>
          <w:tcPr>
            <w:tcW w:w="1276" w:type="dxa"/>
            <w:tcMar>
              <w:top w:w="113" w:type="dxa"/>
              <w:bottom w:w="113" w:type="dxa"/>
            </w:tcMar>
          </w:tcPr>
          <w:p w:rsidR="008D3F92" w:rsidRDefault="008D3F92" w:rsidP="00655B03">
            <w:pPr>
              <w:pStyle w:val="ChapitreI1"/>
              <w:spacing w:before="0"/>
              <w:jc w:val="right"/>
              <w:rPr>
                <w:rFonts w:cs="Arial"/>
                <w:color w:val="000000"/>
                <w:lang w:val="ru-RU"/>
              </w:rPr>
            </w:pPr>
            <w:r>
              <w:rPr>
                <w:rFonts w:cs="Arial"/>
                <w:color w:val="000000"/>
                <w:lang w:val="ru-RU"/>
              </w:rPr>
              <w:t>III.2</w:t>
            </w:r>
          </w:p>
        </w:tc>
        <w:tc>
          <w:tcPr>
            <w:tcW w:w="8363" w:type="dxa"/>
            <w:gridSpan w:val="4"/>
            <w:tcMar>
              <w:top w:w="113" w:type="dxa"/>
              <w:bottom w:w="113" w:type="dxa"/>
            </w:tcMar>
          </w:tcPr>
          <w:p w:rsidR="008D3F92" w:rsidRDefault="008D3F92" w:rsidP="00655B03">
            <w:pPr>
              <w:pStyle w:val="ChapitreI1"/>
              <w:spacing w:before="0"/>
              <w:rPr>
                <w:rFonts w:cs="Arial"/>
                <w:szCs w:val="22"/>
                <w:lang w:val="ru-RU"/>
              </w:rPr>
            </w:pPr>
            <w:r>
              <w:rPr>
                <w:rFonts w:cs="Arial"/>
                <w:szCs w:val="22"/>
                <w:lang w:val="ru-RU"/>
              </w:rPr>
              <w:t xml:space="preserve">Неправительственные организации и Конвенция </w:t>
            </w:r>
          </w:p>
        </w:tc>
      </w:tr>
      <w:tr w:rsidR="008D3F92" w:rsidTr="00092789">
        <w:trPr>
          <w:gridAfter w:val="1"/>
          <w:wAfter w:w="6" w:type="dxa"/>
        </w:trPr>
        <w:tc>
          <w:tcPr>
            <w:tcW w:w="1276" w:type="dxa"/>
            <w:tcMar>
              <w:top w:w="113" w:type="dxa"/>
              <w:bottom w:w="113" w:type="dxa"/>
            </w:tcMar>
          </w:tcPr>
          <w:p w:rsidR="008D3F92" w:rsidRDefault="008D3F92" w:rsidP="000760BD">
            <w:pPr>
              <w:pStyle w:val="ChapitreI11"/>
              <w:jc w:val="right"/>
              <w:rPr>
                <w:rFonts w:cs="Arial"/>
                <w:color w:val="000000"/>
                <w:u w:val="single"/>
                <w:lang w:val="ru-RU"/>
              </w:rPr>
            </w:pPr>
            <w:r>
              <w:rPr>
                <w:rFonts w:cs="Arial"/>
                <w:color w:val="000000"/>
                <w:lang w:val="ru-RU"/>
              </w:rPr>
              <w:t>III.2.1</w:t>
            </w:r>
          </w:p>
        </w:tc>
        <w:tc>
          <w:tcPr>
            <w:tcW w:w="8363" w:type="dxa"/>
            <w:gridSpan w:val="4"/>
            <w:tcMar>
              <w:top w:w="113" w:type="dxa"/>
              <w:bottom w:w="113" w:type="dxa"/>
            </w:tcMar>
          </w:tcPr>
          <w:p w:rsidR="008D3F92" w:rsidRDefault="008D3F92" w:rsidP="000760BD">
            <w:pPr>
              <w:pStyle w:val="ChapitreI11"/>
              <w:jc w:val="both"/>
              <w:rPr>
                <w:rFonts w:cs="Arial"/>
                <w:szCs w:val="22"/>
                <w:lang w:val="ru-RU"/>
              </w:rPr>
            </w:pPr>
            <w:r>
              <w:rPr>
                <w:rFonts w:cs="Arial"/>
                <w:szCs w:val="22"/>
                <w:lang w:val="ru-RU"/>
              </w:rPr>
              <w:t xml:space="preserve">Участие неправительственных организаций на национальном уровне </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lang w:val="ru-RU"/>
              </w:rPr>
            </w:pPr>
            <w:r>
              <w:rPr>
                <w:rFonts w:ascii="Arial" w:hAnsi="Arial" w:cs="Arial"/>
                <w:color w:val="000000"/>
                <w:sz w:val="22"/>
                <w:lang w:val="ru-RU"/>
              </w:rPr>
              <w:t>90.</w:t>
            </w:r>
          </w:p>
        </w:tc>
        <w:tc>
          <w:tcPr>
            <w:tcW w:w="8363" w:type="dxa"/>
            <w:gridSpan w:val="4"/>
            <w:tcMar>
              <w:top w:w="113" w:type="dxa"/>
              <w:bottom w:w="113" w:type="dxa"/>
            </w:tcMar>
          </w:tcPr>
          <w:p w:rsidR="008D3F92" w:rsidRDefault="008D3F92" w:rsidP="000760BD">
            <w:pPr>
              <w:jc w:val="both"/>
              <w:rPr>
                <w:rFonts w:ascii="Arial" w:hAnsi="Arial" w:cs="Arial"/>
                <w:szCs w:val="22"/>
                <w:lang w:val="ru-RU"/>
              </w:rPr>
            </w:pPr>
            <w:r>
              <w:rPr>
                <w:rFonts w:ascii="Arial" w:hAnsi="Arial" w:cs="Arial"/>
                <w:bCs/>
                <w:iCs/>
                <w:sz w:val="22"/>
                <w:szCs w:val="22"/>
                <w:lang w:val="ru-RU"/>
              </w:rPr>
              <w:t xml:space="preserve">В соответствии со статьей 11 (b) </w:t>
            </w:r>
            <w:r>
              <w:rPr>
                <w:rFonts w:ascii="Arial" w:hAnsi="Arial" w:cs="Arial"/>
                <w:iCs/>
                <w:sz w:val="22"/>
                <w:szCs w:val="22"/>
                <w:lang w:val="ru-RU"/>
              </w:rPr>
              <w:t>Конвенции</w:t>
            </w:r>
            <w:r>
              <w:rPr>
                <w:rFonts w:ascii="Arial" w:hAnsi="Arial" w:cs="Arial"/>
                <w:bCs/>
                <w:iCs/>
                <w:sz w:val="22"/>
                <w:szCs w:val="22"/>
                <w:lang w:val="ru-RU"/>
              </w:rPr>
              <w:t xml:space="preserve"> государства-участники привлекают соответствующие неправительственные организации к выполнению Конвенции, в том числе в вопросах выявления и определения нематериального культурного наследия и в связи с другими надлежащими мерами по его охране, на основе сотрудничества и координации с другими </w:t>
            </w:r>
            <w:r>
              <w:rPr>
                <w:rFonts w:ascii="Arial" w:hAnsi="Arial" w:cs="Arial"/>
                <w:bCs/>
                <w:iCs/>
                <w:sz w:val="22"/>
                <w:szCs w:val="22"/>
                <w:lang w:val="ru-RU"/>
              </w:rPr>
              <w:lastRenderedPageBreak/>
              <w:t>сторонами, связанными с выполнением Конвенции.</w:t>
            </w:r>
          </w:p>
        </w:tc>
      </w:tr>
      <w:tr w:rsidR="008D3F92" w:rsidTr="00092789">
        <w:trPr>
          <w:gridAfter w:val="1"/>
          <w:wAfter w:w="6" w:type="dxa"/>
        </w:trPr>
        <w:tc>
          <w:tcPr>
            <w:tcW w:w="1276" w:type="dxa"/>
            <w:tcMar>
              <w:top w:w="113" w:type="dxa"/>
              <w:bottom w:w="113" w:type="dxa"/>
            </w:tcMar>
          </w:tcPr>
          <w:p w:rsidR="008D3F92" w:rsidRDefault="008D3F92" w:rsidP="000760BD">
            <w:pPr>
              <w:pStyle w:val="ChapitreI11"/>
              <w:jc w:val="right"/>
              <w:rPr>
                <w:rFonts w:cs="Arial"/>
                <w:color w:val="000000"/>
                <w:lang w:val="ru-RU"/>
              </w:rPr>
            </w:pPr>
            <w:r>
              <w:rPr>
                <w:rFonts w:cs="Arial"/>
                <w:color w:val="000000"/>
                <w:lang w:val="ru-RU"/>
              </w:rPr>
              <w:lastRenderedPageBreak/>
              <w:t>III.2.2</w:t>
            </w:r>
          </w:p>
        </w:tc>
        <w:tc>
          <w:tcPr>
            <w:tcW w:w="8363" w:type="dxa"/>
            <w:gridSpan w:val="4"/>
            <w:tcMar>
              <w:top w:w="113" w:type="dxa"/>
              <w:bottom w:w="113" w:type="dxa"/>
            </w:tcMar>
          </w:tcPr>
          <w:p w:rsidR="008D3F92" w:rsidRDefault="008D3F92" w:rsidP="000760BD">
            <w:pPr>
              <w:pStyle w:val="ChapitreI11"/>
              <w:jc w:val="both"/>
              <w:rPr>
                <w:rFonts w:cs="Arial"/>
                <w:szCs w:val="22"/>
                <w:lang w:val="ru-RU"/>
              </w:rPr>
            </w:pPr>
            <w:r>
              <w:rPr>
                <w:rFonts w:cs="Arial"/>
                <w:iCs/>
                <w:szCs w:val="22"/>
                <w:lang w:val="ru-RU"/>
              </w:rPr>
              <w:t>Участие аккредитованных неправительственных организаций</w:t>
            </w:r>
          </w:p>
        </w:tc>
      </w:tr>
      <w:tr w:rsidR="008D3F92" w:rsidTr="00092789">
        <w:trPr>
          <w:gridAfter w:val="1"/>
          <w:wAfter w:w="6" w:type="dxa"/>
        </w:trPr>
        <w:tc>
          <w:tcPr>
            <w:tcW w:w="1276" w:type="dxa"/>
            <w:tcMar>
              <w:top w:w="113" w:type="dxa"/>
              <w:bottom w:w="113" w:type="dxa"/>
            </w:tcMar>
          </w:tcPr>
          <w:p w:rsidR="008D3F92" w:rsidRDefault="008D3F92" w:rsidP="000760BD">
            <w:pPr>
              <w:pStyle w:val="ChaitreI111"/>
              <w:keepLines/>
              <w:rPr>
                <w:color w:val="000000"/>
                <w:lang w:val="ru-RU"/>
              </w:rPr>
            </w:pPr>
          </w:p>
        </w:tc>
        <w:tc>
          <w:tcPr>
            <w:tcW w:w="8363" w:type="dxa"/>
            <w:gridSpan w:val="4"/>
            <w:tcMar>
              <w:top w:w="113" w:type="dxa"/>
              <w:bottom w:w="113" w:type="dxa"/>
            </w:tcMar>
          </w:tcPr>
          <w:p w:rsidR="008D3F92" w:rsidRDefault="008D3F92" w:rsidP="000760BD">
            <w:pPr>
              <w:pStyle w:val="ChaitreI111"/>
              <w:keepLines/>
              <w:jc w:val="both"/>
              <w:rPr>
                <w:lang w:val="ru-RU"/>
              </w:rPr>
            </w:pPr>
            <w:r>
              <w:rPr>
                <w:lang w:val="ru-RU"/>
              </w:rPr>
              <w:t>Критерии аккредитации неправительственных организаций</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bCs/>
                <w:iCs/>
                <w:color w:val="000000"/>
                <w:szCs w:val="22"/>
                <w:lang w:val="ru-RU"/>
              </w:rPr>
            </w:pPr>
            <w:r>
              <w:rPr>
                <w:rFonts w:ascii="Arial" w:hAnsi="Arial" w:cs="Arial"/>
                <w:bCs/>
                <w:iCs/>
                <w:color w:val="000000"/>
                <w:sz w:val="22"/>
                <w:szCs w:val="22"/>
                <w:lang w:val="ru-RU"/>
              </w:rPr>
              <w:t>91.</w:t>
            </w:r>
          </w:p>
        </w:tc>
        <w:tc>
          <w:tcPr>
            <w:tcW w:w="8363" w:type="dxa"/>
            <w:gridSpan w:val="4"/>
            <w:tcMar>
              <w:top w:w="113" w:type="dxa"/>
              <w:bottom w:w="113" w:type="dxa"/>
            </w:tcMar>
          </w:tcPr>
          <w:p w:rsidR="008D3F92" w:rsidRDefault="008D3F92" w:rsidP="000760BD">
            <w:pPr>
              <w:tabs>
                <w:tab w:val="left" w:pos="966"/>
              </w:tabs>
              <w:jc w:val="both"/>
              <w:rPr>
                <w:rFonts w:ascii="Arial" w:hAnsi="Arial" w:cs="Arial"/>
                <w:sz w:val="22"/>
                <w:szCs w:val="22"/>
                <w:lang w:val="ru-RU"/>
              </w:rPr>
            </w:pPr>
            <w:r>
              <w:rPr>
                <w:rFonts w:ascii="Arial" w:hAnsi="Arial" w:cs="Arial"/>
                <w:sz w:val="22"/>
                <w:szCs w:val="22"/>
                <w:lang w:val="ru-RU"/>
              </w:rPr>
              <w:t>Неправительственные организации:</w:t>
            </w:r>
          </w:p>
          <w:p w:rsidR="008D3F92" w:rsidRDefault="008D3F92" w:rsidP="00092789">
            <w:pPr>
              <w:numPr>
                <w:ilvl w:val="0"/>
                <w:numId w:val="5"/>
              </w:numPr>
              <w:spacing w:after="120"/>
              <w:ind w:left="567" w:hanging="567"/>
              <w:jc w:val="both"/>
              <w:rPr>
                <w:rFonts w:ascii="Arial" w:hAnsi="Arial" w:cs="Arial"/>
                <w:sz w:val="22"/>
                <w:szCs w:val="22"/>
                <w:lang w:val="ru-RU"/>
              </w:rPr>
            </w:pPr>
            <w:r>
              <w:rPr>
                <w:rFonts w:ascii="Arial" w:hAnsi="Arial" w:cs="Arial"/>
                <w:sz w:val="22"/>
                <w:szCs w:val="22"/>
                <w:lang w:val="ru-RU"/>
              </w:rPr>
              <w:t xml:space="preserve">имеют признанную компетентность, специальные знания и опыт в области охраны (как она определяется в статье 2.3 </w:t>
            </w:r>
            <w:r>
              <w:rPr>
                <w:rFonts w:ascii="Arial" w:hAnsi="Arial" w:cs="Arial"/>
                <w:bCs/>
                <w:sz w:val="22"/>
                <w:szCs w:val="22"/>
                <w:lang w:val="ru-RU"/>
              </w:rPr>
              <w:t>Конвенции</w:t>
            </w:r>
            <w:r>
              <w:rPr>
                <w:rFonts w:ascii="Arial" w:hAnsi="Arial" w:cs="Arial"/>
                <w:sz w:val="22"/>
                <w:szCs w:val="22"/>
                <w:lang w:val="ru-RU"/>
              </w:rPr>
              <w:t>) нематериального культурного наследия, относящегося, среди прочего, к одной или более конкретным обла</w:t>
            </w:r>
            <w:r>
              <w:rPr>
                <w:rFonts w:ascii="Arial" w:hAnsi="Arial" w:cs="Arial"/>
                <w:sz w:val="22"/>
                <w:szCs w:val="22"/>
                <w:lang w:val="ru-RU"/>
              </w:rPr>
              <w:t>с</w:t>
            </w:r>
            <w:r>
              <w:rPr>
                <w:rFonts w:ascii="Arial" w:hAnsi="Arial" w:cs="Arial"/>
                <w:sz w:val="22"/>
                <w:szCs w:val="22"/>
                <w:lang w:val="ru-RU"/>
              </w:rPr>
              <w:t>тям;</w:t>
            </w:r>
          </w:p>
          <w:p w:rsidR="008D3F92" w:rsidRDefault="008D3F92" w:rsidP="00092789">
            <w:pPr>
              <w:numPr>
                <w:ilvl w:val="0"/>
                <w:numId w:val="5"/>
              </w:numPr>
              <w:spacing w:after="120"/>
              <w:ind w:left="567" w:hanging="567"/>
              <w:jc w:val="both"/>
              <w:rPr>
                <w:rFonts w:ascii="Arial" w:hAnsi="Arial" w:cs="Arial"/>
                <w:sz w:val="22"/>
                <w:szCs w:val="22"/>
                <w:lang w:val="ru-RU"/>
              </w:rPr>
            </w:pPr>
            <w:r>
              <w:rPr>
                <w:rFonts w:ascii="Arial" w:hAnsi="Arial" w:cs="Arial"/>
                <w:sz w:val="22"/>
                <w:szCs w:val="22"/>
                <w:lang w:val="ru-RU"/>
              </w:rPr>
              <w:t>имеют, в зависимости от конкретного случая, местный, национальный, региональный или международный характер;</w:t>
            </w:r>
          </w:p>
          <w:p w:rsidR="008D3F92" w:rsidRDefault="008D3F92" w:rsidP="00092789">
            <w:pPr>
              <w:numPr>
                <w:ilvl w:val="0"/>
                <w:numId w:val="5"/>
              </w:numPr>
              <w:spacing w:after="120"/>
              <w:ind w:left="567" w:hanging="567"/>
              <w:jc w:val="both"/>
              <w:rPr>
                <w:rFonts w:ascii="Arial" w:hAnsi="Arial" w:cs="Arial"/>
                <w:sz w:val="22"/>
                <w:szCs w:val="22"/>
                <w:lang w:val="ru-RU"/>
              </w:rPr>
            </w:pPr>
            <w:r>
              <w:rPr>
                <w:rFonts w:ascii="Arial" w:hAnsi="Arial" w:cs="Arial"/>
                <w:sz w:val="22"/>
                <w:szCs w:val="22"/>
                <w:lang w:val="ru-RU"/>
              </w:rPr>
              <w:t>ставят цели, которые отвечают духу Конвенции, и, желательно, имеют уставы или уставные нормы, соответствующие этим целям;</w:t>
            </w:r>
          </w:p>
          <w:p w:rsidR="008D3F92" w:rsidRDefault="008D3F92" w:rsidP="00092789">
            <w:pPr>
              <w:numPr>
                <w:ilvl w:val="0"/>
                <w:numId w:val="5"/>
              </w:numPr>
              <w:spacing w:after="120"/>
              <w:ind w:left="567" w:hanging="567"/>
              <w:jc w:val="both"/>
              <w:rPr>
                <w:rFonts w:ascii="Arial" w:hAnsi="Arial" w:cs="Arial"/>
                <w:sz w:val="22"/>
                <w:szCs w:val="22"/>
                <w:lang w:val="ru-RU"/>
              </w:rPr>
            </w:pPr>
            <w:r>
              <w:rPr>
                <w:rFonts w:ascii="Arial" w:hAnsi="Arial" w:cs="Arial"/>
                <w:sz w:val="22"/>
                <w:szCs w:val="22"/>
                <w:lang w:val="ru-RU"/>
              </w:rPr>
              <w:t>сотрудничают в духе взаимного уважения с сообществами, группами и, в соответствующих случаях, отдельными лицами, которые создают, используют на практике и передают нематериальное культурное наследие;</w:t>
            </w:r>
          </w:p>
          <w:p w:rsidR="008D3F92" w:rsidRDefault="008D3F92" w:rsidP="00092789">
            <w:pPr>
              <w:numPr>
                <w:ilvl w:val="0"/>
                <w:numId w:val="5"/>
              </w:numPr>
              <w:spacing w:after="120"/>
              <w:ind w:left="567" w:hanging="567"/>
              <w:jc w:val="both"/>
              <w:rPr>
                <w:rFonts w:ascii="Arial" w:hAnsi="Arial" w:cs="Arial"/>
                <w:sz w:val="22"/>
                <w:szCs w:val="22"/>
                <w:lang w:val="ru-RU"/>
              </w:rPr>
            </w:pPr>
            <w:r>
              <w:rPr>
                <w:rFonts w:ascii="Arial" w:hAnsi="Arial" w:cs="Arial"/>
                <w:sz w:val="22"/>
                <w:szCs w:val="22"/>
                <w:lang w:val="ru-RU"/>
              </w:rPr>
              <w:t>имеют оперативный потенциал, включая:</w:t>
            </w:r>
          </w:p>
          <w:p w:rsidR="008D3F92" w:rsidRDefault="008D3F92" w:rsidP="00092789">
            <w:pPr>
              <w:numPr>
                <w:ilvl w:val="1"/>
                <w:numId w:val="1"/>
              </w:numPr>
              <w:tabs>
                <w:tab w:val="clear" w:pos="1156"/>
              </w:tabs>
              <w:suppressAutoHyphens/>
              <w:autoSpaceDE w:val="0"/>
              <w:snapToGrid w:val="0"/>
              <w:spacing w:before="120" w:after="120"/>
              <w:ind w:left="1134" w:hanging="567"/>
              <w:jc w:val="both"/>
              <w:rPr>
                <w:rFonts w:ascii="Arial" w:hAnsi="Arial" w:cs="Arial"/>
                <w:sz w:val="22"/>
                <w:szCs w:val="22"/>
                <w:lang w:val="ru-RU"/>
              </w:rPr>
            </w:pPr>
            <w:r>
              <w:rPr>
                <w:rFonts w:ascii="Arial" w:hAnsi="Arial" w:cs="Arial"/>
                <w:sz w:val="22"/>
                <w:szCs w:val="22"/>
                <w:lang w:val="ru-RU"/>
              </w:rPr>
              <w:t>постоянно действующий членский состав, формирующий сообщество, объединенное стремлением к достижению тех целей, во имя которых оно было создано;</w:t>
            </w:r>
          </w:p>
          <w:p w:rsidR="008D3F92" w:rsidRDefault="008D3F92" w:rsidP="00092789">
            <w:pPr>
              <w:numPr>
                <w:ilvl w:val="1"/>
                <w:numId w:val="1"/>
              </w:numPr>
              <w:tabs>
                <w:tab w:val="clear" w:pos="1156"/>
              </w:tabs>
              <w:suppressAutoHyphens/>
              <w:autoSpaceDE w:val="0"/>
              <w:snapToGrid w:val="0"/>
              <w:spacing w:before="120" w:after="120"/>
              <w:ind w:left="1134" w:hanging="567"/>
              <w:jc w:val="both"/>
              <w:rPr>
                <w:rFonts w:ascii="Arial" w:hAnsi="Arial" w:cs="Arial"/>
                <w:sz w:val="22"/>
                <w:szCs w:val="22"/>
                <w:lang w:val="ru-RU"/>
              </w:rPr>
            </w:pPr>
            <w:r>
              <w:rPr>
                <w:rFonts w:ascii="Arial" w:hAnsi="Arial" w:cs="Arial"/>
                <w:sz w:val="22"/>
                <w:szCs w:val="22"/>
                <w:lang w:val="ru-RU"/>
              </w:rPr>
              <w:t>постоянный адрес и статус признанного юридического лица в соответствии с местным законодательством;</w:t>
            </w:r>
          </w:p>
          <w:p w:rsidR="008D3F92" w:rsidRDefault="008D3F92" w:rsidP="00092789">
            <w:pPr>
              <w:numPr>
                <w:ilvl w:val="1"/>
                <w:numId w:val="1"/>
              </w:numPr>
              <w:tabs>
                <w:tab w:val="clear" w:pos="1156"/>
              </w:tabs>
              <w:suppressAutoHyphens/>
              <w:autoSpaceDE w:val="0"/>
              <w:snapToGrid w:val="0"/>
              <w:spacing w:before="120" w:after="120"/>
              <w:ind w:left="1134" w:hanging="567"/>
              <w:jc w:val="both"/>
              <w:rPr>
                <w:rFonts w:ascii="Arial" w:hAnsi="Arial" w:cs="Arial"/>
                <w:szCs w:val="22"/>
                <w:lang w:val="ru-RU"/>
              </w:rPr>
            </w:pPr>
            <w:r>
              <w:rPr>
                <w:rFonts w:ascii="Arial" w:hAnsi="Arial" w:cs="Arial"/>
                <w:sz w:val="22"/>
                <w:szCs w:val="22"/>
                <w:lang w:val="ru-RU"/>
              </w:rPr>
              <w:t>существование и проведение соответствующей деятельности в течение по крайней мере четырех лет на момент рассмотрения предложения об аккредитации.</w:t>
            </w:r>
          </w:p>
        </w:tc>
      </w:tr>
      <w:tr w:rsidR="008D3F92" w:rsidTr="00092789">
        <w:trPr>
          <w:gridAfter w:val="1"/>
          <w:wAfter w:w="6" w:type="dxa"/>
        </w:trPr>
        <w:tc>
          <w:tcPr>
            <w:tcW w:w="1276" w:type="dxa"/>
            <w:tcMar>
              <w:top w:w="113" w:type="dxa"/>
              <w:bottom w:w="113" w:type="dxa"/>
            </w:tcMar>
          </w:tcPr>
          <w:p w:rsidR="008D3F92" w:rsidRDefault="008D3F92" w:rsidP="000760BD">
            <w:pPr>
              <w:pStyle w:val="ChaitreI111"/>
              <w:rPr>
                <w:color w:val="000000"/>
                <w:lang w:val="ru-RU"/>
              </w:rPr>
            </w:pPr>
          </w:p>
        </w:tc>
        <w:tc>
          <w:tcPr>
            <w:tcW w:w="8363" w:type="dxa"/>
            <w:gridSpan w:val="4"/>
            <w:tcMar>
              <w:top w:w="113" w:type="dxa"/>
              <w:bottom w:w="113" w:type="dxa"/>
            </w:tcMar>
          </w:tcPr>
          <w:p w:rsidR="008D3F92" w:rsidRDefault="008D3F92" w:rsidP="000760BD">
            <w:pPr>
              <w:pStyle w:val="ChaitreI111"/>
              <w:jc w:val="both"/>
              <w:rPr>
                <w:lang w:val="ru-RU"/>
              </w:rPr>
            </w:pPr>
            <w:r>
              <w:rPr>
                <w:lang w:val="ru-RU"/>
              </w:rPr>
              <w:t>Условия аккредитации и оценка</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bCs/>
                <w:iCs/>
                <w:color w:val="000000"/>
                <w:szCs w:val="22"/>
                <w:lang w:val="ru-RU"/>
              </w:rPr>
            </w:pPr>
            <w:r>
              <w:rPr>
                <w:rFonts w:ascii="Arial" w:hAnsi="Arial" w:cs="Arial"/>
                <w:bCs/>
                <w:iCs/>
                <w:color w:val="000000"/>
                <w:sz w:val="22"/>
                <w:szCs w:val="22"/>
                <w:lang w:val="ru-RU"/>
              </w:rPr>
              <w:t>92.</w:t>
            </w:r>
          </w:p>
        </w:tc>
        <w:tc>
          <w:tcPr>
            <w:tcW w:w="8363" w:type="dxa"/>
            <w:gridSpan w:val="4"/>
            <w:tcMar>
              <w:top w:w="113" w:type="dxa"/>
              <w:bottom w:w="113" w:type="dxa"/>
            </w:tcMar>
          </w:tcPr>
          <w:p w:rsidR="008D3F92" w:rsidRDefault="008D3F92" w:rsidP="000760BD">
            <w:pPr>
              <w:tabs>
                <w:tab w:val="left" w:pos="966"/>
              </w:tabs>
              <w:jc w:val="both"/>
              <w:rPr>
                <w:rFonts w:ascii="Arial" w:hAnsi="Arial" w:cs="Arial"/>
                <w:b/>
                <w:bCs/>
                <w:szCs w:val="22"/>
                <w:lang w:val="ru-RU"/>
              </w:rPr>
            </w:pPr>
            <w:r>
              <w:rPr>
                <w:rFonts w:ascii="Arial" w:hAnsi="Arial" w:cs="Arial"/>
                <w:sz w:val="22"/>
                <w:szCs w:val="22"/>
                <w:lang w:val="ru-RU"/>
              </w:rPr>
              <w:t>Комитет просит Секретариат принимать заявки от неправительственных организаций и представлять ему рекомендации относительно их аккредитации, а также пр</w:t>
            </w:r>
            <w:r>
              <w:rPr>
                <w:rFonts w:ascii="Arial" w:hAnsi="Arial" w:cs="Arial"/>
                <w:sz w:val="22"/>
                <w:szCs w:val="22"/>
                <w:lang w:val="ru-RU"/>
              </w:rPr>
              <w:t>о</w:t>
            </w:r>
            <w:r>
              <w:rPr>
                <w:rFonts w:ascii="Arial" w:hAnsi="Arial" w:cs="Arial"/>
                <w:sz w:val="22"/>
                <w:szCs w:val="22"/>
                <w:lang w:val="ru-RU"/>
              </w:rPr>
              <w:t>должения или прекращения отношений с ними.</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bCs/>
                <w:iCs/>
                <w:color w:val="000000"/>
                <w:szCs w:val="22"/>
                <w:lang w:val="ru-RU"/>
              </w:rPr>
            </w:pPr>
            <w:r>
              <w:rPr>
                <w:rFonts w:ascii="Arial" w:hAnsi="Arial" w:cs="Arial"/>
                <w:bCs/>
                <w:iCs/>
                <w:color w:val="000000"/>
                <w:sz w:val="22"/>
                <w:szCs w:val="22"/>
                <w:lang w:val="ru-RU"/>
              </w:rPr>
              <w:t>93.</w:t>
            </w:r>
          </w:p>
        </w:tc>
        <w:tc>
          <w:tcPr>
            <w:tcW w:w="8363" w:type="dxa"/>
            <w:gridSpan w:val="4"/>
            <w:tcMar>
              <w:top w:w="113" w:type="dxa"/>
              <w:bottom w:w="113" w:type="dxa"/>
            </w:tcMar>
          </w:tcPr>
          <w:p w:rsidR="008D3F92" w:rsidRDefault="008D3F92" w:rsidP="00E76391">
            <w:pPr>
              <w:tabs>
                <w:tab w:val="left" w:pos="966"/>
              </w:tabs>
              <w:jc w:val="both"/>
              <w:rPr>
                <w:rFonts w:ascii="Arial" w:hAnsi="Arial" w:cs="Arial"/>
                <w:b/>
                <w:bCs/>
                <w:szCs w:val="22"/>
                <w:lang w:val="ru-RU"/>
              </w:rPr>
            </w:pPr>
            <w:r>
              <w:rPr>
                <w:rFonts w:ascii="Arial" w:hAnsi="Arial" w:cs="Arial"/>
                <w:sz w:val="22"/>
                <w:szCs w:val="22"/>
                <w:lang w:val="ru-RU"/>
              </w:rPr>
              <w:t>Комитет представляет свои рекомендации Генеральной ассамблее для принятия решения в соответствии со статьей 9 Конвенции. Принимая и рассматривая такие заявки, Комитет должным образом учитывает принцип справедливого географического распределения на основе информации, представленной ему Секретариатом. Аккредитованные неправительственные организации должны руководствоваться соотве</w:t>
            </w:r>
            <w:r>
              <w:rPr>
                <w:rFonts w:ascii="Arial" w:hAnsi="Arial" w:cs="Arial"/>
                <w:sz w:val="22"/>
                <w:szCs w:val="22"/>
                <w:lang w:val="ru-RU"/>
              </w:rPr>
              <w:t>т</w:t>
            </w:r>
            <w:r>
              <w:rPr>
                <w:rFonts w:ascii="Arial" w:hAnsi="Arial" w:cs="Arial"/>
                <w:sz w:val="22"/>
                <w:szCs w:val="22"/>
                <w:lang w:val="ru-RU"/>
              </w:rPr>
              <w:t>ствующими внутренними и международными правовыми и этическими нормами.</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bCs/>
                <w:iCs/>
                <w:color w:val="000000"/>
                <w:szCs w:val="22"/>
                <w:lang w:val="ru-RU"/>
              </w:rPr>
            </w:pPr>
            <w:r>
              <w:rPr>
                <w:rFonts w:ascii="Arial" w:hAnsi="Arial" w:cs="Arial"/>
                <w:bCs/>
                <w:iCs/>
                <w:color w:val="000000"/>
                <w:sz w:val="22"/>
                <w:szCs w:val="22"/>
                <w:lang w:val="ru-RU"/>
              </w:rPr>
              <w:t>94.</w:t>
            </w:r>
          </w:p>
        </w:tc>
        <w:tc>
          <w:tcPr>
            <w:tcW w:w="8363" w:type="dxa"/>
            <w:gridSpan w:val="4"/>
            <w:tcMar>
              <w:top w:w="113" w:type="dxa"/>
              <w:bottom w:w="113" w:type="dxa"/>
            </w:tcMar>
          </w:tcPr>
          <w:p w:rsidR="008D3F92" w:rsidRDefault="008D3F92" w:rsidP="000760BD">
            <w:pPr>
              <w:tabs>
                <w:tab w:val="left" w:pos="966"/>
              </w:tabs>
              <w:jc w:val="both"/>
              <w:rPr>
                <w:rFonts w:ascii="Arial" w:hAnsi="Arial" w:cs="Arial"/>
                <w:b/>
                <w:bCs/>
                <w:szCs w:val="22"/>
                <w:lang w:val="ru-RU"/>
              </w:rPr>
            </w:pPr>
            <w:r>
              <w:rPr>
                <w:rFonts w:ascii="Arial" w:hAnsi="Arial" w:cs="Arial"/>
                <w:sz w:val="22"/>
                <w:szCs w:val="22"/>
                <w:lang w:val="ru-RU"/>
              </w:rPr>
              <w:t>Комитет оценивает вклад консультативной организации, ее приверженность целям и отношения с ней один раз в четыре года после ее аккредитации, учитывая при этом перспективы данной неправительственной организации.</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bCs/>
                <w:iCs/>
                <w:color w:val="000000"/>
                <w:szCs w:val="22"/>
                <w:lang w:val="ru-RU"/>
              </w:rPr>
            </w:pPr>
            <w:r>
              <w:rPr>
                <w:rFonts w:ascii="Arial" w:hAnsi="Arial" w:cs="Arial"/>
                <w:bCs/>
                <w:iCs/>
                <w:color w:val="000000"/>
                <w:sz w:val="22"/>
                <w:szCs w:val="22"/>
                <w:lang w:val="ru-RU"/>
              </w:rPr>
              <w:t>95.</w:t>
            </w:r>
          </w:p>
        </w:tc>
        <w:tc>
          <w:tcPr>
            <w:tcW w:w="8363" w:type="dxa"/>
            <w:gridSpan w:val="4"/>
            <w:tcMar>
              <w:top w:w="113" w:type="dxa"/>
              <w:bottom w:w="113" w:type="dxa"/>
            </w:tcMar>
          </w:tcPr>
          <w:p w:rsidR="008D3F92" w:rsidRDefault="008D3F92" w:rsidP="000760BD">
            <w:pPr>
              <w:tabs>
                <w:tab w:val="left" w:pos="966"/>
              </w:tabs>
              <w:jc w:val="both"/>
              <w:rPr>
                <w:rFonts w:ascii="Arial" w:hAnsi="Arial" w:cs="Arial"/>
                <w:b/>
                <w:bCs/>
                <w:szCs w:val="22"/>
                <w:lang w:val="ru-RU"/>
              </w:rPr>
            </w:pPr>
            <w:r>
              <w:rPr>
                <w:rFonts w:ascii="Arial" w:hAnsi="Arial" w:cs="Arial"/>
                <w:sz w:val="22"/>
                <w:szCs w:val="22"/>
                <w:lang w:val="ru-RU"/>
              </w:rPr>
              <w:t>При проведении такой оценки может быть принято решение о прекращении отношений, если Комитет сочтет это необходимым. Если того требуют обстоятельства, отношения с соответствующей организацией могут быть приостановлены до принятия решения, касающегося их прекращения.</w:t>
            </w:r>
          </w:p>
        </w:tc>
      </w:tr>
      <w:tr w:rsidR="008D3F92" w:rsidTr="00092789">
        <w:trPr>
          <w:gridAfter w:val="1"/>
          <w:wAfter w:w="6" w:type="dxa"/>
        </w:trPr>
        <w:tc>
          <w:tcPr>
            <w:tcW w:w="1276" w:type="dxa"/>
            <w:tcMar>
              <w:top w:w="113" w:type="dxa"/>
              <w:bottom w:w="113" w:type="dxa"/>
            </w:tcMar>
          </w:tcPr>
          <w:p w:rsidR="008D3F92" w:rsidRDefault="008D3F92" w:rsidP="000760BD">
            <w:pPr>
              <w:pStyle w:val="ChaitreI111"/>
              <w:keepLines/>
              <w:rPr>
                <w:color w:val="000000"/>
                <w:lang w:val="ru-RU"/>
              </w:rPr>
            </w:pPr>
          </w:p>
        </w:tc>
        <w:tc>
          <w:tcPr>
            <w:tcW w:w="8363" w:type="dxa"/>
            <w:gridSpan w:val="4"/>
            <w:tcMar>
              <w:top w:w="113" w:type="dxa"/>
              <w:bottom w:w="113" w:type="dxa"/>
            </w:tcMar>
          </w:tcPr>
          <w:p w:rsidR="008D3F92" w:rsidRDefault="008D3F92" w:rsidP="000760BD">
            <w:pPr>
              <w:pStyle w:val="ChaitreI111"/>
              <w:keepLines/>
              <w:jc w:val="both"/>
              <w:rPr>
                <w:lang w:val="ru-RU"/>
              </w:rPr>
            </w:pPr>
            <w:r>
              <w:rPr>
                <w:lang w:val="ru-RU"/>
              </w:rPr>
              <w:t>Консультативные функции</w:t>
            </w:r>
          </w:p>
        </w:tc>
      </w:tr>
      <w:tr w:rsidR="008D3F92" w:rsidTr="00092789">
        <w:trPr>
          <w:gridAfter w:val="1"/>
          <w:wAfter w:w="6" w:type="dxa"/>
        </w:trPr>
        <w:tc>
          <w:tcPr>
            <w:tcW w:w="1276" w:type="dxa"/>
            <w:tcMar>
              <w:top w:w="113" w:type="dxa"/>
              <w:bottom w:w="113" w:type="dxa"/>
            </w:tcMar>
          </w:tcPr>
          <w:p w:rsidR="008D3F92" w:rsidRDefault="008D3F92" w:rsidP="000760BD">
            <w:pPr>
              <w:keepNext/>
              <w:keepLines/>
              <w:jc w:val="right"/>
              <w:rPr>
                <w:rFonts w:ascii="Arial" w:hAnsi="Arial" w:cs="Arial"/>
                <w:bCs/>
                <w:iCs/>
                <w:color w:val="000000"/>
                <w:szCs w:val="22"/>
                <w:lang w:val="ru-RU"/>
              </w:rPr>
            </w:pPr>
            <w:r>
              <w:rPr>
                <w:rFonts w:ascii="Arial" w:hAnsi="Arial" w:cs="Arial"/>
                <w:bCs/>
                <w:iCs/>
                <w:color w:val="000000"/>
                <w:sz w:val="22"/>
                <w:szCs w:val="22"/>
                <w:lang w:val="ru-RU"/>
              </w:rPr>
              <w:t>96.</w:t>
            </w:r>
          </w:p>
        </w:tc>
        <w:tc>
          <w:tcPr>
            <w:tcW w:w="8363" w:type="dxa"/>
            <w:gridSpan w:val="4"/>
            <w:tcMar>
              <w:top w:w="113" w:type="dxa"/>
              <w:bottom w:w="113" w:type="dxa"/>
            </w:tcMar>
          </w:tcPr>
          <w:p w:rsidR="00B42AB4" w:rsidRPr="00B46E1D" w:rsidRDefault="00B42AB4" w:rsidP="00B46E1D">
            <w:pPr>
              <w:tabs>
                <w:tab w:val="left" w:pos="966"/>
              </w:tabs>
              <w:jc w:val="both"/>
              <w:rPr>
                <w:rFonts w:ascii="Arial" w:hAnsi="Arial" w:cs="Arial"/>
                <w:sz w:val="22"/>
                <w:szCs w:val="22"/>
                <w:lang w:val="ru-RU"/>
              </w:rPr>
            </w:pPr>
            <w:r w:rsidRPr="00B46E1D">
              <w:rPr>
                <w:rFonts w:ascii="Arial" w:hAnsi="Arial" w:cs="Arial"/>
                <w:sz w:val="22"/>
                <w:szCs w:val="22"/>
                <w:lang w:val="ru-RU"/>
              </w:rPr>
              <w:t>Комитет может предложить аккредитованным неправительственным организациям, которые, согласно статье 9.1 Конвенции, выполняют при нем консультативные функции, представлять ему, среди прочего, доклады об оценке в качестве справочного материала, позволяющего Комитету рассмотреть:</w:t>
            </w:r>
          </w:p>
          <w:p w:rsidR="008D3F92" w:rsidRDefault="008D3F92" w:rsidP="000760BD">
            <w:pPr>
              <w:pStyle w:val="numrationa"/>
              <w:keepNext/>
              <w:keepLines/>
              <w:ind w:left="567" w:hanging="567"/>
              <w:rPr>
                <w:lang w:val="ru-RU"/>
              </w:rPr>
            </w:pPr>
            <w:r>
              <w:rPr>
                <w:lang w:val="ru-RU"/>
              </w:rPr>
              <w:t>(а)</w:t>
            </w:r>
            <w:r>
              <w:rPr>
                <w:lang w:val="ru-RU"/>
              </w:rPr>
              <w:tab/>
            </w:r>
            <w:proofErr w:type="spellStart"/>
            <w:r w:rsidR="00B42AB4" w:rsidRPr="00107F89">
              <w:rPr>
                <w:snapToGrid w:val="0"/>
                <w:lang w:val="ru-RU"/>
              </w:rPr>
              <w:t>номинационные</w:t>
            </w:r>
            <w:proofErr w:type="spellEnd"/>
            <w:r w:rsidR="00B42AB4" w:rsidRPr="00107F89">
              <w:rPr>
                <w:snapToGrid w:val="0"/>
                <w:lang w:val="ru-RU"/>
              </w:rPr>
              <w:t xml:space="preserve"> досье для включения элементов в Список нематериального культурного наследия, нуждающегося в срочной охране;</w:t>
            </w:r>
          </w:p>
          <w:p w:rsidR="008D3F92" w:rsidRDefault="008D3F92" w:rsidP="000760BD">
            <w:pPr>
              <w:pStyle w:val="numrationa"/>
              <w:keepNext/>
              <w:keepLines/>
              <w:ind w:left="567" w:hanging="567"/>
              <w:rPr>
                <w:lang w:val="ru-RU"/>
              </w:rPr>
            </w:pPr>
            <w:r>
              <w:rPr>
                <w:rFonts w:eastAsia="MS Mincho"/>
                <w:color w:val="000000"/>
                <w:lang w:val="ru-RU" w:eastAsia="ja-JP"/>
              </w:rPr>
              <w:t>(</w:t>
            </w:r>
            <w:r>
              <w:rPr>
                <w:rFonts w:eastAsia="MS Mincho"/>
                <w:color w:val="000000"/>
                <w:lang w:val="en-US" w:eastAsia="ja-JP"/>
              </w:rPr>
              <w:t>b</w:t>
            </w:r>
            <w:r>
              <w:rPr>
                <w:rFonts w:eastAsia="MS Mincho"/>
                <w:color w:val="000000"/>
                <w:lang w:val="ru-RU" w:eastAsia="ja-JP"/>
              </w:rPr>
              <w:t>)</w:t>
            </w:r>
            <w:r>
              <w:rPr>
                <w:rFonts w:eastAsia="MS Mincho"/>
                <w:color w:val="000000"/>
                <w:lang w:val="ru-RU" w:eastAsia="ja-JP"/>
              </w:rPr>
              <w:tab/>
            </w:r>
            <w:r>
              <w:rPr>
                <w:color w:val="000000"/>
                <w:lang w:val="ru-RU"/>
              </w:rPr>
              <w:t xml:space="preserve">программы, проекты и мероприятия, указанные в статье </w:t>
            </w:r>
            <w:r>
              <w:rPr>
                <w:lang w:val="ru-RU"/>
              </w:rPr>
              <w:t>18 Конвенции;</w:t>
            </w:r>
          </w:p>
          <w:p w:rsidR="008D3F92" w:rsidRDefault="008D3F92" w:rsidP="000760BD">
            <w:pPr>
              <w:pStyle w:val="numrationa"/>
              <w:keepNext/>
              <w:keepLines/>
              <w:ind w:left="567" w:hanging="567"/>
              <w:rPr>
                <w:lang w:val="ru-RU"/>
              </w:rPr>
            </w:pPr>
            <w:r>
              <w:rPr>
                <w:lang w:val="ru-RU"/>
              </w:rPr>
              <w:t>(с)</w:t>
            </w:r>
            <w:r>
              <w:rPr>
                <w:lang w:val="ru-RU"/>
              </w:rPr>
              <w:tab/>
            </w:r>
            <w:r w:rsidR="00B42AB4" w:rsidRPr="00107F89">
              <w:rPr>
                <w:snapToGrid w:val="0"/>
                <w:lang w:val="ru-RU"/>
              </w:rPr>
              <w:t>заявки на международную помощь;</w:t>
            </w:r>
          </w:p>
          <w:p w:rsidR="008D3F92" w:rsidRDefault="008D3F92" w:rsidP="00B46E1D">
            <w:pPr>
              <w:pStyle w:val="numrationa"/>
              <w:keepNext/>
              <w:keepLines/>
              <w:ind w:left="567" w:hanging="567"/>
              <w:rPr>
                <w:b/>
                <w:bCs/>
                <w:lang w:val="ru-RU"/>
              </w:rPr>
            </w:pPr>
            <w:r>
              <w:rPr>
                <w:color w:val="000000"/>
                <w:lang w:val="ru-RU"/>
              </w:rPr>
              <w:t>(</w:t>
            </w:r>
            <w:r>
              <w:rPr>
                <w:color w:val="000000"/>
                <w:lang w:val="en-US"/>
              </w:rPr>
              <w:t>d</w:t>
            </w:r>
            <w:r>
              <w:rPr>
                <w:color w:val="000000"/>
                <w:lang w:val="ru-RU"/>
              </w:rPr>
              <w:t>)</w:t>
            </w:r>
            <w:r>
              <w:rPr>
                <w:color w:val="000000"/>
                <w:lang w:val="ru-RU"/>
              </w:rPr>
              <w:tab/>
              <w:t>результаты осуществления планов по охране элементов, включенных в Список нематериального культурного наследия, нуждающегося в срочной охр</w:t>
            </w:r>
            <w:r>
              <w:rPr>
                <w:color w:val="000000"/>
                <w:lang w:val="ru-RU"/>
              </w:rPr>
              <w:t>а</w:t>
            </w:r>
            <w:r>
              <w:rPr>
                <w:color w:val="000000"/>
                <w:lang w:val="ru-RU"/>
              </w:rPr>
              <w:t>не</w:t>
            </w:r>
            <w:r>
              <w:rPr>
                <w:lang w:val="ru-RU"/>
              </w:rPr>
              <w:t>.</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bCs/>
                <w:iCs/>
                <w:color w:val="000000"/>
                <w:szCs w:val="22"/>
                <w:lang w:val="ru-RU"/>
              </w:rPr>
            </w:pPr>
          </w:p>
        </w:tc>
        <w:tc>
          <w:tcPr>
            <w:tcW w:w="8363" w:type="dxa"/>
            <w:gridSpan w:val="4"/>
            <w:tcMar>
              <w:top w:w="113" w:type="dxa"/>
              <w:bottom w:w="113" w:type="dxa"/>
            </w:tcMar>
          </w:tcPr>
          <w:p w:rsidR="008D3F92" w:rsidRDefault="008D3F92" w:rsidP="000760BD">
            <w:pPr>
              <w:autoSpaceDE w:val="0"/>
              <w:jc w:val="both"/>
              <w:rPr>
                <w:rFonts w:ascii="Arial" w:hAnsi="Arial" w:cs="Arial"/>
                <w:i/>
                <w:szCs w:val="22"/>
                <w:lang w:val="ru-RU"/>
              </w:rPr>
            </w:pPr>
            <w:r>
              <w:rPr>
                <w:rFonts w:ascii="Arial" w:hAnsi="Arial" w:cs="Arial"/>
                <w:i/>
                <w:sz w:val="22"/>
                <w:szCs w:val="22"/>
                <w:lang w:val="ru-RU"/>
              </w:rPr>
              <w:t>Процедура аккредитации</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bCs/>
                <w:iCs/>
                <w:color w:val="000000"/>
                <w:szCs w:val="22"/>
                <w:lang w:val="ru-RU"/>
              </w:rPr>
            </w:pPr>
            <w:r>
              <w:rPr>
                <w:rFonts w:ascii="Arial" w:hAnsi="Arial" w:cs="Arial"/>
                <w:bCs/>
                <w:iCs/>
                <w:color w:val="000000"/>
                <w:sz w:val="22"/>
                <w:szCs w:val="22"/>
                <w:lang w:val="ru-RU"/>
              </w:rPr>
              <w:t>97.</w:t>
            </w:r>
          </w:p>
        </w:tc>
        <w:tc>
          <w:tcPr>
            <w:tcW w:w="8363" w:type="dxa"/>
            <w:gridSpan w:val="4"/>
            <w:tcMar>
              <w:top w:w="113" w:type="dxa"/>
              <w:bottom w:w="113" w:type="dxa"/>
            </w:tcMar>
          </w:tcPr>
          <w:p w:rsidR="008D3F92" w:rsidRDefault="008D3F92" w:rsidP="000760BD">
            <w:pPr>
              <w:autoSpaceDE w:val="0"/>
              <w:jc w:val="both"/>
              <w:rPr>
                <w:rFonts w:ascii="Arial" w:hAnsi="Arial" w:cs="Arial"/>
                <w:sz w:val="22"/>
                <w:szCs w:val="22"/>
                <w:lang w:val="ru-RU"/>
              </w:rPr>
            </w:pPr>
            <w:r>
              <w:rPr>
                <w:rFonts w:ascii="Arial" w:hAnsi="Arial" w:cs="Arial"/>
                <w:sz w:val="22"/>
                <w:szCs w:val="22"/>
                <w:lang w:val="ru-RU"/>
              </w:rPr>
              <w:t>Неправительственная организация, запрашивающая аккредитацию для выполнения консультативных функций при Комитете, представляет в Секретариат следующую информацию:</w:t>
            </w:r>
          </w:p>
          <w:p w:rsidR="008D3F92" w:rsidRDefault="008D3F92" w:rsidP="00092789">
            <w:pPr>
              <w:numPr>
                <w:ilvl w:val="0"/>
                <w:numId w:val="6"/>
              </w:numPr>
              <w:spacing w:before="120" w:after="120"/>
              <w:ind w:left="567" w:hanging="567"/>
              <w:jc w:val="both"/>
              <w:rPr>
                <w:rFonts w:ascii="Arial" w:hAnsi="Arial" w:cs="Arial"/>
                <w:sz w:val="22"/>
                <w:szCs w:val="22"/>
                <w:lang w:val="ru-RU"/>
              </w:rPr>
            </w:pPr>
            <w:r>
              <w:rPr>
                <w:rFonts w:ascii="Arial" w:hAnsi="Arial" w:cs="Arial"/>
                <w:sz w:val="22"/>
                <w:szCs w:val="22"/>
                <w:lang w:val="ru-RU"/>
              </w:rPr>
              <w:t xml:space="preserve">описание организации, включая ее полное официальное наименование; </w:t>
            </w:r>
          </w:p>
          <w:p w:rsidR="008D3F92" w:rsidRDefault="008D3F92" w:rsidP="00092789">
            <w:pPr>
              <w:numPr>
                <w:ilvl w:val="0"/>
                <w:numId w:val="6"/>
              </w:numPr>
              <w:spacing w:after="120"/>
              <w:ind w:left="567" w:hanging="567"/>
              <w:jc w:val="both"/>
              <w:rPr>
                <w:rFonts w:ascii="Arial" w:hAnsi="Arial" w:cs="Arial"/>
                <w:sz w:val="22"/>
                <w:szCs w:val="22"/>
                <w:lang w:val="ru-RU"/>
              </w:rPr>
            </w:pPr>
            <w:r>
              <w:rPr>
                <w:rFonts w:ascii="Arial" w:hAnsi="Arial" w:cs="Arial"/>
                <w:sz w:val="22"/>
                <w:szCs w:val="22"/>
                <w:lang w:val="ru-RU"/>
              </w:rPr>
              <w:t xml:space="preserve">ее главные цели; </w:t>
            </w:r>
          </w:p>
          <w:p w:rsidR="008D3F92" w:rsidRDefault="008D3F92" w:rsidP="00092789">
            <w:pPr>
              <w:numPr>
                <w:ilvl w:val="0"/>
                <w:numId w:val="6"/>
              </w:numPr>
              <w:spacing w:after="120"/>
              <w:ind w:left="567" w:hanging="567"/>
              <w:jc w:val="both"/>
              <w:rPr>
                <w:rFonts w:ascii="Arial" w:hAnsi="Arial" w:cs="Arial"/>
                <w:sz w:val="22"/>
                <w:szCs w:val="22"/>
                <w:lang w:val="ru-RU"/>
              </w:rPr>
            </w:pPr>
            <w:r>
              <w:rPr>
                <w:rFonts w:ascii="Arial" w:hAnsi="Arial" w:cs="Arial"/>
                <w:sz w:val="22"/>
                <w:szCs w:val="22"/>
                <w:lang w:val="ru-RU"/>
              </w:rPr>
              <w:t xml:space="preserve">ее полный адрес; </w:t>
            </w:r>
          </w:p>
          <w:p w:rsidR="008D3F92" w:rsidRDefault="008D3F92" w:rsidP="00092789">
            <w:pPr>
              <w:numPr>
                <w:ilvl w:val="0"/>
                <w:numId w:val="6"/>
              </w:numPr>
              <w:spacing w:after="120"/>
              <w:ind w:left="567" w:hanging="567"/>
              <w:jc w:val="both"/>
              <w:rPr>
                <w:rFonts w:ascii="Arial" w:hAnsi="Arial" w:cs="Arial"/>
                <w:sz w:val="22"/>
                <w:szCs w:val="22"/>
                <w:lang w:val="ru-RU"/>
              </w:rPr>
            </w:pPr>
            <w:r>
              <w:rPr>
                <w:rFonts w:ascii="Arial" w:hAnsi="Arial" w:cs="Arial"/>
                <w:sz w:val="22"/>
                <w:szCs w:val="22"/>
                <w:lang w:val="ru-RU"/>
              </w:rPr>
              <w:t xml:space="preserve">дату ее создания или примерный срок существования; </w:t>
            </w:r>
          </w:p>
          <w:p w:rsidR="008D3F92" w:rsidRDefault="008D3F92" w:rsidP="00092789">
            <w:pPr>
              <w:numPr>
                <w:ilvl w:val="0"/>
                <w:numId w:val="6"/>
              </w:numPr>
              <w:spacing w:after="120"/>
              <w:ind w:left="567" w:hanging="567"/>
              <w:jc w:val="both"/>
              <w:rPr>
                <w:rFonts w:ascii="Arial" w:hAnsi="Arial" w:cs="Arial"/>
                <w:sz w:val="22"/>
                <w:szCs w:val="22"/>
                <w:lang w:val="ru-RU"/>
              </w:rPr>
            </w:pPr>
            <w:r>
              <w:rPr>
                <w:rFonts w:ascii="Arial" w:hAnsi="Arial" w:cs="Arial"/>
                <w:sz w:val="22"/>
                <w:szCs w:val="22"/>
                <w:lang w:val="ru-RU"/>
              </w:rPr>
              <w:t xml:space="preserve">название страны или стран, в которых она осуществляет свою деятельность; </w:t>
            </w:r>
          </w:p>
          <w:p w:rsidR="008D3F92" w:rsidRDefault="008D3F92" w:rsidP="00092789">
            <w:pPr>
              <w:numPr>
                <w:ilvl w:val="0"/>
                <w:numId w:val="6"/>
              </w:numPr>
              <w:spacing w:after="120"/>
              <w:ind w:left="567" w:hanging="567"/>
              <w:jc w:val="both"/>
              <w:rPr>
                <w:rFonts w:ascii="Arial" w:hAnsi="Arial" w:cs="Arial"/>
                <w:sz w:val="22"/>
                <w:szCs w:val="22"/>
                <w:lang w:val="ru-RU"/>
              </w:rPr>
            </w:pPr>
            <w:r>
              <w:rPr>
                <w:rFonts w:ascii="Arial" w:hAnsi="Arial" w:cs="Arial"/>
                <w:sz w:val="22"/>
                <w:szCs w:val="22"/>
                <w:lang w:val="ru-RU"/>
              </w:rPr>
              <w:t>документы, подтверждающие, что она обладает оперативным потенциалом, включая доказательство следующего:</w:t>
            </w:r>
          </w:p>
          <w:p w:rsidR="008D3F92" w:rsidRDefault="008D3F92" w:rsidP="00092789">
            <w:pPr>
              <w:numPr>
                <w:ilvl w:val="1"/>
                <w:numId w:val="8"/>
              </w:numPr>
              <w:tabs>
                <w:tab w:val="clear" w:pos="1156"/>
              </w:tabs>
              <w:suppressAutoHyphens/>
              <w:autoSpaceDE w:val="0"/>
              <w:snapToGrid w:val="0"/>
              <w:spacing w:before="120" w:after="120"/>
              <w:ind w:left="1134" w:hanging="567"/>
              <w:jc w:val="both"/>
              <w:rPr>
                <w:rFonts w:ascii="Arial" w:hAnsi="Arial" w:cs="Arial"/>
                <w:sz w:val="22"/>
                <w:szCs w:val="22"/>
                <w:lang w:val="ru-RU"/>
              </w:rPr>
            </w:pPr>
            <w:r>
              <w:rPr>
                <w:rFonts w:ascii="Arial" w:hAnsi="Arial" w:cs="Arial"/>
                <w:sz w:val="22"/>
                <w:szCs w:val="22"/>
                <w:lang w:val="ru-RU"/>
              </w:rPr>
              <w:t xml:space="preserve">постоянно действующий членский состав, формирующий сообщество, объединенное стремлением к достижению тех целей, во имя которых оно было создано; </w:t>
            </w:r>
          </w:p>
          <w:p w:rsidR="008D3F92" w:rsidRDefault="008D3F92" w:rsidP="00092789">
            <w:pPr>
              <w:numPr>
                <w:ilvl w:val="1"/>
                <w:numId w:val="8"/>
              </w:numPr>
              <w:tabs>
                <w:tab w:val="clear" w:pos="1156"/>
              </w:tabs>
              <w:suppressAutoHyphens/>
              <w:autoSpaceDE w:val="0"/>
              <w:snapToGrid w:val="0"/>
              <w:spacing w:before="120" w:after="120"/>
              <w:ind w:left="1134" w:hanging="567"/>
              <w:jc w:val="both"/>
              <w:rPr>
                <w:rFonts w:ascii="Arial" w:hAnsi="Arial" w:cs="Arial"/>
                <w:sz w:val="22"/>
                <w:szCs w:val="22"/>
                <w:lang w:val="ru-RU"/>
              </w:rPr>
            </w:pPr>
            <w:r>
              <w:rPr>
                <w:rFonts w:ascii="Arial" w:hAnsi="Arial" w:cs="Arial"/>
                <w:sz w:val="22"/>
                <w:szCs w:val="22"/>
                <w:lang w:val="ru-RU"/>
              </w:rPr>
              <w:t xml:space="preserve">постоянный адрес и статус признанного юридического лица в соответствии с местным законодательством; </w:t>
            </w:r>
          </w:p>
          <w:p w:rsidR="008D3F92" w:rsidRDefault="008D3F92" w:rsidP="00092789">
            <w:pPr>
              <w:numPr>
                <w:ilvl w:val="1"/>
                <w:numId w:val="8"/>
              </w:numPr>
              <w:tabs>
                <w:tab w:val="clear" w:pos="1156"/>
              </w:tabs>
              <w:suppressAutoHyphens/>
              <w:autoSpaceDE w:val="0"/>
              <w:snapToGrid w:val="0"/>
              <w:spacing w:before="120" w:after="120"/>
              <w:ind w:left="1134" w:hanging="567"/>
              <w:jc w:val="both"/>
              <w:rPr>
                <w:rFonts w:ascii="Arial" w:hAnsi="Arial" w:cs="Arial"/>
                <w:sz w:val="22"/>
                <w:szCs w:val="22"/>
                <w:lang w:val="ru-RU"/>
              </w:rPr>
            </w:pPr>
            <w:r>
              <w:rPr>
                <w:rFonts w:ascii="Arial" w:hAnsi="Arial" w:cs="Arial"/>
                <w:sz w:val="22"/>
                <w:szCs w:val="22"/>
                <w:lang w:val="ru-RU"/>
              </w:rPr>
              <w:t>существование и проведение соответствующей деятельности в течение по крайней мере четырех лет на момент рассмотрения предложения об Аккре</w:t>
            </w:r>
            <w:r>
              <w:rPr>
                <w:rFonts w:ascii="Arial" w:hAnsi="Arial" w:cs="Arial"/>
                <w:sz w:val="22"/>
                <w:szCs w:val="22"/>
                <w:lang w:val="ru-RU"/>
              </w:rPr>
              <w:softHyphen/>
              <w:t xml:space="preserve">дитации. </w:t>
            </w:r>
          </w:p>
          <w:p w:rsidR="008D3F92" w:rsidRDefault="008D3F92" w:rsidP="00092789">
            <w:pPr>
              <w:numPr>
                <w:ilvl w:val="0"/>
                <w:numId w:val="6"/>
              </w:numPr>
              <w:spacing w:after="120"/>
              <w:ind w:left="567" w:hanging="567"/>
              <w:jc w:val="both"/>
              <w:rPr>
                <w:rFonts w:ascii="Arial" w:hAnsi="Arial" w:cs="Arial"/>
                <w:sz w:val="22"/>
                <w:szCs w:val="22"/>
                <w:lang w:val="ru-RU"/>
              </w:rPr>
            </w:pPr>
            <w:r>
              <w:rPr>
                <w:rFonts w:ascii="Arial" w:hAnsi="Arial" w:cs="Arial"/>
                <w:sz w:val="22"/>
                <w:szCs w:val="22"/>
                <w:lang w:val="ru-RU"/>
              </w:rPr>
              <w:t xml:space="preserve">ее мероприятия в области охраны нематериального культурного наследия; </w:t>
            </w:r>
          </w:p>
          <w:p w:rsidR="008D3F92" w:rsidRDefault="008D3F92" w:rsidP="00092789">
            <w:pPr>
              <w:numPr>
                <w:ilvl w:val="0"/>
                <w:numId w:val="6"/>
              </w:numPr>
              <w:spacing w:after="120"/>
              <w:ind w:left="567" w:hanging="567"/>
              <w:jc w:val="both"/>
              <w:rPr>
                <w:rFonts w:ascii="Arial" w:hAnsi="Arial" w:cs="Arial"/>
                <w:szCs w:val="22"/>
                <w:lang w:val="ru-RU"/>
              </w:rPr>
            </w:pPr>
            <w:r>
              <w:rPr>
                <w:rFonts w:ascii="Arial" w:hAnsi="Arial" w:cs="Arial"/>
                <w:sz w:val="22"/>
                <w:szCs w:val="22"/>
                <w:lang w:val="ru-RU"/>
              </w:rPr>
              <w:t>описание ее опыта сотрудничества с сообществами, группами и лицами, осуществляющими практическую деятельность в области нематериального культурного наследия.</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bCs/>
                <w:iCs/>
                <w:color w:val="000000"/>
                <w:szCs w:val="22"/>
                <w:lang w:val="ru-RU"/>
              </w:rPr>
            </w:pPr>
            <w:r>
              <w:rPr>
                <w:rFonts w:ascii="Arial" w:hAnsi="Arial" w:cs="Arial"/>
                <w:color w:val="000000"/>
                <w:sz w:val="22"/>
                <w:lang w:val="ru-RU"/>
              </w:rPr>
              <w:t>98.</w:t>
            </w:r>
          </w:p>
        </w:tc>
        <w:tc>
          <w:tcPr>
            <w:tcW w:w="8363" w:type="dxa"/>
            <w:gridSpan w:val="4"/>
            <w:tcMar>
              <w:top w:w="113" w:type="dxa"/>
              <w:bottom w:w="113" w:type="dxa"/>
            </w:tcMar>
          </w:tcPr>
          <w:p w:rsidR="008D3F92" w:rsidRDefault="00362C1D" w:rsidP="00DC1869">
            <w:pPr>
              <w:autoSpaceDE w:val="0"/>
              <w:jc w:val="both"/>
              <w:rPr>
                <w:rFonts w:ascii="Arial" w:hAnsi="Arial" w:cs="Arial"/>
                <w:szCs w:val="22"/>
                <w:lang w:val="ru-RU"/>
              </w:rPr>
            </w:pPr>
            <w:r w:rsidRPr="00FA01AE">
              <w:rPr>
                <w:rFonts w:ascii="Arial" w:hAnsi="Arial" w:cs="Arial"/>
                <w:sz w:val="22"/>
                <w:szCs w:val="22"/>
                <w:lang w:val="ru-RU"/>
              </w:rPr>
              <w:t xml:space="preserve">Заявки на аккредитацию готовятся по форме ICH-09 (имеется по адресу </w:t>
            </w:r>
            <w:r w:rsidR="00DC1869">
              <w:rPr>
                <w:rFonts w:ascii="Arial" w:hAnsi="Arial" w:cs="Arial"/>
                <w:sz w:val="22"/>
                <w:szCs w:val="22"/>
                <w:u w:val="single"/>
                <w:lang w:val="en-US"/>
              </w:rPr>
              <w:t>https</w:t>
            </w:r>
            <w:r w:rsidR="00DC1869" w:rsidRPr="00092789">
              <w:rPr>
                <w:rFonts w:ascii="Arial" w:hAnsi="Arial" w:cs="Arial"/>
                <w:sz w:val="22"/>
                <w:szCs w:val="22"/>
                <w:u w:val="single"/>
                <w:lang w:val="ru-RU"/>
              </w:rPr>
              <w:t>://</w:t>
            </w:r>
            <w:proofErr w:type="spellStart"/>
            <w:r w:rsidR="00DC1869">
              <w:rPr>
                <w:rFonts w:ascii="Arial" w:hAnsi="Arial" w:cs="Arial"/>
                <w:sz w:val="22"/>
                <w:szCs w:val="22"/>
                <w:u w:val="single"/>
                <w:lang w:val="en-US"/>
              </w:rPr>
              <w:t>ich</w:t>
            </w:r>
            <w:proofErr w:type="spellEnd"/>
            <w:r w:rsidRPr="00FA01AE">
              <w:rPr>
                <w:rFonts w:ascii="Arial" w:hAnsi="Arial" w:cs="Arial"/>
                <w:sz w:val="22"/>
                <w:szCs w:val="22"/>
                <w:u w:val="single"/>
                <w:lang w:val="ru-RU"/>
              </w:rPr>
              <w:t>.unesco.org</w:t>
            </w:r>
            <w:r w:rsidRPr="00FA01AE">
              <w:rPr>
                <w:rFonts w:ascii="Arial" w:hAnsi="Arial" w:cs="Arial"/>
                <w:sz w:val="22"/>
                <w:szCs w:val="22"/>
                <w:lang w:val="ru-RU"/>
              </w:rPr>
              <w:t xml:space="preserve"> или может по запросу быть предоставлена Секретариатом) и должны включать всю запрашиваемую информацию и только эту информацию. Заявки должны быть получены Секретариатом до 30 апреля нечётного года для рассмотрения Комитетом на его очередной сессии </w:t>
            </w:r>
            <w:r w:rsidRPr="00FA01AE">
              <w:rPr>
                <w:rFonts w:ascii="Arial" w:hAnsi="Arial" w:cs="Arial"/>
                <w:sz w:val="22"/>
                <w:szCs w:val="22"/>
                <w:lang w:val="ru-RU"/>
              </w:rPr>
              <w:lastRenderedPageBreak/>
              <w:t>этого же года.</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bCs/>
                <w:iCs/>
                <w:color w:val="000000"/>
                <w:szCs w:val="22"/>
                <w:lang w:val="ru-RU"/>
              </w:rPr>
            </w:pPr>
            <w:r>
              <w:rPr>
                <w:rFonts w:ascii="Arial" w:hAnsi="Arial" w:cs="Arial"/>
                <w:bCs/>
                <w:iCs/>
                <w:color w:val="000000"/>
                <w:sz w:val="22"/>
                <w:szCs w:val="22"/>
                <w:lang w:val="ru-RU"/>
              </w:rPr>
              <w:lastRenderedPageBreak/>
              <w:t>99.</w:t>
            </w:r>
          </w:p>
        </w:tc>
        <w:tc>
          <w:tcPr>
            <w:tcW w:w="8363" w:type="dxa"/>
            <w:gridSpan w:val="4"/>
            <w:tcMar>
              <w:top w:w="113" w:type="dxa"/>
              <w:bottom w:w="113" w:type="dxa"/>
            </w:tcMar>
          </w:tcPr>
          <w:p w:rsidR="008D3F92" w:rsidRDefault="008D3F92" w:rsidP="000760BD">
            <w:pPr>
              <w:tabs>
                <w:tab w:val="left" w:pos="966"/>
              </w:tabs>
              <w:jc w:val="both"/>
              <w:rPr>
                <w:rFonts w:ascii="Arial" w:hAnsi="Arial" w:cs="Arial"/>
                <w:szCs w:val="22"/>
                <w:lang w:val="ru-RU"/>
              </w:rPr>
            </w:pPr>
            <w:r>
              <w:rPr>
                <w:rFonts w:ascii="Arial" w:hAnsi="Arial" w:cs="Arial"/>
                <w:sz w:val="22"/>
                <w:szCs w:val="22"/>
                <w:lang w:val="ru-RU"/>
              </w:rPr>
              <w:t>Секретариат регистрирует предложения и обновляет список неправительственных организаций, аккредитованных при Комитете.</w:t>
            </w:r>
          </w:p>
        </w:tc>
      </w:tr>
      <w:tr w:rsidR="008D3F92" w:rsidTr="00092789">
        <w:trPr>
          <w:gridAfter w:val="1"/>
          <w:wAfter w:w="6" w:type="dxa"/>
        </w:trPr>
        <w:tc>
          <w:tcPr>
            <w:tcW w:w="1276" w:type="dxa"/>
            <w:tcMar>
              <w:top w:w="113" w:type="dxa"/>
              <w:bottom w:w="113" w:type="dxa"/>
            </w:tcMar>
          </w:tcPr>
          <w:p w:rsidR="008D3F92" w:rsidRDefault="008D3F92" w:rsidP="000760BD">
            <w:pPr>
              <w:pStyle w:val="ChapitreI1"/>
              <w:jc w:val="right"/>
              <w:rPr>
                <w:rFonts w:cs="Arial"/>
                <w:color w:val="000000"/>
                <w:lang w:val="ru-RU"/>
              </w:rPr>
            </w:pPr>
            <w:r>
              <w:rPr>
                <w:rFonts w:cs="Arial"/>
                <w:color w:val="000000"/>
                <w:szCs w:val="22"/>
                <w:lang w:val="ru-RU"/>
              </w:rPr>
              <w:t>Глава IV</w:t>
            </w:r>
          </w:p>
        </w:tc>
        <w:tc>
          <w:tcPr>
            <w:tcW w:w="8363" w:type="dxa"/>
            <w:gridSpan w:val="4"/>
            <w:tcMar>
              <w:top w:w="113" w:type="dxa"/>
              <w:bottom w:w="113" w:type="dxa"/>
            </w:tcMar>
          </w:tcPr>
          <w:p w:rsidR="008D3F92" w:rsidRDefault="008D3F92" w:rsidP="00006929">
            <w:pPr>
              <w:pStyle w:val="ChapitreI1"/>
              <w:rPr>
                <w:rFonts w:cs="Arial"/>
                <w:szCs w:val="22"/>
                <w:lang w:val="ru-RU"/>
              </w:rPr>
            </w:pPr>
            <w:r>
              <w:rPr>
                <w:rFonts w:cs="Arial"/>
                <w:szCs w:val="22"/>
                <w:lang w:val="ru-RU"/>
              </w:rPr>
              <w:t>Повышение осведомленности общественности в области нематериального культурного наследия и использование эмблемы Конвенции об охране нематериального культурного наследия</w:t>
            </w:r>
          </w:p>
        </w:tc>
      </w:tr>
      <w:tr w:rsidR="008D3F92" w:rsidTr="00092789">
        <w:trPr>
          <w:gridAfter w:val="1"/>
          <w:wAfter w:w="6" w:type="dxa"/>
        </w:trPr>
        <w:tc>
          <w:tcPr>
            <w:tcW w:w="1276" w:type="dxa"/>
            <w:tcMar>
              <w:top w:w="113" w:type="dxa"/>
              <w:bottom w:w="113" w:type="dxa"/>
            </w:tcMar>
          </w:tcPr>
          <w:p w:rsidR="008D3F92" w:rsidRDefault="008D3F92" w:rsidP="000760BD">
            <w:pPr>
              <w:pStyle w:val="ChapitreI1"/>
              <w:jc w:val="right"/>
              <w:rPr>
                <w:rFonts w:cs="Arial"/>
                <w:color w:val="000000"/>
                <w:lang w:val="ru-RU"/>
              </w:rPr>
            </w:pPr>
            <w:r>
              <w:rPr>
                <w:rFonts w:cs="Arial"/>
                <w:color w:val="000000"/>
                <w:lang w:val="ru-RU"/>
              </w:rPr>
              <w:t>IV.1</w:t>
            </w:r>
          </w:p>
        </w:tc>
        <w:tc>
          <w:tcPr>
            <w:tcW w:w="8363" w:type="dxa"/>
            <w:gridSpan w:val="4"/>
            <w:tcMar>
              <w:top w:w="113" w:type="dxa"/>
              <w:bottom w:w="113" w:type="dxa"/>
            </w:tcMar>
          </w:tcPr>
          <w:p w:rsidR="008D3F92" w:rsidRDefault="008D3F92" w:rsidP="00006929">
            <w:pPr>
              <w:pStyle w:val="ChapitreI1"/>
              <w:rPr>
                <w:rFonts w:cs="Arial"/>
                <w:bCs/>
                <w:szCs w:val="22"/>
                <w:lang w:val="ru-RU"/>
              </w:rPr>
            </w:pPr>
            <w:r>
              <w:rPr>
                <w:rFonts w:cs="Arial"/>
                <w:szCs w:val="22"/>
                <w:lang w:val="ru-RU"/>
              </w:rPr>
              <w:t>Повышение осведомленности общественности в области нематериального культурного наследия</w:t>
            </w:r>
          </w:p>
        </w:tc>
      </w:tr>
      <w:tr w:rsidR="008D3F92" w:rsidTr="00092789">
        <w:trPr>
          <w:gridAfter w:val="1"/>
          <w:wAfter w:w="6" w:type="dxa"/>
        </w:trPr>
        <w:tc>
          <w:tcPr>
            <w:tcW w:w="1276" w:type="dxa"/>
            <w:tcMar>
              <w:top w:w="113" w:type="dxa"/>
              <w:bottom w:w="113" w:type="dxa"/>
            </w:tcMar>
          </w:tcPr>
          <w:p w:rsidR="008D3F92" w:rsidRDefault="008D3F92" w:rsidP="000760BD">
            <w:pPr>
              <w:pStyle w:val="ChapitreI11"/>
              <w:jc w:val="right"/>
              <w:rPr>
                <w:rFonts w:cs="Arial"/>
                <w:color w:val="000000"/>
                <w:lang w:val="ru-RU"/>
              </w:rPr>
            </w:pPr>
            <w:r>
              <w:rPr>
                <w:rFonts w:cs="Arial"/>
                <w:color w:val="000000"/>
                <w:lang w:val="ru-RU"/>
              </w:rPr>
              <w:t>IV.1.1</w:t>
            </w:r>
          </w:p>
        </w:tc>
        <w:tc>
          <w:tcPr>
            <w:tcW w:w="8363" w:type="dxa"/>
            <w:gridSpan w:val="4"/>
            <w:tcMar>
              <w:top w:w="113" w:type="dxa"/>
              <w:bottom w:w="113" w:type="dxa"/>
            </w:tcMar>
          </w:tcPr>
          <w:p w:rsidR="008D3F92" w:rsidRDefault="008D3F92" w:rsidP="000760BD">
            <w:pPr>
              <w:pStyle w:val="ChapitreI11"/>
              <w:jc w:val="both"/>
              <w:rPr>
                <w:rFonts w:cs="Arial"/>
                <w:szCs w:val="22"/>
                <w:lang w:val="ru-RU"/>
              </w:rPr>
            </w:pPr>
            <w:r>
              <w:rPr>
                <w:rFonts w:cs="Arial"/>
                <w:szCs w:val="22"/>
                <w:lang w:val="ru-RU"/>
              </w:rPr>
              <w:t>Общие положения</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lang w:val="ru-RU"/>
              </w:rPr>
            </w:pPr>
            <w:r>
              <w:rPr>
                <w:rFonts w:ascii="Arial" w:hAnsi="Arial" w:cs="Arial"/>
                <w:color w:val="000000"/>
                <w:sz w:val="22"/>
                <w:lang w:val="ru-RU"/>
              </w:rPr>
              <w:t>100.</w:t>
            </w:r>
          </w:p>
        </w:tc>
        <w:tc>
          <w:tcPr>
            <w:tcW w:w="8363" w:type="dxa"/>
            <w:gridSpan w:val="4"/>
            <w:tcMar>
              <w:top w:w="113" w:type="dxa"/>
              <w:bottom w:w="113" w:type="dxa"/>
            </w:tcMar>
          </w:tcPr>
          <w:p w:rsidR="008D3F92" w:rsidRDefault="008D3F92" w:rsidP="000760BD">
            <w:pPr>
              <w:jc w:val="both"/>
              <w:rPr>
                <w:rFonts w:ascii="Arial" w:hAnsi="Arial" w:cs="Arial"/>
                <w:szCs w:val="22"/>
                <w:lang w:val="ru-RU"/>
              </w:rPr>
            </w:pPr>
            <w:r>
              <w:rPr>
                <w:rFonts w:ascii="Arial" w:hAnsi="Arial" w:cs="Arial"/>
                <w:sz w:val="22"/>
                <w:szCs w:val="22"/>
                <w:lang w:val="ru-RU"/>
              </w:rPr>
              <w:t>В целях эффективного осуществления Конвенции государства-участники стремятся обеспечить всеми надлежащими средствами уважение нематериального культурного наследия соответствующих сообществ, групп и отдельных лиц, а также повышение осведомленности общественности на местном, национальном и международном уровнях о важности нематериального культурного наследия, наряду с обеспечением его взаимн</w:t>
            </w:r>
            <w:r>
              <w:rPr>
                <w:rFonts w:ascii="Arial" w:hAnsi="Arial" w:cs="Arial"/>
                <w:sz w:val="22"/>
                <w:szCs w:val="22"/>
                <w:lang w:val="ru-RU"/>
              </w:rPr>
              <w:t>о</w:t>
            </w:r>
            <w:r>
              <w:rPr>
                <w:rFonts w:ascii="Arial" w:hAnsi="Arial" w:cs="Arial"/>
                <w:sz w:val="22"/>
                <w:szCs w:val="22"/>
                <w:lang w:val="ru-RU"/>
              </w:rPr>
              <w:t>го признания.</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sz w:val="22"/>
                <w:lang w:val="ru-RU"/>
              </w:rPr>
            </w:pPr>
            <w:r>
              <w:rPr>
                <w:rFonts w:ascii="Arial" w:hAnsi="Arial" w:cs="Arial"/>
                <w:color w:val="000000"/>
                <w:sz w:val="22"/>
                <w:lang w:val="ru-RU"/>
              </w:rPr>
              <w:t>101.</w:t>
            </w:r>
          </w:p>
        </w:tc>
        <w:tc>
          <w:tcPr>
            <w:tcW w:w="8363" w:type="dxa"/>
            <w:gridSpan w:val="4"/>
            <w:tcMar>
              <w:top w:w="113" w:type="dxa"/>
              <w:bottom w:w="113" w:type="dxa"/>
            </w:tcMar>
          </w:tcPr>
          <w:p w:rsidR="008D3F92" w:rsidRDefault="008D3F92" w:rsidP="000760BD">
            <w:pPr>
              <w:pStyle w:val="Marge"/>
              <w:tabs>
                <w:tab w:val="left" w:pos="-250"/>
              </w:tabs>
              <w:spacing w:after="120"/>
              <w:rPr>
                <w:rFonts w:cs="Arial"/>
                <w:color w:val="000000"/>
                <w:szCs w:val="22"/>
                <w:lang w:val="ru-RU"/>
              </w:rPr>
            </w:pPr>
            <w:proofErr w:type="gramStart"/>
            <w:r>
              <w:rPr>
                <w:rFonts w:cs="Arial"/>
                <w:color w:val="000000"/>
                <w:szCs w:val="22"/>
                <w:lang w:val="ru-RU"/>
              </w:rPr>
              <w:t>При повышение</w:t>
            </w:r>
            <w:proofErr w:type="gramEnd"/>
            <w:r>
              <w:rPr>
                <w:rFonts w:cs="Arial"/>
                <w:color w:val="000000"/>
                <w:szCs w:val="22"/>
                <w:lang w:val="ru-RU"/>
              </w:rPr>
              <w:t xml:space="preserve"> осведомленности общественности о важности конкретных элементов нематериального культурного наследия все стороны призываются соблюдать следующие принципы: </w:t>
            </w:r>
          </w:p>
          <w:p w:rsidR="008D3F92" w:rsidRDefault="008D3F92" w:rsidP="000760BD">
            <w:pPr>
              <w:pStyle w:val="numrationa"/>
              <w:ind w:left="567" w:hanging="567"/>
              <w:rPr>
                <w:color w:val="000000"/>
                <w:lang w:val="ru-RU"/>
              </w:rPr>
            </w:pPr>
            <w:r>
              <w:rPr>
                <w:color w:val="000000"/>
                <w:lang w:val="ru-RU"/>
              </w:rPr>
              <w:t xml:space="preserve">(а) </w:t>
            </w:r>
            <w:r>
              <w:rPr>
                <w:color w:val="000000"/>
                <w:lang w:val="ru-RU"/>
              </w:rPr>
              <w:tab/>
              <w:t>данное нематериальное культурное наследие соответствует определению, содержащемуся в статье 2.1 Конвенции;</w:t>
            </w:r>
          </w:p>
          <w:p w:rsidR="008D3F92" w:rsidRDefault="008D3F92" w:rsidP="000760BD">
            <w:pPr>
              <w:pStyle w:val="numrationa"/>
              <w:ind w:left="567" w:hanging="567"/>
              <w:rPr>
                <w:color w:val="000000"/>
                <w:lang w:val="ru-RU"/>
              </w:rPr>
            </w:pPr>
            <w:r>
              <w:rPr>
                <w:color w:val="000000"/>
                <w:lang w:val="ru-RU"/>
              </w:rPr>
              <w:t xml:space="preserve">(b) </w:t>
            </w:r>
            <w:r>
              <w:rPr>
                <w:color w:val="000000"/>
                <w:lang w:val="ru-RU"/>
              </w:rPr>
              <w:tab/>
            </w:r>
            <w:r>
              <w:rPr>
                <w:lang w:val="ru-RU"/>
              </w:rPr>
              <w:t>заинтересованные сообщества, группы и, в соответствующих случаях, отдельные лица выразили свое свободное, предварительное и информированное согласие</w:t>
            </w:r>
            <w:r>
              <w:rPr>
                <w:color w:val="000000"/>
                <w:lang w:val="ru-RU"/>
              </w:rPr>
              <w:t xml:space="preserve"> на повышение осведомленности общественности в области их немат</w:t>
            </w:r>
            <w:r>
              <w:rPr>
                <w:color w:val="000000"/>
                <w:lang w:val="ru-RU"/>
              </w:rPr>
              <w:t>е</w:t>
            </w:r>
            <w:r>
              <w:rPr>
                <w:color w:val="000000"/>
                <w:lang w:val="ru-RU"/>
              </w:rPr>
              <w:t>риального культурного наследия, и обеспечивается их как можно более широкое участие в деятельности по повышению осведомленности общественности;</w:t>
            </w:r>
          </w:p>
          <w:p w:rsidR="008D3F92" w:rsidRDefault="008D3F92" w:rsidP="000760BD">
            <w:pPr>
              <w:pStyle w:val="numrationa"/>
              <w:ind w:left="567" w:hanging="567"/>
              <w:rPr>
                <w:color w:val="000000"/>
                <w:lang w:val="ru-RU"/>
              </w:rPr>
            </w:pPr>
            <w:r>
              <w:rPr>
                <w:color w:val="000000"/>
                <w:lang w:val="ru-RU"/>
              </w:rPr>
              <w:t xml:space="preserve">(с) </w:t>
            </w:r>
            <w:r>
              <w:rPr>
                <w:color w:val="000000"/>
                <w:lang w:val="ru-RU"/>
              </w:rPr>
              <w:tab/>
              <w:t>деятельность по повышению осведомленности общественности осуществляется при полном уважении обычной практики, регламентирующей доступ к ко</w:t>
            </w:r>
            <w:r>
              <w:rPr>
                <w:color w:val="000000"/>
                <w:lang w:val="ru-RU"/>
              </w:rPr>
              <w:t>н</w:t>
            </w:r>
            <w:r>
              <w:rPr>
                <w:color w:val="000000"/>
                <w:lang w:val="ru-RU"/>
              </w:rPr>
              <w:t>кретным аспектам такого наследия, в частности аспектам тайного и священн</w:t>
            </w:r>
            <w:r>
              <w:rPr>
                <w:color w:val="000000"/>
                <w:lang w:val="ru-RU"/>
              </w:rPr>
              <w:t>о</w:t>
            </w:r>
            <w:r>
              <w:rPr>
                <w:color w:val="000000"/>
                <w:lang w:val="ru-RU"/>
              </w:rPr>
              <w:t xml:space="preserve">го характера; </w:t>
            </w:r>
          </w:p>
          <w:p w:rsidR="008D3F92" w:rsidRDefault="008D3F92" w:rsidP="002D1DC3">
            <w:pPr>
              <w:pStyle w:val="numrationa"/>
              <w:numPr>
                <w:ilvl w:val="0"/>
                <w:numId w:val="4"/>
              </w:numPr>
              <w:ind w:left="567" w:hanging="567"/>
              <w:rPr>
                <w:color w:val="000000"/>
                <w:lang w:val="ru-RU"/>
              </w:rPr>
            </w:pPr>
            <w:r>
              <w:rPr>
                <w:lang w:val="ru-RU"/>
              </w:rPr>
              <w:t xml:space="preserve">заинтересованные сообщества, группы и, в соответствующих случаях, отдельные лица получают преимущества от деятельности по повышению осведомленности общественности </w:t>
            </w:r>
            <w:r>
              <w:rPr>
                <w:color w:val="000000"/>
                <w:lang w:val="ru-RU"/>
              </w:rPr>
              <w:t>в области их нематериального культурного насл</w:t>
            </w:r>
            <w:r>
              <w:rPr>
                <w:color w:val="000000"/>
                <w:lang w:val="ru-RU"/>
              </w:rPr>
              <w:t>е</w:t>
            </w:r>
            <w:r>
              <w:rPr>
                <w:color w:val="000000"/>
                <w:lang w:val="ru-RU"/>
              </w:rPr>
              <w:t>дия.</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sz w:val="22"/>
                <w:lang w:val="ru-RU"/>
              </w:rPr>
            </w:pPr>
            <w:r>
              <w:rPr>
                <w:rFonts w:ascii="Arial" w:hAnsi="Arial" w:cs="Arial"/>
                <w:color w:val="000000"/>
                <w:sz w:val="22"/>
                <w:lang w:val="ru-RU"/>
              </w:rPr>
              <w:t>102.</w:t>
            </w:r>
          </w:p>
        </w:tc>
        <w:tc>
          <w:tcPr>
            <w:tcW w:w="8363" w:type="dxa"/>
            <w:gridSpan w:val="4"/>
            <w:tcMar>
              <w:top w:w="113" w:type="dxa"/>
              <w:bottom w:w="113" w:type="dxa"/>
            </w:tcMar>
          </w:tcPr>
          <w:p w:rsidR="008D3F92" w:rsidRDefault="008D3F92" w:rsidP="000760BD">
            <w:pPr>
              <w:pStyle w:val="Marge"/>
              <w:spacing w:before="60" w:after="120"/>
              <w:rPr>
                <w:rFonts w:cs="Arial"/>
                <w:color w:val="000000"/>
                <w:szCs w:val="22"/>
                <w:lang w:val="ru-RU"/>
              </w:rPr>
            </w:pPr>
            <w:r>
              <w:rPr>
                <w:rFonts w:cs="Arial"/>
                <w:color w:val="000000"/>
                <w:szCs w:val="22"/>
                <w:lang w:val="ru-RU"/>
              </w:rPr>
              <w:t xml:space="preserve">Все стороны призываются проявлять особую осторожность с тем, чтобы </w:t>
            </w:r>
            <w:r>
              <w:rPr>
                <w:rFonts w:cs="Arial"/>
                <w:szCs w:val="22"/>
                <w:lang w:val="ru-RU"/>
              </w:rPr>
              <w:t>деятельность по повышению осведомленности общественности не приводила к следующим р</w:t>
            </w:r>
            <w:r>
              <w:rPr>
                <w:rFonts w:cs="Arial"/>
                <w:szCs w:val="22"/>
                <w:lang w:val="ru-RU"/>
              </w:rPr>
              <w:t>е</w:t>
            </w:r>
            <w:r>
              <w:rPr>
                <w:rFonts w:cs="Arial"/>
                <w:szCs w:val="22"/>
                <w:lang w:val="ru-RU"/>
              </w:rPr>
              <w:t>зуль</w:t>
            </w:r>
            <w:r>
              <w:rPr>
                <w:rFonts w:cs="Arial"/>
                <w:szCs w:val="22"/>
                <w:lang w:val="ru-RU"/>
              </w:rPr>
              <w:softHyphen/>
              <w:t>татам</w:t>
            </w:r>
            <w:r>
              <w:rPr>
                <w:rFonts w:cs="Arial"/>
                <w:color w:val="000000"/>
                <w:szCs w:val="22"/>
                <w:lang w:val="ru-RU"/>
              </w:rPr>
              <w:t>:</w:t>
            </w:r>
          </w:p>
          <w:p w:rsidR="008D3F92" w:rsidRDefault="008D3F92" w:rsidP="000760BD">
            <w:pPr>
              <w:pStyle w:val="numrationa"/>
              <w:tabs>
                <w:tab w:val="left" w:pos="710"/>
              </w:tabs>
              <w:spacing w:before="60"/>
              <w:ind w:left="590" w:hanging="600"/>
              <w:rPr>
                <w:color w:val="000000"/>
                <w:lang w:val="ru-RU"/>
              </w:rPr>
            </w:pPr>
            <w:r>
              <w:rPr>
                <w:color w:val="000000"/>
                <w:lang w:val="ru-RU"/>
              </w:rPr>
              <w:t>(а)</w:t>
            </w:r>
            <w:r>
              <w:rPr>
                <w:color w:val="000000"/>
                <w:lang w:val="ru-RU"/>
              </w:rPr>
              <w:tab/>
              <w:t>отрыв соответствующих форм проявления или выражения нематериального культурного наследия от их контекста или естественной среды;</w:t>
            </w:r>
          </w:p>
          <w:p w:rsidR="008D3F92" w:rsidRDefault="008D3F92" w:rsidP="000760BD">
            <w:pPr>
              <w:pStyle w:val="numrationa"/>
              <w:tabs>
                <w:tab w:val="left" w:pos="56"/>
              </w:tabs>
              <w:spacing w:before="60"/>
              <w:ind w:left="567" w:hanging="567"/>
              <w:rPr>
                <w:color w:val="000000"/>
                <w:lang w:val="ru-RU"/>
              </w:rPr>
            </w:pPr>
            <w:r>
              <w:rPr>
                <w:color w:val="000000"/>
                <w:lang w:val="ru-RU"/>
              </w:rPr>
              <w:t>(b)</w:t>
            </w:r>
            <w:r>
              <w:rPr>
                <w:color w:val="000000"/>
                <w:lang w:val="ru-RU"/>
              </w:rPr>
              <w:tab/>
              <w:t>характеристика соответствующих сообществ, групп или отдельных лиц как не принимающих участие в современной жизни или причинение какого-либо ущерба их образу;</w:t>
            </w:r>
          </w:p>
          <w:p w:rsidR="008D3F92" w:rsidRDefault="008D3F92" w:rsidP="000760BD">
            <w:pPr>
              <w:pStyle w:val="numrationa"/>
              <w:tabs>
                <w:tab w:val="left" w:pos="56"/>
              </w:tabs>
              <w:spacing w:before="60"/>
              <w:ind w:left="567" w:hanging="567"/>
              <w:rPr>
                <w:color w:val="000000"/>
                <w:lang w:val="ru-RU"/>
              </w:rPr>
            </w:pPr>
            <w:r>
              <w:rPr>
                <w:color w:val="000000"/>
                <w:lang w:val="ru-RU"/>
              </w:rPr>
              <w:lastRenderedPageBreak/>
              <w:t xml:space="preserve">(с) </w:t>
            </w:r>
            <w:r>
              <w:rPr>
                <w:color w:val="000000"/>
                <w:lang w:val="ru-RU"/>
              </w:rPr>
              <w:tab/>
              <w:t xml:space="preserve">участие в обосновании любой формы политической, социальной, этнической, религиозной, языковой или основывающейся на гендерной принадлежности дискриминации; </w:t>
            </w:r>
          </w:p>
          <w:p w:rsidR="008D3F92" w:rsidRDefault="008D3F92" w:rsidP="000760BD">
            <w:pPr>
              <w:pStyle w:val="numrationa"/>
              <w:tabs>
                <w:tab w:val="left" w:pos="56"/>
              </w:tabs>
              <w:spacing w:before="60"/>
              <w:ind w:left="567" w:hanging="567"/>
              <w:rPr>
                <w:color w:val="000000"/>
                <w:lang w:val="ru-RU"/>
              </w:rPr>
            </w:pPr>
            <w:r>
              <w:rPr>
                <w:color w:val="000000"/>
                <w:lang w:val="ru-RU"/>
              </w:rPr>
              <w:t>(d)</w:t>
            </w:r>
            <w:r>
              <w:rPr>
                <w:color w:val="000000"/>
                <w:lang w:val="ru-RU"/>
              </w:rPr>
              <w:tab/>
              <w:t>содействие незаконному присвоению или недобросовестному использованию знаний и навыков заинтересованных сообществ, групп и отдельных лиц;</w:t>
            </w:r>
          </w:p>
          <w:p w:rsidR="008D3F92" w:rsidRDefault="008D3F92" w:rsidP="000760BD">
            <w:pPr>
              <w:pStyle w:val="numrationa"/>
              <w:tabs>
                <w:tab w:val="left" w:pos="56"/>
              </w:tabs>
              <w:ind w:left="567" w:hanging="567"/>
              <w:rPr>
                <w:color w:val="000000"/>
                <w:lang w:val="ru-RU"/>
              </w:rPr>
            </w:pPr>
            <w:r>
              <w:rPr>
                <w:color w:val="000000"/>
                <w:lang w:val="ru-RU"/>
              </w:rPr>
              <w:t>(e)</w:t>
            </w:r>
            <w:r>
              <w:rPr>
                <w:color w:val="000000"/>
                <w:lang w:val="ru-RU"/>
              </w:rPr>
              <w:tab/>
              <w:t>появление чрезмерной коммерциализации или неустойчивого туризма, которые могут быть опасными для соответствующего нематериального культурного нас</w:t>
            </w:r>
            <w:r>
              <w:rPr>
                <w:color w:val="000000"/>
                <w:lang w:val="ru-RU"/>
              </w:rPr>
              <w:softHyphen/>
              <w:t>л</w:t>
            </w:r>
            <w:r>
              <w:rPr>
                <w:color w:val="000000"/>
                <w:lang w:val="ru-RU"/>
              </w:rPr>
              <w:t>е</w:t>
            </w:r>
            <w:r>
              <w:rPr>
                <w:color w:val="000000"/>
                <w:lang w:val="ru-RU"/>
              </w:rPr>
              <w:t>дия.</w:t>
            </w:r>
          </w:p>
        </w:tc>
      </w:tr>
      <w:tr w:rsidR="008D3F92" w:rsidTr="00092789">
        <w:trPr>
          <w:gridAfter w:val="1"/>
          <w:wAfter w:w="6" w:type="dxa"/>
        </w:trPr>
        <w:tc>
          <w:tcPr>
            <w:tcW w:w="1276" w:type="dxa"/>
            <w:tcMar>
              <w:top w:w="113" w:type="dxa"/>
              <w:bottom w:w="113" w:type="dxa"/>
            </w:tcMar>
          </w:tcPr>
          <w:p w:rsidR="008D3F92" w:rsidRDefault="008D3F92" w:rsidP="000760BD">
            <w:pPr>
              <w:pStyle w:val="ChapitreI11"/>
              <w:jc w:val="right"/>
              <w:rPr>
                <w:rFonts w:cs="Arial"/>
                <w:color w:val="000000"/>
                <w:lang w:val="ru-RU"/>
              </w:rPr>
            </w:pPr>
            <w:r>
              <w:rPr>
                <w:rFonts w:cs="Arial"/>
                <w:color w:val="000000"/>
                <w:lang w:val="ru-RU"/>
              </w:rPr>
              <w:lastRenderedPageBreak/>
              <w:t>IV.1.2</w:t>
            </w:r>
          </w:p>
        </w:tc>
        <w:tc>
          <w:tcPr>
            <w:tcW w:w="8363" w:type="dxa"/>
            <w:gridSpan w:val="4"/>
            <w:tcMar>
              <w:top w:w="113" w:type="dxa"/>
              <w:bottom w:w="113" w:type="dxa"/>
            </w:tcMar>
          </w:tcPr>
          <w:p w:rsidR="008D3F92" w:rsidRDefault="008D3F92" w:rsidP="000760BD">
            <w:pPr>
              <w:pStyle w:val="ChapitreI11"/>
              <w:jc w:val="both"/>
              <w:rPr>
                <w:rFonts w:cs="Arial"/>
                <w:color w:val="000000"/>
                <w:szCs w:val="22"/>
                <w:lang w:val="ru-RU"/>
              </w:rPr>
            </w:pPr>
            <w:r>
              <w:rPr>
                <w:rFonts w:cs="Arial"/>
                <w:color w:val="000000"/>
                <w:szCs w:val="22"/>
                <w:lang w:val="ru-RU"/>
              </w:rPr>
              <w:t>Местный и национальный уровни</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lang w:val="ru-RU"/>
              </w:rPr>
            </w:pPr>
            <w:r>
              <w:rPr>
                <w:rFonts w:ascii="Arial" w:hAnsi="Arial" w:cs="Arial"/>
                <w:color w:val="000000"/>
                <w:sz w:val="22"/>
                <w:lang w:val="ru-RU"/>
              </w:rPr>
              <w:t>103.</w:t>
            </w:r>
          </w:p>
        </w:tc>
        <w:tc>
          <w:tcPr>
            <w:tcW w:w="8363" w:type="dxa"/>
            <w:gridSpan w:val="4"/>
            <w:tcMar>
              <w:top w:w="113" w:type="dxa"/>
              <w:bottom w:w="113" w:type="dxa"/>
            </w:tcMar>
          </w:tcPr>
          <w:p w:rsidR="008D3F92" w:rsidRDefault="008D3F92" w:rsidP="000760BD">
            <w:pPr>
              <w:jc w:val="both"/>
              <w:rPr>
                <w:rFonts w:ascii="Arial" w:hAnsi="Arial" w:cs="Arial"/>
                <w:color w:val="000000"/>
                <w:szCs w:val="22"/>
                <w:lang w:val="ru-RU"/>
              </w:rPr>
            </w:pPr>
            <w:r>
              <w:rPr>
                <w:rFonts w:ascii="Arial" w:hAnsi="Arial" w:cs="Arial"/>
                <w:color w:val="000000"/>
                <w:sz w:val="22"/>
                <w:szCs w:val="22"/>
                <w:lang w:val="ru-RU"/>
              </w:rPr>
              <w:t>Государства-участники поощряются к тому, чтобы разрабатывать и принимать кодексы этики на основе положений Конвенции и настоящего Оперативного руководства для обеспечения надлежащих путей повышения осведомленности общественности в области нематериального культурного наследия на своей соответствующей территории.</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lang w:val="ru-RU"/>
              </w:rPr>
            </w:pPr>
            <w:r>
              <w:rPr>
                <w:rFonts w:ascii="Arial" w:hAnsi="Arial" w:cs="Arial"/>
                <w:color w:val="000000"/>
                <w:sz w:val="22"/>
                <w:lang w:val="ru-RU"/>
              </w:rPr>
              <w:t>104.</w:t>
            </w:r>
          </w:p>
        </w:tc>
        <w:tc>
          <w:tcPr>
            <w:tcW w:w="8363" w:type="dxa"/>
            <w:gridSpan w:val="4"/>
            <w:tcMar>
              <w:top w:w="113" w:type="dxa"/>
              <w:bottom w:w="113" w:type="dxa"/>
            </w:tcMar>
          </w:tcPr>
          <w:p w:rsidR="008D3F92" w:rsidRDefault="008D3F92" w:rsidP="000760BD">
            <w:pPr>
              <w:jc w:val="both"/>
              <w:rPr>
                <w:rFonts w:ascii="Arial" w:hAnsi="Arial" w:cs="Arial"/>
                <w:color w:val="000000"/>
                <w:szCs w:val="22"/>
                <w:lang w:val="ru-RU"/>
              </w:rPr>
            </w:pPr>
            <w:r>
              <w:rPr>
                <w:rFonts w:ascii="Arial" w:hAnsi="Arial" w:cs="Arial"/>
                <w:color w:val="000000"/>
                <w:sz w:val="22"/>
                <w:szCs w:val="22"/>
                <w:lang w:val="ru-RU"/>
              </w:rPr>
              <w:t>Государства-участники, в частности посредством применения прав интеллектуальной собственности, прав на частную жизнь и других соответствующих форм прав</w:t>
            </w:r>
            <w:r>
              <w:rPr>
                <w:rFonts w:ascii="Arial" w:hAnsi="Arial" w:cs="Arial"/>
                <w:color w:val="000000"/>
                <w:sz w:val="22"/>
                <w:szCs w:val="22"/>
                <w:lang w:val="ru-RU"/>
              </w:rPr>
              <w:t>о</w:t>
            </w:r>
            <w:r>
              <w:rPr>
                <w:rFonts w:ascii="Arial" w:hAnsi="Arial" w:cs="Arial"/>
                <w:color w:val="000000"/>
                <w:sz w:val="22"/>
                <w:szCs w:val="22"/>
                <w:lang w:val="ru-RU"/>
              </w:rPr>
              <w:t>вой защиты, стремятся к тому, чтобы при повышении осведомленности общественности в области нематериального культурного наследия или при проведении ко</w:t>
            </w:r>
            <w:r>
              <w:rPr>
                <w:rFonts w:ascii="Arial" w:hAnsi="Arial" w:cs="Arial"/>
                <w:color w:val="000000"/>
                <w:sz w:val="22"/>
                <w:szCs w:val="22"/>
                <w:lang w:val="ru-RU"/>
              </w:rPr>
              <w:t>м</w:t>
            </w:r>
            <w:r>
              <w:rPr>
                <w:rFonts w:ascii="Arial" w:hAnsi="Arial" w:cs="Arial"/>
                <w:color w:val="000000"/>
                <w:sz w:val="22"/>
                <w:szCs w:val="22"/>
                <w:lang w:val="ru-RU"/>
              </w:rPr>
              <w:t xml:space="preserve">мерческой деятельности должным образом обеспечивалась защита прав сообществ, групп и отдельных лиц, которые являются создателями и носителями этого наследия и обеспечивают его передачу. </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sz w:val="22"/>
                <w:lang w:val="ru-RU"/>
              </w:rPr>
            </w:pPr>
            <w:r>
              <w:rPr>
                <w:rFonts w:ascii="Arial" w:hAnsi="Arial" w:cs="Arial"/>
                <w:color w:val="000000"/>
                <w:sz w:val="22"/>
                <w:lang w:val="ru-RU"/>
              </w:rPr>
              <w:t>105.</w:t>
            </w:r>
          </w:p>
        </w:tc>
        <w:tc>
          <w:tcPr>
            <w:tcW w:w="8363" w:type="dxa"/>
            <w:gridSpan w:val="4"/>
            <w:tcMar>
              <w:top w:w="113" w:type="dxa"/>
              <w:bottom w:w="113" w:type="dxa"/>
            </w:tcMar>
          </w:tcPr>
          <w:p w:rsidR="00B42AB4" w:rsidRPr="00B46E1D" w:rsidRDefault="00B42AB4" w:rsidP="00B46E1D">
            <w:pPr>
              <w:jc w:val="both"/>
              <w:rPr>
                <w:rFonts w:ascii="Arial" w:hAnsi="Arial" w:cs="Arial"/>
                <w:color w:val="000000"/>
                <w:sz w:val="22"/>
                <w:szCs w:val="22"/>
                <w:lang w:val="ru-RU"/>
              </w:rPr>
            </w:pPr>
            <w:r w:rsidRPr="00B46E1D">
              <w:rPr>
                <w:rFonts w:ascii="Arial" w:hAnsi="Arial" w:cs="Arial"/>
                <w:color w:val="000000"/>
                <w:sz w:val="22"/>
                <w:szCs w:val="22"/>
                <w:lang w:val="ru-RU"/>
              </w:rPr>
              <w:t>Государства-участники всеми надлежащими средствами стремятся к тому, чтобы обеспечивать информированность общественности о важности нематериального культурного наследия и о грозящих ему опасностях, а также о деятельности, проводимой в соответствии с Конвенцией. Для этого государства-участники призываются:</w:t>
            </w:r>
          </w:p>
          <w:p w:rsidR="008D3F92" w:rsidRDefault="008D3F92" w:rsidP="00092789">
            <w:pPr>
              <w:pStyle w:val="numrationa"/>
              <w:ind w:left="567" w:hanging="567"/>
              <w:rPr>
                <w:color w:val="000000"/>
                <w:lang w:val="ru-RU"/>
              </w:rPr>
            </w:pPr>
            <w:r>
              <w:rPr>
                <w:color w:val="000000"/>
                <w:lang w:val="ru-RU"/>
              </w:rPr>
              <w:t xml:space="preserve">(а) </w:t>
            </w:r>
            <w:r>
              <w:rPr>
                <w:color w:val="000000"/>
                <w:lang w:val="ru-RU"/>
              </w:rPr>
              <w:tab/>
            </w:r>
            <w:r w:rsidR="00B42AB4" w:rsidRPr="00675787">
              <w:rPr>
                <w:snapToGrid w:val="0"/>
                <w:lang w:val="ru-RU"/>
              </w:rPr>
              <w:t>оказывать поддержку кампаниям в средствах массовой информации и передачам о нематериальном культурном наследии, используя все виды носителей;</w:t>
            </w:r>
          </w:p>
          <w:p w:rsidR="008D3F92" w:rsidRDefault="008D3F92" w:rsidP="00092789">
            <w:pPr>
              <w:pStyle w:val="numrationa"/>
              <w:ind w:left="567" w:hanging="567"/>
              <w:rPr>
                <w:color w:val="000000"/>
                <w:lang w:val="ru-RU"/>
              </w:rPr>
            </w:pPr>
            <w:r>
              <w:rPr>
                <w:color w:val="000000"/>
                <w:lang w:val="ru-RU"/>
              </w:rPr>
              <w:t xml:space="preserve">(b) </w:t>
            </w:r>
            <w:r>
              <w:rPr>
                <w:color w:val="000000"/>
                <w:lang w:val="ru-RU"/>
              </w:rPr>
              <w:tab/>
              <w:t xml:space="preserve">оказывать поддержку организации симпозиумов, практикумов, общественных форумов и семинаров по вопросам нематериального культурного наследия, а также выставок, фестивалей, дней нематериального культурного наследия и посвященных ему конкурсов; </w:t>
            </w:r>
          </w:p>
          <w:p w:rsidR="008D3F92" w:rsidRDefault="008D3F92" w:rsidP="00092789">
            <w:pPr>
              <w:pStyle w:val="numrationa"/>
              <w:ind w:left="567" w:hanging="567"/>
              <w:rPr>
                <w:color w:val="000000"/>
                <w:lang w:val="ru-RU"/>
              </w:rPr>
            </w:pPr>
            <w:r>
              <w:rPr>
                <w:color w:val="000000"/>
                <w:lang w:val="ru-RU"/>
              </w:rPr>
              <w:t xml:space="preserve">(с) </w:t>
            </w:r>
            <w:r>
              <w:rPr>
                <w:color w:val="000000"/>
                <w:lang w:val="ru-RU"/>
              </w:rPr>
              <w:tab/>
              <w:t xml:space="preserve">оказывать поддержку целевым исследованиям и обследованиям на местах и распространять эту информацию; </w:t>
            </w:r>
          </w:p>
          <w:p w:rsidR="008D3F92" w:rsidRDefault="008D3F92" w:rsidP="00092789">
            <w:pPr>
              <w:pStyle w:val="numrationa"/>
              <w:tabs>
                <w:tab w:val="left" w:pos="170"/>
              </w:tabs>
              <w:ind w:left="567" w:hanging="567"/>
              <w:rPr>
                <w:color w:val="000000"/>
                <w:lang w:val="ru-RU"/>
              </w:rPr>
            </w:pPr>
            <w:r>
              <w:rPr>
                <w:color w:val="000000"/>
                <w:lang w:val="ru-RU"/>
              </w:rPr>
              <w:t>(d)</w:t>
            </w:r>
            <w:r>
              <w:rPr>
                <w:color w:val="000000"/>
                <w:lang w:val="ru-RU"/>
              </w:rPr>
              <w:tab/>
              <w:t xml:space="preserve">поощрять политику общественного признания носителей нематериального культурного наследия и </w:t>
            </w:r>
            <w:r>
              <w:rPr>
                <w:lang w:val="ru-RU"/>
              </w:rPr>
              <w:t xml:space="preserve">лиц, осуществляющих практическую деятельность в </w:t>
            </w:r>
            <w:r>
              <w:rPr>
                <w:color w:val="000000"/>
                <w:lang w:val="ru-RU"/>
              </w:rPr>
              <w:t>этой о</w:t>
            </w:r>
            <w:r>
              <w:rPr>
                <w:color w:val="000000"/>
                <w:lang w:val="ru-RU"/>
              </w:rPr>
              <w:t>б</w:t>
            </w:r>
            <w:r>
              <w:rPr>
                <w:color w:val="000000"/>
                <w:lang w:val="ru-RU"/>
              </w:rPr>
              <w:t xml:space="preserve">ласти; </w:t>
            </w:r>
          </w:p>
          <w:p w:rsidR="00B42AB4" w:rsidRDefault="00B42AB4" w:rsidP="00092789">
            <w:pPr>
              <w:pStyle w:val="numrationa"/>
              <w:numPr>
                <w:ilvl w:val="0"/>
                <w:numId w:val="4"/>
              </w:numPr>
              <w:ind w:left="567" w:hanging="567"/>
              <w:rPr>
                <w:color w:val="000000"/>
                <w:lang w:val="ru-RU"/>
              </w:rPr>
            </w:pPr>
            <w:r w:rsidRPr="00675787">
              <w:rPr>
                <w:snapToGrid w:val="0"/>
                <w:lang w:val="ru-RU"/>
              </w:rPr>
              <w:t>поощрять и поддерживать создание ассоциаций сообществ и содействовать обмену информацией между ними;</w:t>
            </w:r>
          </w:p>
          <w:p w:rsidR="008D3F92" w:rsidRDefault="008D3F92" w:rsidP="00092789">
            <w:pPr>
              <w:pStyle w:val="numrationa"/>
              <w:numPr>
                <w:ilvl w:val="0"/>
                <w:numId w:val="4"/>
              </w:numPr>
              <w:ind w:left="567" w:hanging="567"/>
              <w:rPr>
                <w:color w:val="000000"/>
                <w:lang w:val="ru-RU"/>
              </w:rPr>
            </w:pPr>
            <w:r>
              <w:rPr>
                <w:color w:val="000000"/>
                <w:lang w:val="ru-RU"/>
              </w:rPr>
              <w:t>разрабатывать политику признания вклада форм проявления нематериального культурного наследия, имеющихся на их территории, в культурное разнообразие и благосостояние государств;</w:t>
            </w:r>
          </w:p>
          <w:p w:rsidR="008D3F92" w:rsidRDefault="008D3F92" w:rsidP="00092789">
            <w:pPr>
              <w:pStyle w:val="numrationa"/>
              <w:numPr>
                <w:ilvl w:val="0"/>
                <w:numId w:val="4"/>
              </w:numPr>
              <w:ind w:left="567" w:hanging="567"/>
              <w:rPr>
                <w:color w:val="000000"/>
                <w:lang w:val="ru-RU"/>
              </w:rPr>
            </w:pPr>
            <w:r>
              <w:rPr>
                <w:color w:val="000000"/>
                <w:lang w:val="ru-RU"/>
              </w:rPr>
              <w:t xml:space="preserve">оказывать поддержку разработке и осуществлению местной политики, направленной на повышение осведомленности общественности в области </w:t>
            </w:r>
            <w:r>
              <w:rPr>
                <w:color w:val="000000"/>
                <w:lang w:val="ru-RU"/>
              </w:rPr>
              <w:lastRenderedPageBreak/>
              <w:t>нематериального культурного наследия.</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lang w:val="ru-RU"/>
              </w:rPr>
            </w:pPr>
            <w:r>
              <w:rPr>
                <w:rFonts w:ascii="Arial" w:hAnsi="Arial" w:cs="Arial"/>
                <w:color w:val="000000"/>
                <w:sz w:val="22"/>
                <w:lang w:val="ru-RU"/>
              </w:rPr>
              <w:lastRenderedPageBreak/>
              <w:t>106.</w:t>
            </w:r>
          </w:p>
        </w:tc>
        <w:tc>
          <w:tcPr>
            <w:tcW w:w="8363" w:type="dxa"/>
            <w:gridSpan w:val="4"/>
            <w:tcMar>
              <w:top w:w="113" w:type="dxa"/>
              <w:bottom w:w="113" w:type="dxa"/>
            </w:tcMar>
          </w:tcPr>
          <w:p w:rsidR="008D3F92" w:rsidRDefault="00B42AB4" w:rsidP="000760BD">
            <w:pPr>
              <w:jc w:val="both"/>
              <w:rPr>
                <w:rFonts w:ascii="Arial" w:hAnsi="Arial" w:cs="Arial"/>
                <w:sz w:val="22"/>
                <w:szCs w:val="22"/>
                <w:lang w:val="ru-RU"/>
              </w:rPr>
            </w:pPr>
            <w:r w:rsidRPr="00B42AB4">
              <w:rPr>
                <w:rFonts w:ascii="Arial" w:hAnsi="Arial" w:cs="Arial"/>
                <w:sz w:val="22"/>
                <w:szCs w:val="22"/>
                <w:lang w:val="ru-RU"/>
              </w:rPr>
              <w:t>Государства-участники должны стремиться, в частности, принимать меры в поддержку поощрения и распространения программ, проектов и мероприятий, отобранных Комитетом, в соответствии со статьей 18 Конвенции, как  наилучшим образом отражающих принципы и цели Конвенции.</w:t>
            </w:r>
          </w:p>
        </w:tc>
      </w:tr>
      <w:tr w:rsidR="008D3F92" w:rsidTr="00092789">
        <w:trPr>
          <w:gridAfter w:val="1"/>
          <w:wAfter w:w="6" w:type="dxa"/>
        </w:trPr>
        <w:tc>
          <w:tcPr>
            <w:tcW w:w="1276" w:type="dxa"/>
            <w:tcMar>
              <w:top w:w="113" w:type="dxa"/>
              <w:bottom w:w="113" w:type="dxa"/>
            </w:tcMar>
          </w:tcPr>
          <w:p w:rsidR="008D3F92" w:rsidRDefault="008D3F92" w:rsidP="000760BD">
            <w:pPr>
              <w:pStyle w:val="ChaitreI111"/>
              <w:rPr>
                <w:color w:val="000000"/>
                <w:lang w:val="ru-RU"/>
              </w:rPr>
            </w:pPr>
          </w:p>
        </w:tc>
        <w:tc>
          <w:tcPr>
            <w:tcW w:w="8363" w:type="dxa"/>
            <w:gridSpan w:val="4"/>
            <w:tcMar>
              <w:top w:w="113" w:type="dxa"/>
              <w:bottom w:w="113" w:type="dxa"/>
            </w:tcMar>
          </w:tcPr>
          <w:p w:rsidR="008D3F92" w:rsidRDefault="008D3F92" w:rsidP="000760BD">
            <w:pPr>
              <w:pStyle w:val="ChaitreI111"/>
              <w:jc w:val="both"/>
              <w:rPr>
                <w:color w:val="000000"/>
                <w:lang w:val="ru-RU"/>
              </w:rPr>
            </w:pPr>
            <w:r>
              <w:rPr>
                <w:color w:val="000000"/>
                <w:lang w:val="ru-RU"/>
              </w:rPr>
              <w:t xml:space="preserve">Меры в области формального и неформального образования </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sz w:val="22"/>
                <w:lang w:val="ru-RU"/>
              </w:rPr>
            </w:pPr>
            <w:r>
              <w:rPr>
                <w:rFonts w:ascii="Arial" w:hAnsi="Arial" w:cs="Arial"/>
                <w:color w:val="000000"/>
                <w:sz w:val="22"/>
                <w:lang w:val="ru-RU"/>
              </w:rPr>
              <w:t>107.</w:t>
            </w:r>
          </w:p>
        </w:tc>
        <w:tc>
          <w:tcPr>
            <w:tcW w:w="8363" w:type="dxa"/>
            <w:gridSpan w:val="4"/>
            <w:tcMar>
              <w:top w:w="113" w:type="dxa"/>
              <w:bottom w:w="113" w:type="dxa"/>
            </w:tcMar>
          </w:tcPr>
          <w:p w:rsidR="00B42AB4" w:rsidRPr="00B46E1D" w:rsidRDefault="00B42AB4" w:rsidP="00B46E1D">
            <w:pPr>
              <w:jc w:val="both"/>
              <w:rPr>
                <w:rFonts w:ascii="Arial" w:hAnsi="Arial" w:cs="Arial"/>
                <w:sz w:val="22"/>
                <w:szCs w:val="22"/>
                <w:lang w:val="ru-RU"/>
              </w:rPr>
            </w:pPr>
            <w:r w:rsidRPr="00B46E1D">
              <w:rPr>
                <w:rFonts w:ascii="Arial" w:hAnsi="Arial" w:cs="Arial"/>
                <w:sz w:val="22"/>
                <w:szCs w:val="22"/>
                <w:lang w:val="ru-RU"/>
              </w:rPr>
              <w:t>Государства-участники всеми надлежащими средствами стремятся к тому, чтобы обеспечивать признание, уважение и повышение роли нематериального культурного наследия посредством образовательных и информационных программ, а также мероприятий по укреплению потенциала и неформальных способов передачи знаний (статья 14 (a) Конвенции). Государства-участники, в частности, поощряются к тому, чтобы осуществлять меры и политику, направленные на:</w:t>
            </w:r>
          </w:p>
          <w:p w:rsidR="008D3F92" w:rsidRDefault="008D3F92" w:rsidP="00092789">
            <w:pPr>
              <w:pStyle w:val="numrationa"/>
              <w:ind w:left="567" w:hanging="567"/>
              <w:rPr>
                <w:color w:val="000000"/>
                <w:lang w:val="ru-RU"/>
              </w:rPr>
            </w:pPr>
            <w:r>
              <w:rPr>
                <w:color w:val="000000"/>
                <w:lang w:val="ru-RU"/>
              </w:rPr>
              <w:t xml:space="preserve">(а) </w:t>
            </w:r>
            <w:r>
              <w:rPr>
                <w:color w:val="000000"/>
                <w:lang w:val="ru-RU"/>
              </w:rPr>
              <w:tab/>
              <w:t>поощрение роли нематериального культурного наследия как инструмента интеграции и межкультурного диалога, а также на поощрение многоязычного образования, включающего использование языков, являющихся средством общения;</w:t>
            </w:r>
          </w:p>
          <w:p w:rsidR="008D3F92" w:rsidRDefault="008D3F92" w:rsidP="00092789">
            <w:pPr>
              <w:pStyle w:val="numrationa"/>
              <w:ind w:left="567" w:hanging="567"/>
              <w:rPr>
                <w:color w:val="000000"/>
                <w:lang w:val="ru-RU"/>
              </w:rPr>
            </w:pPr>
            <w:r>
              <w:rPr>
                <w:color w:val="000000"/>
                <w:lang w:val="ru-RU"/>
              </w:rPr>
              <w:t xml:space="preserve">(b) </w:t>
            </w:r>
            <w:r>
              <w:rPr>
                <w:color w:val="000000"/>
                <w:lang w:val="ru-RU"/>
              </w:rPr>
              <w:tab/>
              <w:t>преподавание тематики нематериального культурного наследия в рамках учебных школьных программ, адаптированных к конкретным местным условиям, а также на разработку надлежащих материалов для образования и подготовки, таких, как книги, компакт-диски, видеоматериалы, документальные фильмы, пособия или бро</w:t>
            </w:r>
            <w:r>
              <w:rPr>
                <w:color w:val="000000"/>
                <w:lang w:val="ru-RU"/>
              </w:rPr>
              <w:softHyphen/>
              <w:t>ш</w:t>
            </w:r>
            <w:r>
              <w:rPr>
                <w:color w:val="000000"/>
                <w:lang w:val="ru-RU"/>
              </w:rPr>
              <w:t>ю</w:t>
            </w:r>
            <w:r>
              <w:rPr>
                <w:color w:val="000000"/>
                <w:lang w:val="ru-RU"/>
              </w:rPr>
              <w:t>ры;</w:t>
            </w:r>
          </w:p>
          <w:p w:rsidR="008D3F92" w:rsidRDefault="008D3F92" w:rsidP="00092789">
            <w:pPr>
              <w:pStyle w:val="numrationa"/>
              <w:ind w:left="567" w:hanging="567"/>
              <w:rPr>
                <w:color w:val="000000"/>
                <w:lang w:val="ru-RU"/>
              </w:rPr>
            </w:pPr>
            <w:r>
              <w:rPr>
                <w:color w:val="000000"/>
                <w:lang w:val="ru-RU"/>
              </w:rPr>
              <w:t xml:space="preserve">(с) </w:t>
            </w:r>
            <w:r>
              <w:rPr>
                <w:color w:val="000000"/>
                <w:lang w:val="ru-RU"/>
              </w:rPr>
              <w:tab/>
              <w:t>укрепление потенциала учителей в вопросах преподавания тематики нематериального культурного наследия, а также на разработку предназначенных для эт</w:t>
            </w:r>
            <w:r>
              <w:rPr>
                <w:color w:val="000000"/>
                <w:lang w:val="ru-RU"/>
              </w:rPr>
              <w:t>о</w:t>
            </w:r>
            <w:r>
              <w:rPr>
                <w:color w:val="000000"/>
                <w:lang w:val="ru-RU"/>
              </w:rPr>
              <w:t xml:space="preserve">го руководств и пособий; </w:t>
            </w:r>
          </w:p>
          <w:p w:rsidR="008D3F92" w:rsidRDefault="008D3F92" w:rsidP="00092789">
            <w:pPr>
              <w:pStyle w:val="numrationa"/>
              <w:ind w:left="567" w:hanging="567"/>
              <w:rPr>
                <w:color w:val="000000"/>
                <w:lang w:val="ru-RU"/>
              </w:rPr>
            </w:pPr>
            <w:r>
              <w:rPr>
                <w:color w:val="000000"/>
                <w:lang w:val="ru-RU"/>
              </w:rPr>
              <w:t>(d)</w:t>
            </w:r>
            <w:r>
              <w:rPr>
                <w:color w:val="000000"/>
                <w:lang w:val="ru-RU"/>
              </w:rPr>
              <w:tab/>
              <w:t xml:space="preserve">привлечение родителей и ассоциаций родителей к разработке предложений относительно тем и модулей для преподавания проблематики нематериального культурного наследия в школах; </w:t>
            </w:r>
          </w:p>
          <w:p w:rsidR="008D3F92" w:rsidRDefault="008D3F92" w:rsidP="00092789">
            <w:pPr>
              <w:pStyle w:val="numrationa"/>
              <w:ind w:left="567" w:hanging="567"/>
              <w:rPr>
                <w:color w:val="000000"/>
                <w:lang w:val="ru-RU"/>
              </w:rPr>
            </w:pPr>
            <w:r>
              <w:rPr>
                <w:color w:val="000000"/>
                <w:lang w:val="ru-RU"/>
              </w:rPr>
              <w:t>(e)</w:t>
            </w:r>
            <w:r>
              <w:rPr>
                <w:color w:val="000000"/>
                <w:lang w:val="ru-RU"/>
              </w:rPr>
              <w:tab/>
              <w:t xml:space="preserve">привлечение </w:t>
            </w:r>
            <w:r>
              <w:rPr>
                <w:lang w:val="ru-RU"/>
              </w:rPr>
              <w:t>лиц, осуществляющих практическую деятельность в области нематериального культурного наследия,</w:t>
            </w:r>
            <w:r>
              <w:rPr>
                <w:color w:val="000000"/>
                <w:lang w:val="ru-RU"/>
              </w:rPr>
              <w:t xml:space="preserve"> и его носителей к разработке образовательных программ и к работе по разъяснению их наследия в школах и других учебных зав</w:t>
            </w:r>
            <w:r>
              <w:rPr>
                <w:color w:val="000000"/>
                <w:lang w:val="ru-RU"/>
              </w:rPr>
              <w:t>е</w:t>
            </w:r>
            <w:r>
              <w:rPr>
                <w:color w:val="000000"/>
                <w:lang w:val="ru-RU"/>
              </w:rPr>
              <w:t>дениях;</w:t>
            </w:r>
          </w:p>
          <w:p w:rsidR="008D3F92" w:rsidRDefault="008D3F92" w:rsidP="00092789">
            <w:pPr>
              <w:pStyle w:val="numrationa"/>
              <w:ind w:left="567" w:hanging="567"/>
              <w:rPr>
                <w:color w:val="000000"/>
                <w:lang w:val="ru-RU"/>
              </w:rPr>
            </w:pPr>
            <w:r>
              <w:rPr>
                <w:color w:val="000000"/>
                <w:lang w:val="ru-RU"/>
              </w:rPr>
              <w:t>(f)</w:t>
            </w:r>
            <w:r>
              <w:rPr>
                <w:color w:val="000000"/>
                <w:lang w:val="ru-RU"/>
              </w:rPr>
              <w:tab/>
            </w:r>
            <w:r w:rsidR="00B42AB4" w:rsidRPr="00675787">
              <w:rPr>
                <w:snapToGrid w:val="0"/>
                <w:lang w:val="ru-RU"/>
              </w:rPr>
              <w:t>привлечение молодежи к сбору и распространению информации о нематериальном культурном наследии в их сообществах;</w:t>
            </w:r>
          </w:p>
          <w:p w:rsidR="008D3F92" w:rsidRDefault="008D3F92" w:rsidP="00092789">
            <w:pPr>
              <w:pStyle w:val="numrationa"/>
              <w:ind w:left="567" w:hanging="567"/>
              <w:rPr>
                <w:color w:val="000000"/>
                <w:lang w:val="ru-RU"/>
              </w:rPr>
            </w:pPr>
            <w:r>
              <w:rPr>
                <w:color w:val="000000"/>
                <w:lang w:val="ru-RU"/>
              </w:rPr>
              <w:t>(g)</w:t>
            </w:r>
            <w:r>
              <w:rPr>
                <w:color w:val="000000"/>
                <w:lang w:val="ru-RU"/>
              </w:rPr>
              <w:tab/>
              <w:t xml:space="preserve">признание ценности неформальных способов передачи знаний и навыков, относящихся к нематериальному культурному наследию; </w:t>
            </w:r>
          </w:p>
          <w:p w:rsidR="008D3F92" w:rsidRDefault="008D3F92" w:rsidP="00092789">
            <w:pPr>
              <w:pStyle w:val="numrationa"/>
              <w:ind w:left="567" w:hanging="567"/>
              <w:rPr>
                <w:color w:val="000000"/>
                <w:lang w:val="ru-RU"/>
              </w:rPr>
            </w:pPr>
            <w:r>
              <w:rPr>
                <w:color w:val="000000"/>
                <w:lang w:val="ru-RU"/>
              </w:rPr>
              <w:t>(h)</w:t>
            </w:r>
            <w:r>
              <w:rPr>
                <w:color w:val="000000"/>
                <w:lang w:val="ru-RU"/>
              </w:rPr>
              <w:tab/>
            </w:r>
            <w:proofErr w:type="spellStart"/>
            <w:r>
              <w:rPr>
                <w:color w:val="000000"/>
                <w:lang w:val="ru-RU"/>
              </w:rPr>
              <w:t>уделение</w:t>
            </w:r>
            <w:proofErr w:type="spellEnd"/>
            <w:r>
              <w:rPr>
                <w:color w:val="000000"/>
                <w:lang w:val="ru-RU"/>
              </w:rPr>
              <w:t xml:space="preserve"> особого внимания освоению нематериального культурного наследия при помощи практических методов путем использования образовательной методики прямого участия, игр, домашнего наставничества и стажировок;</w:t>
            </w:r>
          </w:p>
          <w:p w:rsidR="008D3F92" w:rsidRDefault="008D3F92" w:rsidP="001520BA">
            <w:pPr>
              <w:pStyle w:val="numrationa"/>
              <w:ind w:left="567" w:hanging="567"/>
              <w:rPr>
                <w:color w:val="000000"/>
                <w:lang w:val="ru-RU"/>
              </w:rPr>
            </w:pPr>
            <w:r>
              <w:rPr>
                <w:color w:val="000000"/>
                <w:lang w:val="ru-RU"/>
              </w:rPr>
              <w:t>(i)</w:t>
            </w:r>
            <w:r>
              <w:rPr>
                <w:color w:val="000000"/>
                <w:lang w:val="ru-RU"/>
              </w:rPr>
              <w:tab/>
              <w:t xml:space="preserve">разработку таких мероприятий, как обучение на летних курсах, открытые дни, посещения, конкурсы фотографий и видеоматериалов, маршруты культурного наследия или школьные экскурсии по природным объектам и памятным местам, существование которых необходимо для выражения нематериального культурного наследия; </w:t>
            </w:r>
          </w:p>
          <w:p w:rsidR="008D3F92" w:rsidRDefault="008D3F92" w:rsidP="00BE1BF7">
            <w:pPr>
              <w:pStyle w:val="numrationa"/>
              <w:ind w:left="567" w:hanging="567"/>
              <w:rPr>
                <w:lang w:val="ru-RU"/>
              </w:rPr>
            </w:pPr>
            <w:r>
              <w:rPr>
                <w:color w:val="000000"/>
                <w:lang w:val="ru-RU"/>
              </w:rPr>
              <w:t>(j)</w:t>
            </w:r>
            <w:r>
              <w:rPr>
                <w:color w:val="000000"/>
                <w:lang w:val="ru-RU"/>
              </w:rPr>
              <w:tab/>
              <w:t xml:space="preserve">всестороннее использование, по мере необходимости, </w:t>
            </w:r>
            <w:r>
              <w:rPr>
                <w:lang w:val="ru-RU"/>
              </w:rPr>
              <w:t>информационных и коммуникационных технологий;</w:t>
            </w:r>
          </w:p>
          <w:p w:rsidR="008D3F92" w:rsidRDefault="008D3F92" w:rsidP="003E6930">
            <w:pPr>
              <w:pStyle w:val="numrationa"/>
              <w:ind w:left="567" w:hanging="567"/>
              <w:rPr>
                <w:color w:val="000000"/>
                <w:lang w:val="ru-RU"/>
              </w:rPr>
            </w:pPr>
            <w:r>
              <w:rPr>
                <w:color w:val="000000"/>
                <w:lang w:val="ru-RU"/>
              </w:rPr>
              <w:lastRenderedPageBreak/>
              <w:t>(k)</w:t>
            </w:r>
            <w:r>
              <w:rPr>
                <w:color w:val="000000"/>
                <w:lang w:val="ru-RU"/>
              </w:rPr>
              <w:tab/>
              <w:t xml:space="preserve">преподавание тематики нематериального культурного наследия в университетах и содействие развитию междисциплинарных научных, технических и искусствоведческих исследований, а также научных методологий; </w:t>
            </w:r>
          </w:p>
          <w:p w:rsidR="008D3F92" w:rsidRDefault="008D3F92" w:rsidP="008A3846">
            <w:pPr>
              <w:pStyle w:val="numrationa"/>
              <w:ind w:left="567" w:hanging="567"/>
              <w:rPr>
                <w:color w:val="000000"/>
                <w:lang w:val="ru-RU"/>
              </w:rPr>
            </w:pPr>
            <w:r>
              <w:rPr>
                <w:color w:val="000000"/>
                <w:lang w:val="ru-RU"/>
              </w:rPr>
              <w:t>(l)</w:t>
            </w:r>
            <w:r>
              <w:rPr>
                <w:color w:val="000000"/>
                <w:lang w:val="ru-RU"/>
              </w:rPr>
              <w:tab/>
              <w:t>обеспечение профессионального наставничества для молодежи путем ее информирования о ценности нематериального культурного наследия для развития личности и профессиональной карьеры;</w:t>
            </w:r>
          </w:p>
          <w:p w:rsidR="008D3F92" w:rsidRDefault="008D3F92" w:rsidP="008A3846">
            <w:pPr>
              <w:pStyle w:val="numrationa"/>
              <w:ind w:left="567" w:hanging="567"/>
              <w:rPr>
                <w:color w:val="000000"/>
                <w:lang w:val="ru-RU"/>
              </w:rPr>
            </w:pPr>
            <w:r>
              <w:rPr>
                <w:color w:val="000000"/>
                <w:lang w:val="ru-RU"/>
              </w:rPr>
              <w:t>(m)</w:t>
            </w:r>
            <w:r>
              <w:rPr>
                <w:color w:val="000000"/>
                <w:lang w:val="ru-RU"/>
              </w:rPr>
              <w:tab/>
            </w:r>
            <w:r w:rsidR="00B42AB4">
              <w:rPr>
                <w:snapToGrid w:val="0"/>
                <w:lang w:val="ru-RU"/>
              </w:rPr>
              <w:t>обучение</w:t>
            </w:r>
            <w:r w:rsidR="00B42AB4" w:rsidRPr="00675787">
              <w:rPr>
                <w:snapToGrid w:val="0"/>
                <w:lang w:val="ru-RU"/>
              </w:rPr>
              <w:t xml:space="preserve"> сообществ, групп или от</w:t>
            </w:r>
            <w:r w:rsidR="00B42AB4">
              <w:rPr>
                <w:snapToGrid w:val="0"/>
                <w:lang w:val="ru-RU"/>
              </w:rPr>
              <w:t xml:space="preserve">дельных лиц управлению </w:t>
            </w:r>
            <w:r w:rsidR="00B42AB4" w:rsidRPr="00675787">
              <w:rPr>
                <w:snapToGrid w:val="0"/>
                <w:lang w:val="ru-RU"/>
              </w:rPr>
              <w:t>малыми предприятиями, занимающимися вопросами немате</w:t>
            </w:r>
            <w:r w:rsidR="00B42AB4">
              <w:rPr>
                <w:snapToGrid w:val="0"/>
                <w:lang w:val="ru-RU"/>
              </w:rPr>
              <w:t>риального культурного наследия.</w:t>
            </w:r>
          </w:p>
        </w:tc>
      </w:tr>
      <w:tr w:rsidR="008D3F92" w:rsidTr="00092789">
        <w:trPr>
          <w:gridAfter w:val="1"/>
          <w:wAfter w:w="6" w:type="dxa"/>
        </w:trPr>
        <w:tc>
          <w:tcPr>
            <w:tcW w:w="1276" w:type="dxa"/>
            <w:tcMar>
              <w:top w:w="113" w:type="dxa"/>
              <w:bottom w:w="113" w:type="dxa"/>
            </w:tcMar>
          </w:tcPr>
          <w:p w:rsidR="008D3F92" w:rsidRDefault="008D3F92" w:rsidP="000760BD">
            <w:pPr>
              <w:pStyle w:val="ChaitreI111"/>
              <w:rPr>
                <w:color w:val="000000"/>
                <w:lang w:val="ru-RU"/>
              </w:rPr>
            </w:pPr>
          </w:p>
        </w:tc>
        <w:tc>
          <w:tcPr>
            <w:tcW w:w="8363" w:type="dxa"/>
            <w:gridSpan w:val="4"/>
            <w:tcMar>
              <w:top w:w="113" w:type="dxa"/>
              <w:bottom w:w="113" w:type="dxa"/>
            </w:tcMar>
          </w:tcPr>
          <w:p w:rsidR="008D3F92" w:rsidRDefault="00B42AB4" w:rsidP="000760BD">
            <w:pPr>
              <w:pStyle w:val="ChaitreI111"/>
              <w:jc w:val="both"/>
              <w:rPr>
                <w:color w:val="000000"/>
                <w:u w:val="single"/>
                <w:lang w:val="ru-RU"/>
              </w:rPr>
            </w:pPr>
            <w:r w:rsidRPr="003E4D79">
              <w:rPr>
                <w:spacing w:val="-12"/>
                <w:lang w:val="ru-RU"/>
              </w:rPr>
              <w:t>Центры</w:t>
            </w:r>
            <w:r w:rsidRPr="003E4D79">
              <w:rPr>
                <w:lang w:val="ru-RU"/>
              </w:rPr>
              <w:t xml:space="preserve"> и ассоциации, музеи, архивы и другие аналогичные структуры</w:t>
            </w:r>
            <w:r w:rsidRPr="003E4D79">
              <w:rPr>
                <w:spacing w:val="-12"/>
                <w:lang w:val="ru-RU"/>
              </w:rPr>
              <w:t xml:space="preserve"> сообществ</w:t>
            </w:r>
            <w:r w:rsidR="008D3F92">
              <w:rPr>
                <w:color w:val="000000"/>
                <w:lang w:val="ru-RU"/>
              </w:rPr>
              <w:t xml:space="preserve"> </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sz w:val="22"/>
                <w:lang w:val="ru-RU"/>
              </w:rPr>
            </w:pPr>
            <w:r>
              <w:rPr>
                <w:rFonts w:ascii="Arial" w:hAnsi="Arial" w:cs="Arial"/>
                <w:color w:val="000000"/>
                <w:sz w:val="22"/>
                <w:lang w:val="ru-RU"/>
              </w:rPr>
              <w:t>108.</w:t>
            </w:r>
          </w:p>
        </w:tc>
        <w:tc>
          <w:tcPr>
            <w:tcW w:w="8363" w:type="dxa"/>
            <w:gridSpan w:val="4"/>
            <w:tcMar>
              <w:top w:w="113" w:type="dxa"/>
              <w:bottom w:w="113" w:type="dxa"/>
            </w:tcMar>
          </w:tcPr>
          <w:p w:rsidR="00B42AB4" w:rsidRPr="00B46E1D" w:rsidRDefault="00B42AB4" w:rsidP="00B46E1D">
            <w:pPr>
              <w:jc w:val="both"/>
              <w:rPr>
                <w:rFonts w:ascii="Arial" w:hAnsi="Arial" w:cs="Arial"/>
                <w:sz w:val="22"/>
                <w:szCs w:val="22"/>
                <w:lang w:val="ru-RU"/>
              </w:rPr>
            </w:pPr>
            <w:r w:rsidRPr="00B46E1D">
              <w:rPr>
                <w:rFonts w:ascii="Arial" w:hAnsi="Arial" w:cs="Arial"/>
                <w:sz w:val="22"/>
                <w:szCs w:val="22"/>
                <w:lang w:val="ru-RU"/>
              </w:rPr>
              <w:t>Центры и ассоциации сообществ, которые создаются и управляются самими сообществами, могут играть важнейшую роль в передаче нематериального культурного наследия и информировании широкой общественности о его важном значении для этих сообществ. В целях повышение осведомленности общественности в области нематериального культурного наследия и его важного значения они поощряются к тому, чтобы:</w:t>
            </w:r>
          </w:p>
          <w:p w:rsidR="008D3F92" w:rsidRDefault="008D3F92" w:rsidP="000760BD">
            <w:pPr>
              <w:pStyle w:val="numrationa"/>
              <w:ind w:left="567" w:hanging="567"/>
              <w:rPr>
                <w:color w:val="000000"/>
                <w:lang w:val="ru-RU"/>
              </w:rPr>
            </w:pPr>
            <w:r>
              <w:rPr>
                <w:color w:val="000000"/>
                <w:lang w:val="ru-RU"/>
              </w:rPr>
              <w:t xml:space="preserve">(а) </w:t>
            </w:r>
            <w:r>
              <w:rPr>
                <w:color w:val="000000"/>
                <w:lang w:val="ru-RU"/>
              </w:rPr>
              <w:tab/>
            </w:r>
            <w:r w:rsidR="00B42AB4" w:rsidRPr="00372DA4">
              <w:rPr>
                <w:snapToGrid w:val="0"/>
                <w:lang w:val="ru-RU"/>
              </w:rPr>
              <w:t>они использовались сообщества в качестве культурных пространств, где их нематериальное культурное наследие сохраняется при помощи неформальных средств;</w:t>
            </w:r>
          </w:p>
          <w:p w:rsidR="008D3F92" w:rsidRDefault="008D3F92" w:rsidP="000760BD">
            <w:pPr>
              <w:pStyle w:val="numrationa"/>
              <w:ind w:left="567" w:hanging="567"/>
              <w:rPr>
                <w:color w:val="000000"/>
                <w:lang w:val="ru-RU"/>
              </w:rPr>
            </w:pPr>
            <w:r>
              <w:rPr>
                <w:color w:val="000000"/>
                <w:lang w:val="ru-RU"/>
              </w:rPr>
              <w:t xml:space="preserve">(b) </w:t>
            </w:r>
            <w:r>
              <w:rPr>
                <w:color w:val="000000"/>
                <w:lang w:val="ru-RU"/>
              </w:rPr>
              <w:tab/>
              <w:t xml:space="preserve">они использовались в качестве мест для передачи традиционных знаний и навыков и тем самым вносили свой вклад в диалог между поколениями; </w:t>
            </w:r>
          </w:p>
          <w:p w:rsidR="008D3F92" w:rsidRDefault="008D3F92" w:rsidP="000760BD">
            <w:pPr>
              <w:pStyle w:val="numrationa"/>
              <w:ind w:left="567" w:hanging="567"/>
              <w:rPr>
                <w:color w:val="000000"/>
                <w:lang w:val="ru-RU"/>
              </w:rPr>
            </w:pPr>
            <w:r>
              <w:rPr>
                <w:color w:val="000000"/>
                <w:lang w:val="ru-RU"/>
              </w:rPr>
              <w:t xml:space="preserve">(с) </w:t>
            </w:r>
            <w:r>
              <w:rPr>
                <w:color w:val="000000"/>
                <w:lang w:val="ru-RU"/>
              </w:rPr>
              <w:tab/>
            </w:r>
            <w:r w:rsidR="00B42AB4" w:rsidRPr="00372DA4">
              <w:rPr>
                <w:snapToGrid w:val="0"/>
                <w:lang w:val="ru-RU"/>
              </w:rPr>
              <w:t>они служили в качестве центров информации о нематериальном культурном наследии сообщества.</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sz w:val="22"/>
                <w:lang w:val="ru-RU"/>
              </w:rPr>
            </w:pPr>
            <w:r>
              <w:rPr>
                <w:rFonts w:ascii="Arial" w:hAnsi="Arial" w:cs="Arial"/>
                <w:color w:val="000000"/>
                <w:sz w:val="22"/>
                <w:lang w:val="ru-RU"/>
              </w:rPr>
              <w:t>109.</w:t>
            </w:r>
          </w:p>
        </w:tc>
        <w:tc>
          <w:tcPr>
            <w:tcW w:w="8363" w:type="dxa"/>
            <w:gridSpan w:val="4"/>
            <w:tcMar>
              <w:top w:w="113" w:type="dxa"/>
              <w:bottom w:w="113" w:type="dxa"/>
            </w:tcMar>
          </w:tcPr>
          <w:p w:rsidR="00B42AB4" w:rsidRPr="00B46E1D" w:rsidRDefault="00B42AB4" w:rsidP="00B46E1D">
            <w:pPr>
              <w:jc w:val="both"/>
              <w:rPr>
                <w:rFonts w:ascii="Arial" w:hAnsi="Arial" w:cs="Arial"/>
                <w:sz w:val="22"/>
                <w:szCs w:val="22"/>
                <w:lang w:val="ru-RU"/>
              </w:rPr>
            </w:pPr>
            <w:r w:rsidRPr="00B46E1D">
              <w:rPr>
                <w:rFonts w:ascii="Arial" w:hAnsi="Arial" w:cs="Arial"/>
                <w:sz w:val="22"/>
                <w:szCs w:val="22"/>
                <w:lang w:val="ru-RU"/>
              </w:rPr>
              <w:t>Исследовательские учреждения, специализированные центры, музеи, архивы, библиотеки, документационные центры и другие аналогичные структуры играют важную роль в вопросах сбора, документирования, архивации и сохранения данных о нематериальном культурном наследии, а также в деле представления информации и повышения осведомленности о его важном значении. В целях укрепления своих функций, связанных с повышением осведомленности о нематериальном культурном наследии, эти структуры поощряются к тому, чтобы:</w:t>
            </w:r>
          </w:p>
          <w:p w:rsidR="008D3F92" w:rsidRDefault="008D3F92" w:rsidP="00092789">
            <w:pPr>
              <w:pStyle w:val="numrationa"/>
              <w:ind w:left="567" w:hanging="567"/>
              <w:rPr>
                <w:color w:val="000000"/>
                <w:lang w:val="ru-RU"/>
              </w:rPr>
            </w:pPr>
            <w:r>
              <w:rPr>
                <w:color w:val="000000"/>
                <w:lang w:val="ru-RU"/>
              </w:rPr>
              <w:t xml:space="preserve">(а) </w:t>
            </w:r>
            <w:r w:rsidR="001520BA">
              <w:rPr>
                <w:color w:val="000000"/>
                <w:lang w:val="ru-RU"/>
              </w:rPr>
              <w:tab/>
            </w:r>
            <w:r>
              <w:rPr>
                <w:color w:val="000000"/>
                <w:lang w:val="ru-RU"/>
              </w:rPr>
              <w:t xml:space="preserve">привлекать </w:t>
            </w:r>
            <w:r>
              <w:rPr>
                <w:lang w:val="ru-RU"/>
              </w:rPr>
              <w:t>лиц, осуществляющих практическую деятельность в области нематериального культурного наследия,</w:t>
            </w:r>
            <w:r>
              <w:rPr>
                <w:color w:val="000000"/>
                <w:lang w:val="ru-RU"/>
              </w:rPr>
              <w:t xml:space="preserve"> и его носителей к организации выставок, ле</w:t>
            </w:r>
            <w:r>
              <w:rPr>
                <w:color w:val="000000"/>
                <w:lang w:val="ru-RU"/>
              </w:rPr>
              <w:t>к</w:t>
            </w:r>
            <w:r>
              <w:rPr>
                <w:color w:val="000000"/>
                <w:lang w:val="ru-RU"/>
              </w:rPr>
              <w:t xml:space="preserve">ций, семинаров, дискуссий и подготовки по вопросам наследия; </w:t>
            </w:r>
          </w:p>
          <w:p w:rsidR="008D3F92" w:rsidRDefault="008D3F92" w:rsidP="00092789">
            <w:pPr>
              <w:pStyle w:val="numrationa"/>
              <w:ind w:left="567" w:hanging="567"/>
              <w:rPr>
                <w:color w:val="000000"/>
                <w:lang w:val="ru-RU"/>
              </w:rPr>
            </w:pPr>
            <w:r>
              <w:rPr>
                <w:color w:val="000000"/>
                <w:lang w:val="ru-RU"/>
              </w:rPr>
              <w:t xml:space="preserve">(b) </w:t>
            </w:r>
            <w:r w:rsidR="001520BA">
              <w:rPr>
                <w:color w:val="000000"/>
                <w:lang w:val="ru-RU"/>
              </w:rPr>
              <w:tab/>
            </w:r>
            <w:r>
              <w:rPr>
                <w:color w:val="000000"/>
                <w:lang w:val="ru-RU"/>
              </w:rPr>
              <w:t xml:space="preserve">разрабатывать и вводить </w:t>
            </w:r>
            <w:proofErr w:type="spellStart"/>
            <w:r>
              <w:rPr>
                <w:color w:val="000000"/>
                <w:lang w:val="ru-RU"/>
              </w:rPr>
              <w:t>партисипативные</w:t>
            </w:r>
            <w:proofErr w:type="spellEnd"/>
            <w:r>
              <w:rPr>
                <w:color w:val="000000"/>
                <w:lang w:val="ru-RU"/>
              </w:rPr>
              <w:t xml:space="preserve"> подходы к представлению нематериального культурного наследия в качестве живого наследия, находящегося в пр</w:t>
            </w:r>
            <w:r>
              <w:rPr>
                <w:color w:val="000000"/>
                <w:lang w:val="ru-RU"/>
              </w:rPr>
              <w:t>о</w:t>
            </w:r>
            <w:r>
              <w:rPr>
                <w:color w:val="000000"/>
                <w:lang w:val="ru-RU"/>
              </w:rPr>
              <w:t>цессе постоянной эволюции;</w:t>
            </w:r>
          </w:p>
          <w:p w:rsidR="008D3F92" w:rsidRDefault="008D3F92" w:rsidP="00092789">
            <w:pPr>
              <w:pStyle w:val="numrationa"/>
              <w:ind w:left="567" w:hanging="567"/>
              <w:rPr>
                <w:color w:val="000000"/>
                <w:lang w:val="ru-RU"/>
              </w:rPr>
            </w:pPr>
            <w:r>
              <w:rPr>
                <w:color w:val="000000"/>
                <w:lang w:val="ru-RU"/>
              </w:rPr>
              <w:t xml:space="preserve">(с) </w:t>
            </w:r>
            <w:r w:rsidR="001520BA">
              <w:rPr>
                <w:color w:val="000000"/>
                <w:lang w:val="ru-RU"/>
              </w:rPr>
              <w:tab/>
            </w:r>
            <w:r>
              <w:rPr>
                <w:color w:val="000000"/>
                <w:lang w:val="ru-RU"/>
              </w:rPr>
              <w:t xml:space="preserve">уделять пристальное внимание постоянному воссозданию и передаче знаний и навыков, необходимых для охраны нематериального культурного наследия, а не просто объектам, связанным с нематериальным культурным наследием; </w:t>
            </w:r>
          </w:p>
          <w:p w:rsidR="008D3F92" w:rsidRDefault="008D3F92" w:rsidP="00092789">
            <w:pPr>
              <w:pStyle w:val="numrationa"/>
              <w:tabs>
                <w:tab w:val="left" w:pos="204"/>
              </w:tabs>
              <w:ind w:left="567" w:hanging="567"/>
              <w:rPr>
                <w:color w:val="000000"/>
                <w:lang w:val="ru-RU"/>
              </w:rPr>
            </w:pPr>
            <w:r>
              <w:rPr>
                <w:color w:val="000000"/>
                <w:lang w:val="ru-RU"/>
              </w:rPr>
              <w:t>(</w:t>
            </w:r>
            <w:r>
              <w:rPr>
                <w:rFonts w:eastAsia="MS Mincho"/>
                <w:color w:val="000000"/>
                <w:lang w:val="ru-RU" w:eastAsia="ja-JP"/>
              </w:rPr>
              <w:t>d)</w:t>
            </w:r>
            <w:r>
              <w:rPr>
                <w:rFonts w:eastAsia="MS Mincho"/>
                <w:color w:val="000000"/>
                <w:lang w:val="ru-RU" w:eastAsia="ja-JP"/>
              </w:rPr>
              <w:tab/>
            </w:r>
            <w:r>
              <w:rPr>
                <w:color w:val="000000"/>
                <w:lang w:val="ru-RU"/>
              </w:rPr>
              <w:t xml:space="preserve">использовать, по мере необходимости, </w:t>
            </w:r>
            <w:r>
              <w:rPr>
                <w:lang w:val="ru-RU"/>
              </w:rPr>
              <w:t>информационные и коммуникационные технологии</w:t>
            </w:r>
            <w:r>
              <w:rPr>
                <w:color w:val="000000"/>
                <w:lang w:val="ru-RU"/>
              </w:rPr>
              <w:t xml:space="preserve"> для информирования о значении и ценности нематериального культурного наследия;</w:t>
            </w:r>
          </w:p>
          <w:p w:rsidR="008D3F92" w:rsidRDefault="008D3F92" w:rsidP="00092789">
            <w:pPr>
              <w:pStyle w:val="numrationa"/>
              <w:tabs>
                <w:tab w:val="left" w:pos="204"/>
              </w:tabs>
              <w:ind w:left="567" w:hanging="567"/>
              <w:rPr>
                <w:color w:val="000000"/>
                <w:lang w:val="ru-RU"/>
              </w:rPr>
            </w:pPr>
            <w:r>
              <w:rPr>
                <w:color w:val="000000"/>
                <w:lang w:val="ru-RU"/>
              </w:rPr>
              <w:lastRenderedPageBreak/>
              <w:t>(e)</w:t>
            </w:r>
            <w:r>
              <w:rPr>
                <w:color w:val="000000"/>
                <w:lang w:val="ru-RU"/>
              </w:rPr>
              <w:tab/>
            </w:r>
            <w:r w:rsidR="00B42AB4" w:rsidRPr="00372DA4">
              <w:rPr>
                <w:snapToGrid w:val="0"/>
                <w:lang w:val="ru-RU"/>
              </w:rPr>
              <w:t xml:space="preserve">привлекать лиц, осуществляющих практическую деятельность в области нематериального культурного наследия, и его носителей к управлению им, основываясь на </w:t>
            </w:r>
            <w:proofErr w:type="spellStart"/>
            <w:r w:rsidR="00B42AB4" w:rsidRPr="00372DA4">
              <w:rPr>
                <w:snapToGrid w:val="0"/>
                <w:lang w:val="ru-RU"/>
              </w:rPr>
              <w:t>партисипативной</w:t>
            </w:r>
            <w:proofErr w:type="spellEnd"/>
            <w:r w:rsidR="00B42AB4" w:rsidRPr="00372DA4">
              <w:rPr>
                <w:snapToGrid w:val="0"/>
                <w:lang w:val="ru-RU"/>
              </w:rPr>
              <w:t xml:space="preserve"> системе, ориентированной на задачи местного развития.</w:t>
            </w:r>
          </w:p>
        </w:tc>
      </w:tr>
      <w:tr w:rsidR="008D3F92" w:rsidTr="00092789">
        <w:trPr>
          <w:gridAfter w:val="1"/>
          <w:wAfter w:w="6" w:type="dxa"/>
        </w:trPr>
        <w:tc>
          <w:tcPr>
            <w:tcW w:w="1276" w:type="dxa"/>
            <w:tcMar>
              <w:top w:w="113" w:type="dxa"/>
              <w:bottom w:w="113" w:type="dxa"/>
            </w:tcMar>
          </w:tcPr>
          <w:p w:rsidR="008D3F92" w:rsidRDefault="008D3F92" w:rsidP="000760BD">
            <w:pPr>
              <w:pStyle w:val="ChaitreI111"/>
              <w:rPr>
                <w:color w:val="000000"/>
                <w:lang w:val="ru-RU"/>
              </w:rPr>
            </w:pPr>
          </w:p>
        </w:tc>
        <w:tc>
          <w:tcPr>
            <w:tcW w:w="8363" w:type="dxa"/>
            <w:gridSpan w:val="4"/>
            <w:tcMar>
              <w:top w:w="113" w:type="dxa"/>
              <w:bottom w:w="113" w:type="dxa"/>
            </w:tcMar>
          </w:tcPr>
          <w:p w:rsidR="008D3F92" w:rsidRDefault="008D3F92" w:rsidP="000760BD">
            <w:pPr>
              <w:pStyle w:val="ChaitreI111"/>
              <w:jc w:val="both"/>
              <w:rPr>
                <w:color w:val="000000"/>
                <w:lang w:val="ru-RU"/>
              </w:rPr>
            </w:pPr>
            <w:r>
              <w:rPr>
                <w:color w:val="000000"/>
                <w:lang w:val="ru-RU"/>
              </w:rPr>
              <w:t xml:space="preserve">Коммуникация и средства информации </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lang w:val="ru-RU"/>
              </w:rPr>
            </w:pPr>
            <w:r>
              <w:rPr>
                <w:rFonts w:ascii="Arial" w:hAnsi="Arial" w:cs="Arial"/>
                <w:color w:val="000000"/>
                <w:sz w:val="22"/>
                <w:lang w:val="ru-RU"/>
              </w:rPr>
              <w:t>110.</w:t>
            </w:r>
          </w:p>
        </w:tc>
        <w:tc>
          <w:tcPr>
            <w:tcW w:w="8363" w:type="dxa"/>
            <w:gridSpan w:val="4"/>
            <w:tcMar>
              <w:top w:w="113" w:type="dxa"/>
              <w:bottom w:w="113" w:type="dxa"/>
            </w:tcMar>
          </w:tcPr>
          <w:p w:rsidR="008D3F92" w:rsidRDefault="008D3F92" w:rsidP="000760BD">
            <w:pPr>
              <w:jc w:val="both"/>
              <w:rPr>
                <w:rFonts w:ascii="Arial" w:hAnsi="Arial" w:cs="Arial"/>
                <w:color w:val="000000"/>
                <w:szCs w:val="22"/>
                <w:lang w:val="ru-RU"/>
              </w:rPr>
            </w:pPr>
            <w:r>
              <w:rPr>
                <w:rFonts w:ascii="Arial" w:hAnsi="Arial" w:cs="Arial"/>
                <w:color w:val="000000"/>
                <w:sz w:val="22"/>
                <w:szCs w:val="22"/>
                <w:lang w:val="ru-RU"/>
              </w:rPr>
              <w:t>Средства информации могут эффективно способствовать повышению осведомленности о важном значении нематериального культурного наследия.</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lang w:val="ru-RU"/>
              </w:rPr>
            </w:pPr>
            <w:r>
              <w:rPr>
                <w:rFonts w:ascii="Arial" w:hAnsi="Arial" w:cs="Arial"/>
                <w:color w:val="000000"/>
                <w:sz w:val="22"/>
                <w:lang w:val="ru-RU"/>
              </w:rPr>
              <w:t>111.</w:t>
            </w:r>
          </w:p>
        </w:tc>
        <w:tc>
          <w:tcPr>
            <w:tcW w:w="8363" w:type="dxa"/>
            <w:gridSpan w:val="4"/>
            <w:tcMar>
              <w:top w:w="113" w:type="dxa"/>
              <w:bottom w:w="113" w:type="dxa"/>
            </w:tcMar>
          </w:tcPr>
          <w:p w:rsidR="008D3F92" w:rsidRDefault="008D3F92" w:rsidP="000760BD">
            <w:pPr>
              <w:jc w:val="both"/>
              <w:rPr>
                <w:rFonts w:ascii="Arial" w:hAnsi="Arial" w:cs="Arial"/>
                <w:color w:val="000000"/>
                <w:szCs w:val="22"/>
                <w:lang w:val="ru-RU"/>
              </w:rPr>
            </w:pPr>
            <w:r>
              <w:rPr>
                <w:rFonts w:ascii="Arial" w:hAnsi="Arial" w:cs="Arial"/>
                <w:color w:val="000000"/>
                <w:sz w:val="22"/>
                <w:szCs w:val="22"/>
                <w:lang w:val="ru-RU"/>
              </w:rPr>
              <w:t>Средства информации поощряются к тому, чтобы способствовать повышению осведомленности о важном значении нематериального культурного наследия в качестве средства, содействующего социальному сплочению, устойчивому развитию и предотвращению конфликта, что предпочтительнее сосредоточения только на эстетических или развлекательных аспектах нематериального культурного наследия.</w:t>
            </w:r>
          </w:p>
        </w:tc>
      </w:tr>
      <w:tr w:rsidR="008D3F92" w:rsidTr="00092789">
        <w:trPr>
          <w:gridAfter w:val="1"/>
          <w:wAfter w:w="6" w:type="dxa"/>
        </w:trPr>
        <w:tc>
          <w:tcPr>
            <w:tcW w:w="1276" w:type="dxa"/>
            <w:tcMar>
              <w:top w:w="113" w:type="dxa"/>
              <w:bottom w:w="113" w:type="dxa"/>
            </w:tcMar>
          </w:tcPr>
          <w:p w:rsidR="008D3F92" w:rsidRDefault="008D3F92" w:rsidP="000760BD">
            <w:pPr>
              <w:keepNext/>
              <w:keepLines/>
              <w:jc w:val="right"/>
              <w:rPr>
                <w:rFonts w:ascii="Arial" w:hAnsi="Arial" w:cs="Arial"/>
                <w:color w:val="000000"/>
                <w:lang w:val="ru-RU"/>
              </w:rPr>
            </w:pPr>
            <w:r>
              <w:rPr>
                <w:rFonts w:ascii="Arial" w:hAnsi="Arial" w:cs="Arial"/>
                <w:color w:val="000000"/>
                <w:sz w:val="22"/>
                <w:lang w:val="ru-RU"/>
              </w:rPr>
              <w:t>112.</w:t>
            </w:r>
          </w:p>
        </w:tc>
        <w:tc>
          <w:tcPr>
            <w:tcW w:w="8363" w:type="dxa"/>
            <w:gridSpan w:val="4"/>
            <w:tcMar>
              <w:top w:w="113" w:type="dxa"/>
              <w:bottom w:w="113" w:type="dxa"/>
            </w:tcMar>
          </w:tcPr>
          <w:p w:rsidR="008D3F92" w:rsidRDefault="008D3F92" w:rsidP="000760BD">
            <w:pPr>
              <w:keepNext/>
              <w:keepLines/>
              <w:jc w:val="both"/>
              <w:rPr>
                <w:rFonts w:ascii="Arial" w:hAnsi="Arial" w:cs="Arial"/>
                <w:color w:val="000000"/>
                <w:szCs w:val="22"/>
                <w:lang w:val="ru-RU"/>
              </w:rPr>
            </w:pPr>
            <w:r>
              <w:rPr>
                <w:rFonts w:ascii="Arial" w:hAnsi="Arial" w:cs="Arial"/>
                <w:color w:val="000000"/>
                <w:sz w:val="22"/>
                <w:szCs w:val="22"/>
                <w:lang w:val="ru-RU"/>
              </w:rPr>
              <w:t>Средства информации поощряются к тому, чтобы содействовать повышению осведомленности широкой общественности в вопросах разнообразия форм проявления и самовыражения нематериального культурного наследия, в частности посредством производства специализированных программ и продуктов, ориентированных на различные цел</w:t>
            </w:r>
            <w:r>
              <w:rPr>
                <w:rFonts w:ascii="Arial" w:hAnsi="Arial" w:cs="Arial"/>
                <w:color w:val="000000"/>
                <w:sz w:val="22"/>
                <w:szCs w:val="22"/>
                <w:lang w:val="ru-RU"/>
              </w:rPr>
              <w:t>е</w:t>
            </w:r>
            <w:r>
              <w:rPr>
                <w:rFonts w:ascii="Arial" w:hAnsi="Arial" w:cs="Arial"/>
                <w:color w:val="000000"/>
                <w:sz w:val="22"/>
                <w:szCs w:val="22"/>
                <w:lang w:val="ru-RU"/>
              </w:rPr>
              <w:t>вые группы.</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lang w:val="ru-RU"/>
              </w:rPr>
            </w:pPr>
            <w:r>
              <w:rPr>
                <w:rFonts w:ascii="Arial" w:hAnsi="Arial" w:cs="Arial"/>
                <w:color w:val="000000"/>
                <w:sz w:val="22"/>
                <w:lang w:val="ru-RU"/>
              </w:rPr>
              <w:t>113.</w:t>
            </w:r>
          </w:p>
        </w:tc>
        <w:tc>
          <w:tcPr>
            <w:tcW w:w="8363" w:type="dxa"/>
            <w:gridSpan w:val="4"/>
            <w:tcMar>
              <w:top w:w="113" w:type="dxa"/>
              <w:bottom w:w="113" w:type="dxa"/>
            </w:tcMar>
          </w:tcPr>
          <w:p w:rsidR="008D3F92" w:rsidRDefault="00B42AB4" w:rsidP="000760BD">
            <w:pPr>
              <w:jc w:val="both"/>
              <w:rPr>
                <w:rFonts w:ascii="Arial" w:hAnsi="Arial" w:cs="Arial"/>
                <w:color w:val="000000"/>
                <w:szCs w:val="22"/>
                <w:lang w:val="ru-RU"/>
              </w:rPr>
            </w:pPr>
            <w:r w:rsidRPr="00B42AB4">
              <w:rPr>
                <w:rFonts w:ascii="Arial" w:hAnsi="Arial" w:cs="Arial"/>
                <w:color w:val="000000"/>
                <w:sz w:val="22"/>
                <w:szCs w:val="22"/>
                <w:lang w:val="ru-RU"/>
              </w:rPr>
              <w:t>Аудиовизуальные средства информации поощряются к тому, чтобы создавать качественные телевизионные и радиопрограммы, а также документальные передачи в целях повышения наглядности нематериального культурного наследия и его роли в современных обществах. Местные вещательные сети и  радиостанции сообществ могут играть важную роль в вопросах углубления знаний о местных языках и культуре, а также распространения информации об эффективной практике охраны.</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lang w:val="ru-RU"/>
              </w:rPr>
            </w:pPr>
            <w:r>
              <w:rPr>
                <w:rFonts w:ascii="Arial" w:hAnsi="Arial" w:cs="Arial"/>
                <w:color w:val="000000"/>
                <w:sz w:val="22"/>
                <w:lang w:val="ru-RU"/>
              </w:rPr>
              <w:t>114.</w:t>
            </w:r>
          </w:p>
        </w:tc>
        <w:tc>
          <w:tcPr>
            <w:tcW w:w="8363" w:type="dxa"/>
            <w:gridSpan w:val="4"/>
            <w:tcMar>
              <w:top w:w="113" w:type="dxa"/>
              <w:bottom w:w="113" w:type="dxa"/>
            </w:tcMar>
          </w:tcPr>
          <w:p w:rsidR="008D3F92" w:rsidRDefault="00B42AB4" w:rsidP="000760BD">
            <w:pPr>
              <w:jc w:val="both"/>
              <w:rPr>
                <w:rFonts w:ascii="Arial" w:hAnsi="Arial" w:cs="Arial"/>
                <w:color w:val="000000"/>
                <w:szCs w:val="22"/>
                <w:lang w:val="ru-RU"/>
              </w:rPr>
            </w:pPr>
            <w:r w:rsidRPr="00B42AB4">
              <w:rPr>
                <w:rFonts w:ascii="Arial" w:hAnsi="Arial" w:cs="Arial"/>
                <w:color w:val="000000"/>
                <w:sz w:val="22"/>
                <w:szCs w:val="22"/>
                <w:lang w:val="ru-RU"/>
              </w:rPr>
              <w:t>Средства информации поощряются к тому, чтобы содействовать обмену информацией с сообществами  путем использования своих существующих сетей в целях оказания им поддержки в их усилиях по обеспечению охраны или путем обеспечения возможностей для проведения дискуссионных форумов на местном и национальном уровнях.</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lang w:val="ru-RU"/>
              </w:rPr>
            </w:pPr>
            <w:r>
              <w:rPr>
                <w:rFonts w:ascii="Arial" w:hAnsi="Arial" w:cs="Arial"/>
                <w:color w:val="000000"/>
                <w:sz w:val="22"/>
                <w:lang w:val="ru-RU"/>
              </w:rPr>
              <w:t>115.</w:t>
            </w:r>
          </w:p>
        </w:tc>
        <w:tc>
          <w:tcPr>
            <w:tcW w:w="8363" w:type="dxa"/>
            <w:gridSpan w:val="4"/>
            <w:tcMar>
              <w:top w:w="113" w:type="dxa"/>
              <w:bottom w:w="113" w:type="dxa"/>
            </w:tcMar>
          </w:tcPr>
          <w:p w:rsidR="008D3F92" w:rsidRDefault="008D3F92" w:rsidP="000760BD">
            <w:pPr>
              <w:jc w:val="both"/>
              <w:rPr>
                <w:rFonts w:ascii="Arial" w:hAnsi="Arial" w:cs="Arial"/>
                <w:color w:val="000000"/>
                <w:szCs w:val="22"/>
                <w:lang w:val="ru-RU"/>
              </w:rPr>
            </w:pPr>
            <w:r>
              <w:rPr>
                <w:rFonts w:ascii="Arial" w:hAnsi="Arial" w:cs="Arial"/>
                <w:color w:val="000000"/>
                <w:sz w:val="22"/>
                <w:szCs w:val="22"/>
                <w:lang w:val="ru-RU"/>
              </w:rPr>
              <w:t>Учреждения, занимающиеся информационными технологиями, поощряются к тому, чтобы содействовать интерактивному обмену информацией и развитию неформальных средств передачи нематериального культурного наследия, в частности путем разработки интерактивных программ и игр, предназначенных для молодежи.</w:t>
            </w:r>
          </w:p>
        </w:tc>
      </w:tr>
      <w:tr w:rsidR="008D3F92" w:rsidTr="00092789">
        <w:trPr>
          <w:gridAfter w:val="1"/>
          <w:wAfter w:w="6" w:type="dxa"/>
        </w:trPr>
        <w:tc>
          <w:tcPr>
            <w:tcW w:w="1276" w:type="dxa"/>
            <w:tcMar>
              <w:top w:w="113" w:type="dxa"/>
              <w:bottom w:w="113" w:type="dxa"/>
            </w:tcMar>
          </w:tcPr>
          <w:p w:rsidR="008D3F92" w:rsidRDefault="008D3F92" w:rsidP="000760BD">
            <w:pPr>
              <w:pStyle w:val="ChaitreI111"/>
              <w:rPr>
                <w:color w:val="000000"/>
                <w:lang w:val="ru-RU"/>
              </w:rPr>
            </w:pPr>
          </w:p>
        </w:tc>
        <w:tc>
          <w:tcPr>
            <w:tcW w:w="8363" w:type="dxa"/>
            <w:gridSpan w:val="4"/>
            <w:tcMar>
              <w:top w:w="113" w:type="dxa"/>
              <w:bottom w:w="113" w:type="dxa"/>
            </w:tcMar>
          </w:tcPr>
          <w:p w:rsidR="008D3F92" w:rsidRDefault="008D3F92" w:rsidP="000760BD">
            <w:pPr>
              <w:pStyle w:val="ChaitreI111"/>
              <w:jc w:val="both"/>
              <w:rPr>
                <w:color w:val="000000"/>
                <w:lang w:val="ru-RU"/>
              </w:rPr>
            </w:pPr>
            <w:r>
              <w:rPr>
                <w:color w:val="000000"/>
                <w:lang w:val="ru-RU"/>
              </w:rPr>
              <w:t>Коммерческая деятельность, связанная с нематериальным наследием</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lang w:val="ru-RU"/>
              </w:rPr>
            </w:pPr>
            <w:r>
              <w:rPr>
                <w:rFonts w:ascii="Arial" w:hAnsi="Arial" w:cs="Arial"/>
                <w:color w:val="000000"/>
                <w:sz w:val="22"/>
                <w:lang w:val="ru-RU"/>
              </w:rPr>
              <w:t>116.</w:t>
            </w:r>
          </w:p>
        </w:tc>
        <w:tc>
          <w:tcPr>
            <w:tcW w:w="8363" w:type="dxa"/>
            <w:gridSpan w:val="4"/>
            <w:tcMar>
              <w:top w:w="113" w:type="dxa"/>
              <w:bottom w:w="113" w:type="dxa"/>
            </w:tcMar>
          </w:tcPr>
          <w:p w:rsidR="008D3F92" w:rsidRDefault="00B42AB4" w:rsidP="001520BA">
            <w:pPr>
              <w:jc w:val="both"/>
              <w:rPr>
                <w:rFonts w:ascii="Calibri" w:hAnsi="Calibri" w:cs="Arial"/>
                <w:color w:val="000000"/>
                <w:szCs w:val="22"/>
                <w:lang w:val="ru-RU"/>
              </w:rPr>
            </w:pPr>
            <w:r w:rsidRPr="00B42AB4">
              <w:rPr>
                <w:rFonts w:ascii="Arial" w:hAnsi="Arial" w:cs="Arial"/>
                <w:color w:val="000000"/>
                <w:sz w:val="22"/>
                <w:szCs w:val="22"/>
                <w:lang w:val="ru-RU"/>
              </w:rPr>
              <w:t xml:space="preserve">Коммерческая деятельность, которая может возникать в связи с некоторыми формами нематериального культурного наследия, и торговля товарами и услугами культурного назначения, относящимися к нематериальному культурному наследию, могут способствовать повышению осведомленности общественности о важности такого наследия и приносить доход носителям нематериального культурного наследия. Они могут способствовать повышению уровня жизни сообществ, которые являются его носителями и практическими выразителями, помогать местной экономике и содействовать социальной сплоченности. Эта деятельность и торговля не должны, однако, угрожать жизнеспособности нематериального культурного наследия, и необходимо принимать все надлежащие меры для обеспечения того, чтобы </w:t>
            </w:r>
            <w:r w:rsidRPr="00B42AB4">
              <w:rPr>
                <w:rFonts w:ascii="Arial" w:hAnsi="Arial" w:cs="Arial"/>
                <w:color w:val="000000"/>
                <w:sz w:val="22"/>
                <w:szCs w:val="22"/>
                <w:lang w:val="ru-RU"/>
              </w:rPr>
              <w:lastRenderedPageBreak/>
              <w:t>их главными бенефициарами были соответствующие сообщества. Особое внимание следует уделять тому, как эта деятельность может сказаться на характере и жизнеспособности нематериального культурного наследия, в частности нематериального культурного наследия, проявляющегося в области обрядов, обычаев или знаний, относящихся к природе и вселенной.</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lang w:val="ru-RU"/>
              </w:rPr>
            </w:pPr>
            <w:r>
              <w:rPr>
                <w:rFonts w:ascii="Arial" w:hAnsi="Arial" w:cs="Arial"/>
                <w:color w:val="000000"/>
                <w:sz w:val="22"/>
                <w:lang w:val="ru-RU"/>
              </w:rPr>
              <w:lastRenderedPageBreak/>
              <w:t>117.</w:t>
            </w:r>
          </w:p>
        </w:tc>
        <w:tc>
          <w:tcPr>
            <w:tcW w:w="8363" w:type="dxa"/>
            <w:gridSpan w:val="4"/>
            <w:tcMar>
              <w:top w:w="113" w:type="dxa"/>
              <w:bottom w:w="113" w:type="dxa"/>
            </w:tcMar>
          </w:tcPr>
          <w:p w:rsidR="008D3F92" w:rsidRDefault="00B42AB4" w:rsidP="000760BD">
            <w:pPr>
              <w:jc w:val="both"/>
              <w:rPr>
                <w:rFonts w:ascii="Arial" w:hAnsi="Arial" w:cs="Arial"/>
                <w:color w:val="000000"/>
                <w:szCs w:val="22"/>
                <w:lang w:val="ru-RU"/>
              </w:rPr>
            </w:pPr>
            <w:r w:rsidRPr="00B42AB4">
              <w:rPr>
                <w:rFonts w:ascii="Arial" w:hAnsi="Arial" w:cs="Arial"/>
                <w:color w:val="000000"/>
                <w:sz w:val="22"/>
                <w:szCs w:val="22"/>
                <w:lang w:val="ru-RU"/>
              </w:rPr>
              <w:t>Особое внимание следует уделять тому, чтобы избегать коммерческих хищений, управлять туризмом на устойчивой основе, находить надлежащую сбалансированность между интересами коммерческой стороны, государственной администрации и практическими выразителями культуры, а также обеспечивать такое положение, при котором коммерческое использование не ведет к искажению смысла и цели нематериального культурного наследия для соответствующего  сообщества.</w:t>
            </w:r>
          </w:p>
        </w:tc>
      </w:tr>
      <w:tr w:rsidR="008D3F92" w:rsidTr="00092789">
        <w:trPr>
          <w:gridAfter w:val="1"/>
          <w:wAfter w:w="6" w:type="dxa"/>
        </w:trPr>
        <w:tc>
          <w:tcPr>
            <w:tcW w:w="1276" w:type="dxa"/>
            <w:tcMar>
              <w:top w:w="113" w:type="dxa"/>
              <w:bottom w:w="113" w:type="dxa"/>
            </w:tcMar>
          </w:tcPr>
          <w:p w:rsidR="008D3F92" w:rsidRDefault="008D3F92" w:rsidP="000760BD">
            <w:pPr>
              <w:pStyle w:val="ChapitreI11"/>
              <w:jc w:val="right"/>
              <w:rPr>
                <w:rFonts w:cs="Arial"/>
                <w:color w:val="000000"/>
                <w:lang w:val="ru-RU"/>
              </w:rPr>
            </w:pPr>
            <w:r>
              <w:rPr>
                <w:rFonts w:cs="Arial"/>
                <w:color w:val="000000"/>
                <w:lang w:val="ru-RU"/>
              </w:rPr>
              <w:t>IV.1.3</w:t>
            </w:r>
          </w:p>
        </w:tc>
        <w:tc>
          <w:tcPr>
            <w:tcW w:w="8363" w:type="dxa"/>
            <w:gridSpan w:val="4"/>
            <w:tcMar>
              <w:top w:w="113" w:type="dxa"/>
              <w:bottom w:w="113" w:type="dxa"/>
            </w:tcMar>
          </w:tcPr>
          <w:p w:rsidR="008D3F92" w:rsidRDefault="008D3F92" w:rsidP="000760BD">
            <w:pPr>
              <w:pStyle w:val="ChapitreI11"/>
              <w:jc w:val="both"/>
              <w:rPr>
                <w:rFonts w:cs="Arial"/>
                <w:color w:val="000000"/>
                <w:szCs w:val="22"/>
                <w:lang w:val="ru-RU"/>
              </w:rPr>
            </w:pPr>
            <w:r>
              <w:rPr>
                <w:rFonts w:cs="Arial"/>
                <w:color w:val="000000"/>
                <w:szCs w:val="22"/>
                <w:lang w:val="ru-RU"/>
              </w:rPr>
              <w:t>Международный уровень</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sz w:val="22"/>
                <w:lang w:val="ru-RU"/>
              </w:rPr>
            </w:pPr>
            <w:r>
              <w:rPr>
                <w:rFonts w:ascii="Arial" w:hAnsi="Arial" w:cs="Arial"/>
                <w:color w:val="000000"/>
                <w:sz w:val="22"/>
                <w:lang w:val="ru-RU"/>
              </w:rPr>
              <w:t>11</w:t>
            </w:r>
            <w:r>
              <w:rPr>
                <w:rFonts w:ascii="Arial" w:hAnsi="Arial" w:cs="Arial"/>
                <w:color w:val="000000"/>
                <w:sz w:val="22"/>
              </w:rPr>
              <w:t>8</w:t>
            </w:r>
            <w:r>
              <w:rPr>
                <w:rFonts w:ascii="Arial" w:hAnsi="Arial" w:cs="Arial"/>
                <w:color w:val="000000"/>
                <w:sz w:val="22"/>
                <w:lang w:val="ru-RU"/>
              </w:rPr>
              <w:t>.</w:t>
            </w:r>
          </w:p>
        </w:tc>
        <w:tc>
          <w:tcPr>
            <w:tcW w:w="8363" w:type="dxa"/>
            <w:gridSpan w:val="4"/>
            <w:tcMar>
              <w:top w:w="113" w:type="dxa"/>
              <w:bottom w:w="113" w:type="dxa"/>
            </w:tcMar>
          </w:tcPr>
          <w:p w:rsidR="00B42AB4" w:rsidRPr="00B46E1D" w:rsidRDefault="00B42AB4" w:rsidP="006B69C2">
            <w:pPr>
              <w:spacing w:after="120"/>
              <w:jc w:val="both"/>
              <w:rPr>
                <w:rFonts w:ascii="Arial" w:hAnsi="Arial" w:cs="Arial"/>
                <w:color w:val="000000"/>
                <w:sz w:val="22"/>
                <w:szCs w:val="22"/>
                <w:lang w:val="ru-RU"/>
              </w:rPr>
            </w:pPr>
            <w:r w:rsidRPr="00B46E1D">
              <w:rPr>
                <w:rFonts w:ascii="Arial" w:hAnsi="Arial" w:cs="Arial"/>
                <w:color w:val="000000"/>
                <w:sz w:val="22"/>
                <w:szCs w:val="22"/>
                <w:lang w:val="ru-RU"/>
              </w:rPr>
              <w:t>Комитет обновляет и ежегодно публикует Список нематериального культурного наследия, нуждающегося в срочной охране, Репрезентативный список нематериального культурного наследия человечества и реестр программ, проектов и мероприятий, наилучшим образом отражающих принципы и цели Конвенции. Для обеспечения большей наглядности нематериального культурного наследия и повышения осведомленности о его значении на местном, национальном и международном уровнях Комитет поощряет и поддерживает как можно более широкое распространение этих списков формальными и неформальными способами, в частности посредством:</w:t>
            </w:r>
          </w:p>
          <w:p w:rsidR="008D3F92" w:rsidRPr="00092789" w:rsidRDefault="008D3F92" w:rsidP="006B69C2">
            <w:pPr>
              <w:pStyle w:val="Marge"/>
              <w:spacing w:after="120"/>
              <w:ind w:left="567" w:hanging="567"/>
              <w:rPr>
                <w:lang w:val="en-US"/>
              </w:rPr>
            </w:pPr>
            <w:r>
              <w:rPr>
                <w:lang w:val="ru-RU"/>
              </w:rPr>
              <w:t xml:space="preserve">(а) </w:t>
            </w:r>
            <w:r>
              <w:rPr>
                <w:lang w:val="ru-RU"/>
              </w:rPr>
              <w:tab/>
              <w:t xml:space="preserve">школ, включая школы, входящие в Сеть системы ассоциированных школ ЮНЕСКО; </w:t>
            </w:r>
          </w:p>
          <w:p w:rsidR="008D3F92" w:rsidRDefault="008D3F92" w:rsidP="006B69C2">
            <w:pPr>
              <w:pStyle w:val="numrationa"/>
              <w:spacing w:after="120"/>
              <w:ind w:left="567" w:hanging="567"/>
              <w:rPr>
                <w:lang w:val="ru-RU"/>
              </w:rPr>
            </w:pPr>
            <w:r>
              <w:rPr>
                <w:lang w:val="ru-RU"/>
              </w:rPr>
              <w:t xml:space="preserve">(b) </w:t>
            </w:r>
            <w:r>
              <w:rPr>
                <w:lang w:val="ru-RU"/>
              </w:rPr>
              <w:tab/>
            </w:r>
            <w:r w:rsidR="00B42AB4" w:rsidRPr="00372DA4">
              <w:rPr>
                <w:snapToGrid w:val="0"/>
                <w:lang w:val="ru-RU"/>
              </w:rPr>
              <w:t>центров, музеев, архивов, библиотек и аналогичных структур сообществ;</w:t>
            </w:r>
          </w:p>
          <w:p w:rsidR="008D3F92" w:rsidRDefault="008D3F92" w:rsidP="006B69C2">
            <w:pPr>
              <w:pStyle w:val="numrationa"/>
              <w:spacing w:after="120"/>
              <w:ind w:left="567" w:hanging="567"/>
              <w:rPr>
                <w:lang w:val="ru-RU"/>
              </w:rPr>
            </w:pPr>
            <w:r>
              <w:rPr>
                <w:lang w:val="ru-RU"/>
              </w:rPr>
              <w:t xml:space="preserve">(с) </w:t>
            </w:r>
            <w:r>
              <w:rPr>
                <w:lang w:val="ru-RU"/>
              </w:rPr>
              <w:tab/>
              <w:t xml:space="preserve">университетов, специализированных центров и научно-исследовательских учреждений; </w:t>
            </w:r>
          </w:p>
          <w:p w:rsidR="008D3F92" w:rsidRDefault="008D3F92" w:rsidP="006B69C2">
            <w:pPr>
              <w:pStyle w:val="numrationa"/>
              <w:spacing w:after="120"/>
              <w:ind w:left="567" w:hanging="567"/>
              <w:rPr>
                <w:lang w:val="ru-RU"/>
              </w:rPr>
            </w:pPr>
            <w:r>
              <w:rPr>
                <w:lang w:val="ru-RU"/>
              </w:rPr>
              <w:t>(</w:t>
            </w:r>
            <w:r>
              <w:rPr>
                <w:rFonts w:eastAsia="MS Mincho"/>
                <w:lang w:val="ru-RU" w:eastAsia="ja-JP"/>
              </w:rPr>
              <w:t>d)</w:t>
            </w:r>
            <w:r>
              <w:rPr>
                <w:rFonts w:eastAsia="MS Mincho"/>
                <w:lang w:val="ru-RU" w:eastAsia="ja-JP"/>
              </w:rPr>
              <w:tab/>
            </w:r>
            <w:r>
              <w:rPr>
                <w:lang w:val="ru-RU"/>
              </w:rPr>
              <w:t>всех видов средств информации, включая веб-сайт ЮНЕСКО.</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lang w:val="ru-RU"/>
              </w:rPr>
            </w:pPr>
            <w:r>
              <w:rPr>
                <w:rFonts w:ascii="Arial" w:hAnsi="Arial" w:cs="Arial"/>
                <w:color w:val="000000"/>
                <w:sz w:val="22"/>
                <w:lang w:val="ru-RU"/>
              </w:rPr>
              <w:t>1</w:t>
            </w:r>
            <w:r>
              <w:rPr>
                <w:rFonts w:ascii="Arial" w:hAnsi="Arial" w:cs="Arial"/>
                <w:color w:val="000000"/>
                <w:sz w:val="22"/>
              </w:rPr>
              <w:t>19</w:t>
            </w:r>
            <w:r>
              <w:rPr>
                <w:rFonts w:ascii="Arial" w:hAnsi="Arial" w:cs="Arial"/>
                <w:color w:val="000000"/>
                <w:sz w:val="22"/>
                <w:lang w:val="ru-RU"/>
              </w:rPr>
              <w:t>.</w:t>
            </w:r>
          </w:p>
        </w:tc>
        <w:tc>
          <w:tcPr>
            <w:tcW w:w="8363" w:type="dxa"/>
            <w:gridSpan w:val="4"/>
            <w:tcMar>
              <w:top w:w="113" w:type="dxa"/>
              <w:bottom w:w="113" w:type="dxa"/>
            </w:tcMar>
          </w:tcPr>
          <w:p w:rsidR="008D3F92" w:rsidRDefault="008D3F92" w:rsidP="000760BD">
            <w:pPr>
              <w:jc w:val="both"/>
              <w:rPr>
                <w:rFonts w:ascii="Arial" w:hAnsi="Arial" w:cs="Arial"/>
                <w:color w:val="000000"/>
                <w:szCs w:val="22"/>
                <w:lang w:val="ru-RU"/>
              </w:rPr>
            </w:pPr>
            <w:r>
              <w:rPr>
                <w:rFonts w:ascii="Arial" w:hAnsi="Arial" w:cs="Arial"/>
                <w:color w:val="000000"/>
                <w:sz w:val="22"/>
                <w:szCs w:val="22"/>
                <w:lang w:val="ru-RU"/>
              </w:rPr>
              <w:t>Комитет поощряет выпуск аудиовизуальных и цифровых материалов, а также публикаций и других популяризаторских материалов, таких, как карты, почтовые марки, плакаты или наклейки, посвященные нематериальному культурному наследию, включая элеме</w:t>
            </w:r>
            <w:r>
              <w:rPr>
                <w:rFonts w:ascii="Arial" w:hAnsi="Arial" w:cs="Arial"/>
                <w:color w:val="000000"/>
                <w:sz w:val="22"/>
                <w:szCs w:val="22"/>
                <w:lang w:val="ru-RU"/>
              </w:rPr>
              <w:t>н</w:t>
            </w:r>
            <w:r>
              <w:rPr>
                <w:rFonts w:ascii="Arial" w:hAnsi="Arial" w:cs="Arial"/>
                <w:color w:val="000000"/>
                <w:sz w:val="22"/>
                <w:szCs w:val="22"/>
                <w:lang w:val="ru-RU"/>
              </w:rPr>
              <w:t xml:space="preserve">ты, внесенные в списки. </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lang w:val="ru-RU"/>
              </w:rPr>
            </w:pPr>
            <w:r>
              <w:rPr>
                <w:rFonts w:ascii="Arial" w:hAnsi="Arial" w:cs="Arial"/>
                <w:color w:val="000000"/>
                <w:sz w:val="22"/>
                <w:lang w:val="ru-RU"/>
              </w:rPr>
              <w:t>12</w:t>
            </w:r>
            <w:r>
              <w:rPr>
                <w:rFonts w:ascii="Arial" w:hAnsi="Arial" w:cs="Arial"/>
                <w:color w:val="000000"/>
                <w:sz w:val="22"/>
              </w:rPr>
              <w:t>0</w:t>
            </w:r>
            <w:r>
              <w:rPr>
                <w:rFonts w:ascii="Arial" w:hAnsi="Arial" w:cs="Arial"/>
                <w:color w:val="000000"/>
                <w:sz w:val="22"/>
                <w:lang w:val="ru-RU"/>
              </w:rPr>
              <w:t>.</w:t>
            </w:r>
          </w:p>
        </w:tc>
        <w:tc>
          <w:tcPr>
            <w:tcW w:w="8363" w:type="dxa"/>
            <w:gridSpan w:val="4"/>
            <w:tcMar>
              <w:top w:w="113" w:type="dxa"/>
              <w:bottom w:w="113" w:type="dxa"/>
            </w:tcMar>
          </w:tcPr>
          <w:p w:rsidR="008D3F92" w:rsidRDefault="00B42AB4" w:rsidP="000760BD">
            <w:pPr>
              <w:jc w:val="both"/>
              <w:rPr>
                <w:rFonts w:ascii="Arial" w:hAnsi="Arial" w:cs="Arial"/>
                <w:color w:val="000000"/>
                <w:szCs w:val="22"/>
                <w:lang w:val="ru-RU"/>
              </w:rPr>
            </w:pPr>
            <w:r w:rsidRPr="00B42AB4">
              <w:rPr>
                <w:rFonts w:ascii="Arial" w:hAnsi="Arial" w:cs="Arial"/>
                <w:color w:val="000000"/>
                <w:sz w:val="22"/>
                <w:szCs w:val="22"/>
                <w:lang w:val="ru-RU"/>
              </w:rPr>
              <w:t>При публикации и распространении информации об элементах, внесенных в списки, следует проявлять осторожность, с тем чтобы представлять эти элементы в их контексте и уделять главное внимание их ценности и значению для соответствующих сообществ, а не только их эстетической привлекательности или развлекательной ценности.</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lang w:val="ru-RU"/>
              </w:rPr>
            </w:pPr>
            <w:r>
              <w:rPr>
                <w:rFonts w:ascii="Arial" w:hAnsi="Arial" w:cs="Arial"/>
                <w:color w:val="000000"/>
                <w:sz w:val="22"/>
                <w:lang w:val="ru-RU"/>
              </w:rPr>
              <w:t>12</w:t>
            </w:r>
            <w:r>
              <w:rPr>
                <w:rFonts w:ascii="Arial" w:hAnsi="Arial" w:cs="Arial"/>
                <w:color w:val="000000"/>
                <w:sz w:val="22"/>
              </w:rPr>
              <w:t>1</w:t>
            </w:r>
            <w:r>
              <w:rPr>
                <w:rFonts w:ascii="Arial" w:hAnsi="Arial" w:cs="Arial"/>
                <w:color w:val="000000"/>
                <w:sz w:val="22"/>
                <w:lang w:val="ru-RU"/>
              </w:rPr>
              <w:t>.</w:t>
            </w:r>
          </w:p>
        </w:tc>
        <w:tc>
          <w:tcPr>
            <w:tcW w:w="8363" w:type="dxa"/>
            <w:gridSpan w:val="4"/>
            <w:tcMar>
              <w:top w:w="113" w:type="dxa"/>
              <w:bottom w:w="113" w:type="dxa"/>
            </w:tcMar>
          </w:tcPr>
          <w:p w:rsidR="008D3F92" w:rsidRDefault="00B42AB4" w:rsidP="000760BD">
            <w:pPr>
              <w:jc w:val="both"/>
              <w:rPr>
                <w:rFonts w:ascii="Arial" w:hAnsi="Arial" w:cs="Arial"/>
                <w:sz w:val="22"/>
                <w:szCs w:val="22"/>
                <w:lang w:val="ru-RU"/>
              </w:rPr>
            </w:pPr>
            <w:r w:rsidRPr="00B42AB4">
              <w:rPr>
                <w:rFonts w:ascii="Arial" w:hAnsi="Arial" w:cs="Arial"/>
                <w:sz w:val="22"/>
                <w:szCs w:val="22"/>
                <w:lang w:val="ru-RU"/>
              </w:rPr>
              <w:t>Комитет сопровождает осуществление программ, проектов и мероприятий, которые, по его мнению, наилучшим образом отражают принципы и цели Конвенции, распространением передовой практики, используя для этого все возможные средства, включая те, о которых  говорится в пункте 118 настоящего Оперативного руководства.</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lang w:val="ru-RU"/>
              </w:rPr>
            </w:pPr>
            <w:r>
              <w:rPr>
                <w:rFonts w:ascii="Arial" w:hAnsi="Arial" w:cs="Arial"/>
                <w:color w:val="000000"/>
                <w:sz w:val="22"/>
                <w:lang w:val="ru-RU"/>
              </w:rPr>
              <w:t>12</w:t>
            </w:r>
            <w:r>
              <w:rPr>
                <w:rFonts w:ascii="Arial" w:hAnsi="Arial" w:cs="Arial"/>
                <w:color w:val="000000"/>
                <w:sz w:val="22"/>
              </w:rPr>
              <w:t>2</w:t>
            </w:r>
            <w:r>
              <w:rPr>
                <w:rFonts w:ascii="Arial" w:hAnsi="Arial" w:cs="Arial"/>
                <w:color w:val="000000"/>
                <w:sz w:val="22"/>
                <w:lang w:val="ru-RU"/>
              </w:rPr>
              <w:t>.</w:t>
            </w:r>
          </w:p>
        </w:tc>
        <w:tc>
          <w:tcPr>
            <w:tcW w:w="8363" w:type="dxa"/>
            <w:gridSpan w:val="4"/>
            <w:tcMar>
              <w:top w:w="113" w:type="dxa"/>
              <w:bottom w:w="113" w:type="dxa"/>
            </w:tcMar>
          </w:tcPr>
          <w:p w:rsidR="008D3F92" w:rsidRDefault="008D3F92" w:rsidP="000760BD">
            <w:pPr>
              <w:jc w:val="both"/>
              <w:rPr>
                <w:rFonts w:ascii="Arial" w:hAnsi="Arial" w:cs="Arial"/>
                <w:color w:val="000000"/>
                <w:szCs w:val="22"/>
                <w:lang w:val="ru-RU"/>
              </w:rPr>
            </w:pPr>
            <w:r>
              <w:rPr>
                <w:rFonts w:ascii="Arial" w:hAnsi="Arial" w:cs="Arial"/>
                <w:color w:val="000000"/>
                <w:sz w:val="22"/>
                <w:szCs w:val="22"/>
                <w:lang w:val="ru-RU"/>
              </w:rPr>
              <w:t>Для содействия максимально возможной наглядности и повышения осведомленности в области нематериального культурного наследия может использоваться эм</w:t>
            </w:r>
            <w:r>
              <w:rPr>
                <w:rFonts w:ascii="Arial" w:hAnsi="Arial" w:cs="Arial"/>
                <w:color w:val="000000"/>
                <w:sz w:val="22"/>
                <w:szCs w:val="22"/>
                <w:lang w:val="ru-RU"/>
              </w:rPr>
              <w:t>б</w:t>
            </w:r>
            <w:r>
              <w:rPr>
                <w:rFonts w:ascii="Arial" w:hAnsi="Arial" w:cs="Arial"/>
                <w:color w:val="000000"/>
                <w:sz w:val="22"/>
                <w:szCs w:val="22"/>
                <w:lang w:val="ru-RU"/>
              </w:rPr>
              <w:t>лема Конвенции в соответствии с принципами и положениями, установленными в пунктах 126-150 н</w:t>
            </w:r>
            <w:r>
              <w:rPr>
                <w:rFonts w:ascii="Arial" w:hAnsi="Arial" w:cs="Arial"/>
                <w:color w:val="000000"/>
                <w:sz w:val="22"/>
                <w:szCs w:val="22"/>
                <w:lang w:val="ru-RU"/>
              </w:rPr>
              <w:t>а</w:t>
            </w:r>
            <w:r>
              <w:rPr>
                <w:rFonts w:ascii="Arial" w:hAnsi="Arial" w:cs="Arial"/>
                <w:color w:val="000000"/>
                <w:sz w:val="22"/>
                <w:szCs w:val="22"/>
                <w:lang w:val="ru-RU"/>
              </w:rPr>
              <w:t xml:space="preserve">стоящего Оперативного </w:t>
            </w:r>
            <w:r>
              <w:rPr>
                <w:rFonts w:ascii="Arial" w:hAnsi="Arial" w:cs="Arial"/>
                <w:color w:val="000000"/>
                <w:sz w:val="22"/>
                <w:szCs w:val="22"/>
                <w:lang w:val="ru-RU"/>
              </w:rPr>
              <w:lastRenderedPageBreak/>
              <w:t>руководства.</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sz w:val="22"/>
                <w:lang w:val="ru-RU"/>
              </w:rPr>
            </w:pPr>
            <w:r>
              <w:rPr>
                <w:rFonts w:ascii="Arial" w:hAnsi="Arial" w:cs="Arial"/>
                <w:color w:val="000000"/>
                <w:sz w:val="22"/>
                <w:lang w:val="ru-RU"/>
              </w:rPr>
              <w:lastRenderedPageBreak/>
              <w:t>123.</w:t>
            </w:r>
          </w:p>
        </w:tc>
        <w:tc>
          <w:tcPr>
            <w:tcW w:w="8363" w:type="dxa"/>
            <w:gridSpan w:val="4"/>
            <w:tcMar>
              <w:top w:w="113" w:type="dxa"/>
              <w:bottom w:w="113" w:type="dxa"/>
            </w:tcMar>
          </w:tcPr>
          <w:p w:rsidR="00B42AB4" w:rsidRPr="00B46E1D" w:rsidRDefault="00B42AB4" w:rsidP="00B46E1D">
            <w:pPr>
              <w:jc w:val="both"/>
              <w:rPr>
                <w:rFonts w:ascii="Arial" w:hAnsi="Arial" w:cs="Arial"/>
                <w:color w:val="000000"/>
                <w:sz w:val="22"/>
                <w:szCs w:val="22"/>
                <w:lang w:val="ru-RU"/>
              </w:rPr>
            </w:pPr>
            <w:r w:rsidRPr="00B46E1D">
              <w:rPr>
                <w:rFonts w:ascii="Arial" w:hAnsi="Arial" w:cs="Arial"/>
                <w:color w:val="000000"/>
                <w:sz w:val="22"/>
                <w:szCs w:val="22"/>
                <w:lang w:val="ru-RU"/>
              </w:rPr>
              <w:t>С тем, чтобы помогать Комитету в его работе по повышению осведомленности в области нематериального культурного наследия, Секретариат ЮНЕСКО:</w:t>
            </w:r>
          </w:p>
          <w:p w:rsidR="008D3F92" w:rsidRDefault="008D3F92" w:rsidP="00092789">
            <w:pPr>
              <w:pStyle w:val="numrationa"/>
              <w:ind w:left="567" w:hanging="567"/>
              <w:rPr>
                <w:color w:val="000000"/>
                <w:lang w:val="ru-RU"/>
              </w:rPr>
            </w:pPr>
            <w:r>
              <w:rPr>
                <w:color w:val="000000"/>
                <w:lang w:val="ru-RU"/>
              </w:rPr>
              <w:t xml:space="preserve">(а) </w:t>
            </w:r>
            <w:r w:rsidR="001520BA">
              <w:rPr>
                <w:color w:val="000000"/>
                <w:lang w:val="ru-RU"/>
              </w:rPr>
              <w:tab/>
            </w:r>
            <w:r>
              <w:rPr>
                <w:color w:val="000000"/>
                <w:lang w:val="ru-RU"/>
              </w:rPr>
              <w:t>действует в качестве информационного центра в вопросах сбора, обмена и распространения информации по вопросам нематериального культурного наследия, в частности путем использования и обновления баз данных, системы управления информацией и веб-сайта;</w:t>
            </w:r>
          </w:p>
          <w:p w:rsidR="008D3F92" w:rsidRDefault="008D3F92" w:rsidP="00092789">
            <w:pPr>
              <w:pStyle w:val="numrationa"/>
              <w:ind w:left="567" w:hanging="567"/>
              <w:rPr>
                <w:color w:val="000000"/>
                <w:lang w:val="ru-RU"/>
              </w:rPr>
            </w:pPr>
            <w:r>
              <w:rPr>
                <w:color w:val="000000"/>
                <w:lang w:val="ru-RU"/>
              </w:rPr>
              <w:t xml:space="preserve">(b) </w:t>
            </w:r>
            <w:r w:rsidR="001520BA">
              <w:rPr>
                <w:color w:val="000000"/>
                <w:lang w:val="ru-RU"/>
              </w:rPr>
              <w:tab/>
            </w:r>
            <w:r w:rsidR="00B42AB4" w:rsidRPr="00372DA4">
              <w:rPr>
                <w:snapToGrid w:val="0"/>
                <w:lang w:val="ru-RU"/>
              </w:rPr>
              <w:t>содействует информацион</w:t>
            </w:r>
            <w:r w:rsidR="00B42AB4">
              <w:rPr>
                <w:snapToGrid w:val="0"/>
                <w:lang w:val="ru-RU"/>
              </w:rPr>
              <w:t>ным обменам между сообществами</w:t>
            </w:r>
            <w:r w:rsidR="00B42AB4" w:rsidRPr="00372DA4">
              <w:rPr>
                <w:snapToGrid w:val="0"/>
                <w:lang w:val="ru-RU"/>
              </w:rPr>
              <w:t xml:space="preserve"> и группами, гражданским обществом, неправительственными организациями, специализированными центрами, научно-исследовательскими учреждениями и другими структурами, обладающими экспертными знаниями в области нематериального культурного наследия или проявляющими к нему интерес;</w:t>
            </w:r>
          </w:p>
          <w:p w:rsidR="008D3F92" w:rsidRDefault="008D3F92" w:rsidP="00092789">
            <w:pPr>
              <w:pStyle w:val="numrationa"/>
              <w:ind w:left="567" w:hanging="567"/>
              <w:rPr>
                <w:color w:val="000000"/>
                <w:lang w:val="ru-RU"/>
              </w:rPr>
            </w:pPr>
            <w:r>
              <w:rPr>
                <w:color w:val="000000"/>
                <w:lang w:val="ru-RU"/>
              </w:rPr>
              <w:t xml:space="preserve">(с) </w:t>
            </w:r>
            <w:r w:rsidR="001520BA">
              <w:rPr>
                <w:color w:val="000000"/>
                <w:lang w:val="ru-RU"/>
              </w:rPr>
              <w:tab/>
            </w:r>
            <w:r>
              <w:rPr>
                <w:color w:val="000000"/>
                <w:lang w:val="ru-RU"/>
              </w:rPr>
              <w:t>готовит учебные и информационные материалы, предназначенные для различных категорий общественности, в поддержку усилий по охране нематериального культурного наследия и повышения осведомленности о нем; такие материалы не должны представлять трудности для воспроизведения и перевода на местах;</w:t>
            </w:r>
          </w:p>
          <w:p w:rsidR="008D3F92" w:rsidRDefault="008D3F92" w:rsidP="00092789">
            <w:pPr>
              <w:pStyle w:val="numrationa"/>
              <w:ind w:left="567" w:hanging="567"/>
              <w:rPr>
                <w:color w:val="000000"/>
                <w:lang w:val="ru-RU"/>
              </w:rPr>
            </w:pPr>
            <w:r>
              <w:rPr>
                <w:color w:val="000000"/>
                <w:lang w:val="ru-RU"/>
              </w:rPr>
              <w:t>(</w:t>
            </w:r>
            <w:r>
              <w:rPr>
                <w:bCs/>
                <w:color w:val="000000"/>
                <w:lang w:val="ru-RU"/>
              </w:rPr>
              <w:t xml:space="preserve">d) </w:t>
            </w:r>
            <w:r w:rsidR="001520BA">
              <w:rPr>
                <w:bCs/>
                <w:color w:val="000000"/>
                <w:lang w:val="ru-RU"/>
              </w:rPr>
              <w:tab/>
            </w:r>
            <w:r>
              <w:rPr>
                <w:bCs/>
                <w:color w:val="000000"/>
                <w:lang w:val="ru-RU"/>
              </w:rPr>
              <w:t>организует и проводит практикумы, семинары и международные конференции в целях распространения информации о Конвенции</w:t>
            </w:r>
            <w:r>
              <w:rPr>
                <w:color w:val="000000"/>
                <w:lang w:val="ru-RU"/>
              </w:rPr>
              <w:t xml:space="preserve">; </w:t>
            </w:r>
          </w:p>
          <w:p w:rsidR="008D3F92" w:rsidRDefault="008D3F92" w:rsidP="00092789">
            <w:pPr>
              <w:pStyle w:val="numrationa"/>
              <w:ind w:left="567" w:hanging="567"/>
              <w:rPr>
                <w:color w:val="000000"/>
                <w:lang w:val="ru-RU"/>
              </w:rPr>
            </w:pPr>
            <w:r>
              <w:rPr>
                <w:color w:val="000000"/>
                <w:lang w:val="ru-RU"/>
              </w:rPr>
              <w:t>(e)</w:t>
            </w:r>
            <w:r>
              <w:rPr>
                <w:color w:val="000000"/>
                <w:lang w:val="ru-RU"/>
              </w:rPr>
              <w:tab/>
              <w:t xml:space="preserve">координирует усилия по повышению осведомленности о важности нематериального культурного наследия с секретариатами других нормативно-правовых актов и программ ЮНЕСКО, а также с другими учреждениями и </w:t>
            </w:r>
            <w:proofErr w:type="gramStart"/>
            <w:r>
              <w:rPr>
                <w:color w:val="000000"/>
                <w:lang w:val="ru-RU"/>
              </w:rPr>
              <w:t>программами системы ООН</w:t>
            </w:r>
            <w:proofErr w:type="gramEnd"/>
            <w:r>
              <w:rPr>
                <w:color w:val="000000"/>
                <w:lang w:val="ru-RU"/>
              </w:rPr>
              <w:t xml:space="preserve"> и другими межправительственными организациями;</w:t>
            </w:r>
          </w:p>
          <w:p w:rsidR="008D3F92" w:rsidRDefault="008D3F92" w:rsidP="00092789">
            <w:pPr>
              <w:pStyle w:val="numrationa"/>
              <w:ind w:left="567" w:hanging="567"/>
              <w:rPr>
                <w:lang w:val="ru-RU"/>
              </w:rPr>
            </w:pPr>
            <w:r>
              <w:rPr>
                <w:lang w:val="ru-RU"/>
              </w:rPr>
              <w:t>(f)</w:t>
            </w:r>
            <w:r>
              <w:rPr>
                <w:lang w:val="ru-RU"/>
              </w:rPr>
              <w:tab/>
              <w:t xml:space="preserve">обеспечивает популяризацию важного значении нематериального культурного наследия в рамках таких международных мероприятий, как Международный день родного языка или Всемирный день культурного разнообразия во имя диалога и развития, и занимается организацией международных кампаний по повышению осведомленности в области нематериального культурного наследия и увеличению добровольных взносов в Фонд нематериального культурного наследия; </w:t>
            </w:r>
          </w:p>
          <w:p w:rsidR="008D3F92" w:rsidRDefault="008D3F92" w:rsidP="00092789">
            <w:pPr>
              <w:pStyle w:val="numrationa"/>
              <w:ind w:left="567" w:hanging="567"/>
              <w:rPr>
                <w:color w:val="000000"/>
                <w:lang w:val="ru-RU"/>
              </w:rPr>
            </w:pPr>
            <w:r>
              <w:rPr>
                <w:color w:val="000000"/>
                <w:lang w:val="ru-RU"/>
              </w:rPr>
              <w:t>(g)</w:t>
            </w:r>
            <w:r>
              <w:rPr>
                <w:color w:val="000000"/>
                <w:lang w:val="ru-RU"/>
              </w:rPr>
              <w:tab/>
              <w:t>включает подготовку в области нематериального культурного наследия в системы стипендий и стажировок ЮНЕСКО.</w:t>
            </w:r>
          </w:p>
        </w:tc>
      </w:tr>
      <w:tr w:rsidR="008D3F92" w:rsidTr="00092789">
        <w:trPr>
          <w:gridAfter w:val="1"/>
          <w:wAfter w:w="6" w:type="dxa"/>
        </w:trPr>
        <w:tc>
          <w:tcPr>
            <w:tcW w:w="1276" w:type="dxa"/>
            <w:tcMar>
              <w:top w:w="113" w:type="dxa"/>
              <w:bottom w:w="113" w:type="dxa"/>
            </w:tcMar>
          </w:tcPr>
          <w:p w:rsidR="008D3F92" w:rsidRDefault="008D3F92" w:rsidP="000760BD">
            <w:pPr>
              <w:pStyle w:val="ChapitreI1"/>
              <w:jc w:val="right"/>
              <w:rPr>
                <w:rFonts w:cs="Arial"/>
                <w:color w:val="000000"/>
                <w:lang w:val="ru-RU"/>
              </w:rPr>
            </w:pPr>
            <w:r>
              <w:rPr>
                <w:rFonts w:cs="Arial"/>
                <w:color w:val="000000"/>
                <w:lang w:val="ru-RU"/>
              </w:rPr>
              <w:t>IV.2</w:t>
            </w:r>
          </w:p>
        </w:tc>
        <w:tc>
          <w:tcPr>
            <w:tcW w:w="8363" w:type="dxa"/>
            <w:gridSpan w:val="4"/>
            <w:tcMar>
              <w:top w:w="113" w:type="dxa"/>
              <w:bottom w:w="113" w:type="dxa"/>
            </w:tcMar>
          </w:tcPr>
          <w:p w:rsidR="008D3F92" w:rsidRDefault="008D3F92" w:rsidP="00006929">
            <w:pPr>
              <w:pStyle w:val="ChapitreI1"/>
              <w:rPr>
                <w:rFonts w:cs="Arial"/>
                <w:bCs/>
                <w:szCs w:val="22"/>
                <w:lang w:val="ru-RU"/>
              </w:rPr>
            </w:pPr>
            <w:r>
              <w:rPr>
                <w:rFonts w:cs="Arial"/>
                <w:bCs/>
                <w:szCs w:val="22"/>
                <w:lang w:val="ru-RU"/>
              </w:rPr>
              <w:t>Использование эмблемы Конвенция об охране нематериального культурного наследия</w:t>
            </w:r>
          </w:p>
        </w:tc>
      </w:tr>
      <w:tr w:rsidR="008D3F92" w:rsidTr="00092789">
        <w:trPr>
          <w:gridAfter w:val="1"/>
          <w:wAfter w:w="6" w:type="dxa"/>
        </w:trPr>
        <w:tc>
          <w:tcPr>
            <w:tcW w:w="1276" w:type="dxa"/>
            <w:tcMar>
              <w:top w:w="113" w:type="dxa"/>
              <w:bottom w:w="113" w:type="dxa"/>
            </w:tcMar>
          </w:tcPr>
          <w:p w:rsidR="008D3F92" w:rsidRDefault="008D3F92" w:rsidP="000760BD">
            <w:pPr>
              <w:pStyle w:val="ChapitreI11"/>
              <w:jc w:val="right"/>
              <w:rPr>
                <w:rFonts w:cs="Arial"/>
                <w:color w:val="000000"/>
                <w:lang w:val="ru-RU"/>
              </w:rPr>
            </w:pPr>
            <w:r>
              <w:rPr>
                <w:rFonts w:cs="Arial"/>
                <w:color w:val="000000"/>
                <w:lang w:val="ru-RU"/>
              </w:rPr>
              <w:t>IV.2.1</w:t>
            </w:r>
          </w:p>
        </w:tc>
        <w:tc>
          <w:tcPr>
            <w:tcW w:w="8363" w:type="dxa"/>
            <w:gridSpan w:val="4"/>
            <w:tcMar>
              <w:top w:w="113" w:type="dxa"/>
              <w:bottom w:w="113" w:type="dxa"/>
            </w:tcMar>
          </w:tcPr>
          <w:p w:rsidR="008D3F92" w:rsidRDefault="008D3F92" w:rsidP="000760BD">
            <w:pPr>
              <w:pStyle w:val="ChapitreI11"/>
              <w:jc w:val="both"/>
              <w:rPr>
                <w:rFonts w:cs="Arial"/>
                <w:szCs w:val="22"/>
                <w:lang w:val="ru-RU"/>
              </w:rPr>
            </w:pPr>
            <w:r>
              <w:rPr>
                <w:rFonts w:cs="Arial"/>
                <w:szCs w:val="22"/>
                <w:lang w:val="ru-RU"/>
              </w:rPr>
              <w:t>Определения</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sz w:val="22"/>
                <w:lang w:val="ru-RU"/>
              </w:rPr>
            </w:pPr>
            <w:r>
              <w:rPr>
                <w:rFonts w:ascii="Arial" w:hAnsi="Arial" w:cs="Arial"/>
                <w:color w:val="000000"/>
                <w:sz w:val="22"/>
                <w:lang w:val="ru-RU"/>
              </w:rPr>
              <w:t>12</w:t>
            </w:r>
            <w:r>
              <w:rPr>
                <w:rFonts w:ascii="Arial" w:hAnsi="Arial" w:cs="Arial"/>
                <w:color w:val="000000"/>
                <w:sz w:val="22"/>
              </w:rPr>
              <w:t>4</w:t>
            </w:r>
            <w:r>
              <w:rPr>
                <w:rFonts w:ascii="Arial" w:hAnsi="Arial" w:cs="Arial"/>
                <w:color w:val="000000"/>
                <w:sz w:val="22"/>
                <w:lang w:val="ru-RU"/>
              </w:rPr>
              <w:t>.</w:t>
            </w:r>
          </w:p>
        </w:tc>
        <w:tc>
          <w:tcPr>
            <w:tcW w:w="8363" w:type="dxa"/>
            <w:gridSpan w:val="4"/>
            <w:tcMar>
              <w:top w:w="113" w:type="dxa"/>
              <w:bottom w:w="113" w:type="dxa"/>
            </w:tcMar>
          </w:tcPr>
          <w:p w:rsidR="008D3F92" w:rsidRDefault="008D3F92" w:rsidP="000760BD">
            <w:pPr>
              <w:pStyle w:val="Marge"/>
              <w:spacing w:after="0"/>
              <w:rPr>
                <w:rFonts w:cs="Arial"/>
                <w:szCs w:val="22"/>
                <w:lang w:val="ru-RU"/>
              </w:rPr>
            </w:pPr>
            <w:r>
              <w:rPr>
                <w:rFonts w:cs="Arial"/>
                <w:szCs w:val="22"/>
                <w:lang w:val="ru-RU"/>
              </w:rPr>
              <w:t>Эмблема (логотип) Конвенции, которая используются в качестве ее официальной печати, выглядит следующим образом:</w:t>
            </w:r>
          </w:p>
          <w:p w:rsidR="008D3F92" w:rsidRDefault="00A47D8E" w:rsidP="000760BD">
            <w:pPr>
              <w:ind w:firstLine="708"/>
              <w:jc w:val="center"/>
              <w:rPr>
                <w:rFonts w:ascii="Arial" w:hAnsi="Arial" w:cs="Arial"/>
                <w:szCs w:val="22"/>
                <w:lang w:val="ru-RU"/>
              </w:rPr>
            </w:pPr>
            <w:r w:rsidRPr="00160318">
              <w:rPr>
                <w:rFonts w:ascii="Arial" w:hAnsi="Arial" w:cs="Arial"/>
                <w:noProof/>
                <w:sz w:val="22"/>
                <w:szCs w:val="22"/>
                <w:lang w:val="en-US" w:eastAsia="ko-KR"/>
              </w:rPr>
              <w:lastRenderedPageBreak/>
              <w:drawing>
                <wp:inline distT="0" distB="0" distL="0" distR="0">
                  <wp:extent cx="1240155" cy="1184910"/>
                  <wp:effectExtent l="0" t="0" r="0" b="0"/>
                  <wp:docPr id="37" name="Image 1" descr="1904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1904b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0155" cy="1184910"/>
                          </a:xfrm>
                          <a:prstGeom prst="rect">
                            <a:avLst/>
                          </a:prstGeom>
                          <a:noFill/>
                          <a:ln>
                            <a:noFill/>
                          </a:ln>
                        </pic:spPr>
                      </pic:pic>
                    </a:graphicData>
                  </a:graphic>
                </wp:inline>
              </w:drawing>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lang w:val="ru-RU"/>
              </w:rPr>
            </w:pPr>
            <w:r>
              <w:rPr>
                <w:rFonts w:ascii="Arial" w:hAnsi="Arial" w:cs="Arial"/>
                <w:color w:val="000000"/>
                <w:sz w:val="22"/>
                <w:lang w:val="ru-RU"/>
              </w:rPr>
              <w:lastRenderedPageBreak/>
              <w:t>12</w:t>
            </w:r>
            <w:r>
              <w:rPr>
                <w:rFonts w:ascii="Arial" w:hAnsi="Arial" w:cs="Arial"/>
                <w:color w:val="000000"/>
                <w:sz w:val="22"/>
              </w:rPr>
              <w:t>5</w:t>
            </w:r>
            <w:r>
              <w:rPr>
                <w:rFonts w:ascii="Arial" w:hAnsi="Arial" w:cs="Arial"/>
                <w:color w:val="000000"/>
                <w:sz w:val="22"/>
                <w:lang w:val="ru-RU"/>
              </w:rPr>
              <w:t>.</w:t>
            </w:r>
          </w:p>
        </w:tc>
        <w:tc>
          <w:tcPr>
            <w:tcW w:w="8363" w:type="dxa"/>
            <w:gridSpan w:val="4"/>
            <w:tcMar>
              <w:top w:w="113" w:type="dxa"/>
              <w:bottom w:w="113" w:type="dxa"/>
            </w:tcMar>
          </w:tcPr>
          <w:p w:rsidR="008D3F92" w:rsidRDefault="00B42AB4" w:rsidP="000760BD">
            <w:pPr>
              <w:jc w:val="both"/>
              <w:rPr>
                <w:rFonts w:ascii="Arial" w:hAnsi="Arial" w:cs="Arial"/>
                <w:color w:val="000000"/>
                <w:szCs w:val="22"/>
                <w:lang w:val="ru-RU"/>
              </w:rPr>
            </w:pPr>
            <w:r w:rsidRPr="00B42AB4">
              <w:rPr>
                <w:rFonts w:ascii="Arial" w:hAnsi="Arial" w:cs="Arial"/>
                <w:color w:val="000000"/>
                <w:sz w:val="22"/>
                <w:szCs w:val="22"/>
                <w:lang w:val="ru-RU"/>
              </w:rPr>
              <w:t>Эмблема Конвенции сопровождается эмблемой ЮНЕСКО и не может использоваться в изоляции; при этом понимается, что к каждому из них применяется свой комплект правил и что любое использование должно быть разрешено согласно соответствующим комплектам правил.</w:t>
            </w:r>
          </w:p>
        </w:tc>
      </w:tr>
      <w:tr w:rsidR="008D3F92" w:rsidTr="00092789">
        <w:trPr>
          <w:gridAfter w:val="1"/>
          <w:wAfter w:w="6" w:type="dxa"/>
        </w:trPr>
        <w:tc>
          <w:tcPr>
            <w:tcW w:w="1276" w:type="dxa"/>
            <w:tcMar>
              <w:top w:w="113" w:type="dxa"/>
              <w:bottom w:w="113" w:type="dxa"/>
            </w:tcMar>
          </w:tcPr>
          <w:p w:rsidR="008D3F92" w:rsidRDefault="008D3F92" w:rsidP="000760BD">
            <w:pPr>
              <w:pStyle w:val="ChapitreI11"/>
              <w:jc w:val="right"/>
              <w:rPr>
                <w:rFonts w:cs="Arial"/>
                <w:color w:val="000000"/>
                <w:lang w:val="ru-RU"/>
              </w:rPr>
            </w:pPr>
            <w:r>
              <w:rPr>
                <w:rFonts w:cs="Arial"/>
                <w:color w:val="000000"/>
                <w:lang w:val="ru-RU"/>
              </w:rPr>
              <w:t>IV.2.2</w:t>
            </w:r>
          </w:p>
        </w:tc>
        <w:tc>
          <w:tcPr>
            <w:tcW w:w="8363" w:type="dxa"/>
            <w:gridSpan w:val="4"/>
            <w:tcMar>
              <w:top w:w="113" w:type="dxa"/>
              <w:bottom w:w="113" w:type="dxa"/>
            </w:tcMar>
          </w:tcPr>
          <w:p w:rsidR="008D3F92" w:rsidRDefault="00B42AB4" w:rsidP="000760BD">
            <w:pPr>
              <w:pStyle w:val="ChapitreI11"/>
              <w:rPr>
                <w:rFonts w:cs="Arial"/>
                <w:bCs w:val="0"/>
                <w:color w:val="000000"/>
                <w:szCs w:val="22"/>
                <w:lang w:val="ru-RU"/>
              </w:rPr>
            </w:pPr>
            <w:r w:rsidRPr="00372DA4">
              <w:rPr>
                <w:lang w:val="ru-RU"/>
              </w:rPr>
              <w:t>Соответствующие</w:t>
            </w:r>
            <w:r w:rsidRPr="003E4D79">
              <w:rPr>
                <w:lang w:val="ru-RU"/>
              </w:rPr>
              <w:t xml:space="preserve"> </w:t>
            </w:r>
            <w:r w:rsidRPr="00372DA4">
              <w:rPr>
                <w:lang w:val="ru-RU"/>
              </w:rPr>
              <w:t>правила</w:t>
            </w:r>
            <w:r w:rsidRPr="003E4D79">
              <w:rPr>
                <w:lang w:val="ru-RU"/>
              </w:rPr>
              <w:t xml:space="preserve"> использования </w:t>
            </w:r>
            <w:r w:rsidRPr="00372DA4">
              <w:rPr>
                <w:lang w:val="ru-RU"/>
              </w:rPr>
              <w:t>эмблемы</w:t>
            </w:r>
            <w:r w:rsidRPr="003E4D79">
              <w:rPr>
                <w:lang w:val="ru-RU"/>
              </w:rPr>
              <w:t xml:space="preserve"> ЮНЕСКО и эмблемы Конвенции</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lang w:val="ru-RU"/>
              </w:rPr>
            </w:pPr>
            <w:r>
              <w:rPr>
                <w:rFonts w:ascii="Arial" w:hAnsi="Arial" w:cs="Arial"/>
                <w:color w:val="000000"/>
                <w:sz w:val="22"/>
                <w:lang w:val="ru-RU"/>
              </w:rPr>
              <w:t>12</w:t>
            </w:r>
            <w:r>
              <w:rPr>
                <w:rFonts w:ascii="Arial" w:hAnsi="Arial" w:cs="Arial"/>
                <w:color w:val="000000"/>
                <w:sz w:val="22"/>
              </w:rPr>
              <w:t>6</w:t>
            </w:r>
            <w:r>
              <w:rPr>
                <w:rFonts w:ascii="Arial" w:hAnsi="Arial" w:cs="Arial"/>
                <w:color w:val="000000"/>
                <w:sz w:val="22"/>
                <w:lang w:val="ru-RU"/>
              </w:rPr>
              <w:t>.</w:t>
            </w:r>
          </w:p>
        </w:tc>
        <w:tc>
          <w:tcPr>
            <w:tcW w:w="8363" w:type="dxa"/>
            <w:gridSpan w:val="4"/>
            <w:tcMar>
              <w:top w:w="113" w:type="dxa"/>
              <w:bottom w:w="113" w:type="dxa"/>
            </w:tcMar>
          </w:tcPr>
          <w:p w:rsidR="008D3F92" w:rsidRDefault="008D3F92" w:rsidP="000760BD">
            <w:pPr>
              <w:jc w:val="both"/>
              <w:rPr>
                <w:rFonts w:ascii="Arial" w:hAnsi="Arial" w:cs="Arial"/>
                <w:color w:val="000000"/>
                <w:szCs w:val="22"/>
                <w:lang w:val="ru-RU"/>
              </w:rPr>
            </w:pPr>
            <w:r>
              <w:rPr>
                <w:rFonts w:ascii="Arial" w:hAnsi="Arial" w:cs="Arial"/>
                <w:color w:val="000000"/>
                <w:sz w:val="22"/>
                <w:szCs w:val="22"/>
                <w:lang w:val="ru-RU"/>
              </w:rPr>
              <w:t>Настоящие положения Оперативного руководства применяются только к использованию эмблемы Конвенции.</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lang w:val="ru-RU"/>
              </w:rPr>
            </w:pPr>
            <w:r>
              <w:rPr>
                <w:rFonts w:ascii="Arial" w:hAnsi="Arial" w:cs="Arial"/>
                <w:color w:val="000000"/>
                <w:sz w:val="22"/>
                <w:lang w:val="ru-RU"/>
              </w:rPr>
              <w:t>12</w:t>
            </w:r>
            <w:r>
              <w:rPr>
                <w:rFonts w:ascii="Arial" w:hAnsi="Arial" w:cs="Arial"/>
                <w:color w:val="000000"/>
                <w:sz w:val="22"/>
              </w:rPr>
              <w:t>7</w:t>
            </w:r>
            <w:r>
              <w:rPr>
                <w:rFonts w:ascii="Arial" w:hAnsi="Arial" w:cs="Arial"/>
                <w:color w:val="000000"/>
                <w:sz w:val="22"/>
                <w:lang w:val="ru-RU"/>
              </w:rPr>
              <w:t>.</w:t>
            </w:r>
          </w:p>
        </w:tc>
        <w:tc>
          <w:tcPr>
            <w:tcW w:w="8363" w:type="dxa"/>
            <w:gridSpan w:val="4"/>
            <w:tcMar>
              <w:top w:w="113" w:type="dxa"/>
              <w:bottom w:w="113" w:type="dxa"/>
            </w:tcMar>
          </w:tcPr>
          <w:p w:rsidR="008D3F92" w:rsidRPr="001520BA" w:rsidRDefault="00612B87" w:rsidP="001520BA">
            <w:pPr>
              <w:jc w:val="both"/>
              <w:rPr>
                <w:rFonts w:ascii="Arial" w:hAnsi="Arial" w:cs="Arial"/>
                <w:color w:val="000000"/>
                <w:szCs w:val="22"/>
                <w:lang w:val="ru-RU"/>
              </w:rPr>
            </w:pPr>
            <w:r w:rsidRPr="00612B87">
              <w:rPr>
                <w:rFonts w:ascii="Arial" w:hAnsi="Arial" w:cs="Arial"/>
                <w:color w:val="000000"/>
                <w:sz w:val="22"/>
                <w:szCs w:val="22"/>
                <w:lang w:val="ru-RU"/>
              </w:rPr>
              <w:t>Использование эмблемы ЮНЕСКО, которая сопровождает эмблему Конвенции, регламентируется Директивами, касающимися использования наименования, сокращенного наименования, эмблемы и доменных имен ЮНЕСКО в Интернете, принимаемыми Генеральной конференцией ЮНЕСКО</w:t>
            </w:r>
            <w:r w:rsidR="001520BA">
              <w:rPr>
                <w:rStyle w:val="FootnoteReference"/>
                <w:rFonts w:ascii="Arial" w:hAnsi="Arial" w:cs="Arial"/>
                <w:color w:val="000000"/>
                <w:sz w:val="22"/>
                <w:szCs w:val="22"/>
                <w:lang w:val="ru-RU"/>
              </w:rPr>
              <w:footnoteReference w:id="1"/>
            </w:r>
            <w:r w:rsidR="001520BA" w:rsidRPr="00092789">
              <w:rPr>
                <w:rFonts w:ascii="Arial" w:hAnsi="Arial" w:cs="Arial"/>
                <w:color w:val="000000"/>
                <w:sz w:val="22"/>
                <w:szCs w:val="22"/>
                <w:lang w:val="ru-RU"/>
              </w:rPr>
              <w:t>.</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lang w:val="ru-RU"/>
              </w:rPr>
            </w:pPr>
            <w:r>
              <w:rPr>
                <w:rFonts w:ascii="Arial" w:hAnsi="Arial" w:cs="Arial"/>
                <w:color w:val="000000"/>
                <w:sz w:val="22"/>
                <w:lang w:val="ru-RU"/>
              </w:rPr>
              <w:t>12</w:t>
            </w:r>
            <w:r>
              <w:rPr>
                <w:rFonts w:ascii="Arial" w:hAnsi="Arial" w:cs="Arial"/>
                <w:color w:val="000000"/>
                <w:sz w:val="22"/>
              </w:rPr>
              <w:t>8</w:t>
            </w:r>
            <w:r>
              <w:rPr>
                <w:rFonts w:ascii="Arial" w:hAnsi="Arial" w:cs="Arial"/>
                <w:color w:val="000000"/>
                <w:sz w:val="22"/>
                <w:lang w:val="ru-RU"/>
              </w:rPr>
              <w:t>.</w:t>
            </w:r>
          </w:p>
        </w:tc>
        <w:tc>
          <w:tcPr>
            <w:tcW w:w="8363" w:type="dxa"/>
            <w:gridSpan w:val="4"/>
            <w:tcMar>
              <w:top w:w="113" w:type="dxa"/>
              <w:bottom w:w="113" w:type="dxa"/>
            </w:tcMar>
          </w:tcPr>
          <w:p w:rsidR="008D3F92" w:rsidRDefault="00612B87" w:rsidP="000760BD">
            <w:pPr>
              <w:pStyle w:val="Rponse"/>
              <w:spacing w:before="0" w:after="0" w:line="240" w:lineRule="auto"/>
              <w:rPr>
                <w:lang w:val="ru-RU"/>
              </w:rPr>
            </w:pPr>
            <w:r w:rsidRPr="003E4D79">
              <w:rPr>
                <w:lang w:val="ru-RU"/>
              </w:rPr>
              <w:t>Таким образом, разрешение на использование эмблемы Конвенции в увязке с</w:t>
            </w:r>
            <w:r w:rsidRPr="001C37C0">
              <w:rPr>
                <w:lang w:val="ru-RU"/>
              </w:rPr>
              <w:t xml:space="preserve"> эмблемой  </w:t>
            </w:r>
            <w:r w:rsidRPr="003E4D79">
              <w:rPr>
                <w:lang w:val="ru-RU"/>
              </w:rPr>
              <w:t>ЮНЕСКО должно предоставляться в соответствии с настоящим Оперативным руководством (в части, касающейся эмблемы Конвенции) и в соответствии с Директивами, касающимися использования наименования, сокращенного наименования, эмблемы и доменных имен ЮНЕСКО в Интернете (в</w:t>
            </w:r>
            <w:r w:rsidRPr="001C37C0">
              <w:rPr>
                <w:lang w:val="ru-RU"/>
              </w:rPr>
              <w:t xml:space="preserve"> части, касающейся эмблемы  ЮНЕСКО) </w:t>
            </w:r>
            <w:r w:rsidRPr="003E4D79">
              <w:rPr>
                <w:lang w:val="ru-RU"/>
              </w:rPr>
              <w:t>согласно соответствующим процедурам, предусмотренным этими документами.</w:t>
            </w:r>
          </w:p>
        </w:tc>
      </w:tr>
      <w:tr w:rsidR="008D3F92" w:rsidTr="00092789">
        <w:trPr>
          <w:gridAfter w:val="1"/>
          <w:wAfter w:w="6" w:type="dxa"/>
        </w:trPr>
        <w:tc>
          <w:tcPr>
            <w:tcW w:w="1276" w:type="dxa"/>
            <w:tcMar>
              <w:top w:w="113" w:type="dxa"/>
              <w:bottom w:w="113" w:type="dxa"/>
            </w:tcMar>
          </w:tcPr>
          <w:p w:rsidR="008D3F92" w:rsidRDefault="008D3F92" w:rsidP="000760BD">
            <w:pPr>
              <w:pStyle w:val="ChapitreI11"/>
              <w:ind w:right="34"/>
              <w:jc w:val="right"/>
              <w:rPr>
                <w:rFonts w:cs="Arial"/>
                <w:color w:val="000000"/>
                <w:lang w:val="ru-RU"/>
              </w:rPr>
            </w:pPr>
            <w:r>
              <w:rPr>
                <w:rFonts w:cs="Arial"/>
                <w:color w:val="000000"/>
                <w:lang w:val="ru-RU"/>
              </w:rPr>
              <w:t>IV.2.3</w:t>
            </w:r>
          </w:p>
        </w:tc>
        <w:tc>
          <w:tcPr>
            <w:tcW w:w="8363" w:type="dxa"/>
            <w:gridSpan w:val="4"/>
            <w:tcMar>
              <w:top w:w="113" w:type="dxa"/>
              <w:bottom w:w="113" w:type="dxa"/>
            </w:tcMar>
          </w:tcPr>
          <w:p w:rsidR="008D3F92" w:rsidRDefault="008D3F92" w:rsidP="000760BD">
            <w:pPr>
              <w:pStyle w:val="ChapitreI11"/>
              <w:jc w:val="both"/>
              <w:rPr>
                <w:rFonts w:cs="Arial"/>
                <w:szCs w:val="22"/>
                <w:lang w:val="ru-RU"/>
              </w:rPr>
            </w:pPr>
            <w:r>
              <w:rPr>
                <w:rFonts w:cs="Arial"/>
                <w:szCs w:val="22"/>
                <w:lang w:val="ru-RU"/>
              </w:rPr>
              <w:t>Права на использование</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lang w:val="ru-RU"/>
              </w:rPr>
            </w:pPr>
            <w:r>
              <w:rPr>
                <w:rFonts w:ascii="Arial" w:hAnsi="Arial" w:cs="Arial"/>
                <w:color w:val="000000"/>
                <w:sz w:val="22"/>
                <w:lang w:val="ru-RU"/>
              </w:rPr>
              <w:t>1</w:t>
            </w:r>
            <w:r>
              <w:rPr>
                <w:rFonts w:ascii="Arial" w:hAnsi="Arial" w:cs="Arial"/>
                <w:color w:val="000000"/>
                <w:sz w:val="22"/>
              </w:rPr>
              <w:t>29</w:t>
            </w:r>
            <w:r>
              <w:rPr>
                <w:rFonts w:ascii="Arial" w:hAnsi="Arial" w:cs="Arial"/>
                <w:color w:val="000000"/>
                <w:sz w:val="22"/>
                <w:lang w:val="ru-RU"/>
              </w:rPr>
              <w:t>.</w:t>
            </w:r>
          </w:p>
        </w:tc>
        <w:tc>
          <w:tcPr>
            <w:tcW w:w="8363" w:type="dxa"/>
            <w:gridSpan w:val="4"/>
            <w:tcMar>
              <w:top w:w="113" w:type="dxa"/>
              <w:bottom w:w="113" w:type="dxa"/>
            </w:tcMar>
          </w:tcPr>
          <w:p w:rsidR="008D3F92" w:rsidRDefault="008D3F92" w:rsidP="000760BD">
            <w:pPr>
              <w:jc w:val="both"/>
              <w:rPr>
                <w:rFonts w:ascii="Arial" w:hAnsi="Arial" w:cs="Arial"/>
                <w:szCs w:val="22"/>
                <w:lang w:val="ru-RU"/>
              </w:rPr>
            </w:pPr>
            <w:r>
              <w:rPr>
                <w:rFonts w:ascii="Arial" w:hAnsi="Arial" w:cs="Arial"/>
                <w:sz w:val="22"/>
                <w:szCs w:val="22"/>
                <w:lang w:val="ru-RU"/>
              </w:rPr>
              <w:t>Без получения предварительного разрешения в соответствии с правилами, установленными настоящим Оперативным руководством, право на использование эмблемы Конвенции имеют только руководящие органы Конвенции, то есть Генеральная а</w:t>
            </w:r>
            <w:r>
              <w:rPr>
                <w:rFonts w:ascii="Arial" w:hAnsi="Arial" w:cs="Arial"/>
                <w:sz w:val="22"/>
                <w:szCs w:val="22"/>
                <w:lang w:val="ru-RU"/>
              </w:rPr>
              <w:t>с</w:t>
            </w:r>
            <w:r>
              <w:rPr>
                <w:rFonts w:ascii="Arial" w:hAnsi="Arial" w:cs="Arial"/>
                <w:sz w:val="22"/>
                <w:szCs w:val="22"/>
                <w:lang w:val="ru-RU"/>
              </w:rPr>
              <w:t>самблея и Комитет, а также Секретариат.</w:t>
            </w:r>
          </w:p>
        </w:tc>
      </w:tr>
      <w:tr w:rsidR="008D3F92" w:rsidTr="00092789">
        <w:trPr>
          <w:gridAfter w:val="1"/>
          <w:wAfter w:w="6" w:type="dxa"/>
        </w:trPr>
        <w:tc>
          <w:tcPr>
            <w:tcW w:w="1276" w:type="dxa"/>
            <w:tcMar>
              <w:top w:w="113" w:type="dxa"/>
              <w:bottom w:w="113" w:type="dxa"/>
            </w:tcMar>
          </w:tcPr>
          <w:p w:rsidR="008D3F92" w:rsidRDefault="008D3F92" w:rsidP="000760BD">
            <w:pPr>
              <w:pStyle w:val="ChapitreI11"/>
              <w:ind w:firstLine="127"/>
              <w:jc w:val="right"/>
              <w:rPr>
                <w:rFonts w:cs="Arial"/>
                <w:color w:val="000000"/>
                <w:lang w:val="ru-RU"/>
              </w:rPr>
            </w:pPr>
            <w:r>
              <w:rPr>
                <w:rFonts w:cs="Arial"/>
                <w:color w:val="000000"/>
                <w:lang w:val="ru-RU"/>
              </w:rPr>
              <w:t>IV.2.4</w:t>
            </w:r>
          </w:p>
        </w:tc>
        <w:tc>
          <w:tcPr>
            <w:tcW w:w="8363" w:type="dxa"/>
            <w:gridSpan w:val="4"/>
            <w:tcMar>
              <w:top w:w="113" w:type="dxa"/>
              <w:bottom w:w="113" w:type="dxa"/>
            </w:tcMar>
          </w:tcPr>
          <w:p w:rsidR="008D3F92" w:rsidRDefault="008D3F92" w:rsidP="000760BD">
            <w:pPr>
              <w:pStyle w:val="ChapitreI11"/>
              <w:jc w:val="both"/>
              <w:rPr>
                <w:rFonts w:cs="Arial"/>
                <w:szCs w:val="22"/>
                <w:lang w:val="ru-RU"/>
              </w:rPr>
            </w:pPr>
            <w:r>
              <w:rPr>
                <w:rFonts w:cs="Arial"/>
                <w:szCs w:val="22"/>
                <w:lang w:val="ru-RU"/>
              </w:rPr>
              <w:t>Выдача разрешений</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lang w:val="ru-RU"/>
              </w:rPr>
            </w:pPr>
            <w:r>
              <w:rPr>
                <w:rFonts w:ascii="Arial" w:hAnsi="Arial" w:cs="Arial"/>
                <w:color w:val="000000"/>
                <w:sz w:val="22"/>
                <w:lang w:val="ru-RU"/>
              </w:rPr>
              <w:t>13</w:t>
            </w:r>
            <w:r>
              <w:rPr>
                <w:rFonts w:ascii="Arial" w:hAnsi="Arial" w:cs="Arial"/>
                <w:color w:val="000000"/>
                <w:sz w:val="22"/>
              </w:rPr>
              <w:t>0</w:t>
            </w:r>
            <w:r>
              <w:rPr>
                <w:rFonts w:ascii="Arial" w:hAnsi="Arial" w:cs="Arial"/>
                <w:color w:val="000000"/>
                <w:sz w:val="22"/>
                <w:lang w:val="ru-RU"/>
              </w:rPr>
              <w:t>.</w:t>
            </w:r>
          </w:p>
        </w:tc>
        <w:tc>
          <w:tcPr>
            <w:tcW w:w="8363" w:type="dxa"/>
            <w:gridSpan w:val="4"/>
            <w:tcMar>
              <w:top w:w="113" w:type="dxa"/>
              <w:bottom w:w="113" w:type="dxa"/>
            </w:tcMar>
          </w:tcPr>
          <w:p w:rsidR="008D3F92" w:rsidRDefault="00612B87" w:rsidP="000760BD">
            <w:pPr>
              <w:jc w:val="both"/>
              <w:rPr>
                <w:rFonts w:ascii="Arial" w:hAnsi="Arial" w:cs="Arial"/>
                <w:color w:val="000000"/>
                <w:szCs w:val="22"/>
                <w:lang w:val="ru-RU"/>
              </w:rPr>
            </w:pPr>
            <w:r w:rsidRPr="00612B87">
              <w:rPr>
                <w:rFonts w:ascii="Arial" w:hAnsi="Arial" w:cs="Arial"/>
                <w:sz w:val="22"/>
                <w:szCs w:val="22"/>
                <w:lang w:val="ru-RU"/>
              </w:rPr>
              <w:t>Выдача разрешений на использование эмблемы Конвенции является прерогативой руководящих органов Конвенции, то есть Генеральной ассамблеи и Комитета. В отдельных случаях, определяемых настоящим Оперативным руководством, эти органы, путем делегирования, уполномочивают Генерального директора выдавать разрешение на такое использование другим органам. Право на выдачу разрешения на использование эмблемы Конвенции не может передаваться другим органам.</w:t>
            </w:r>
          </w:p>
        </w:tc>
      </w:tr>
      <w:tr w:rsidR="008D3F92" w:rsidTr="00092789">
        <w:trPr>
          <w:gridAfter w:val="1"/>
          <w:wAfter w:w="6" w:type="dxa"/>
          <w:trHeight w:val="1145"/>
        </w:trPr>
        <w:tc>
          <w:tcPr>
            <w:tcW w:w="1276" w:type="dxa"/>
            <w:tcMar>
              <w:top w:w="113" w:type="dxa"/>
              <w:bottom w:w="113" w:type="dxa"/>
            </w:tcMar>
          </w:tcPr>
          <w:p w:rsidR="008D3F92" w:rsidRDefault="008D3F92" w:rsidP="000760BD">
            <w:pPr>
              <w:jc w:val="right"/>
              <w:rPr>
                <w:rFonts w:ascii="Arial" w:hAnsi="Arial" w:cs="Arial"/>
                <w:color w:val="000000"/>
                <w:sz w:val="22"/>
              </w:rPr>
            </w:pPr>
            <w:r>
              <w:rPr>
                <w:rFonts w:ascii="Arial" w:hAnsi="Arial" w:cs="Arial"/>
                <w:color w:val="000000"/>
                <w:sz w:val="22"/>
                <w:lang w:val="ru-RU"/>
              </w:rPr>
              <w:t>131.</w:t>
            </w:r>
          </w:p>
        </w:tc>
        <w:tc>
          <w:tcPr>
            <w:tcW w:w="8363" w:type="dxa"/>
            <w:gridSpan w:val="4"/>
            <w:tcMar>
              <w:top w:w="113" w:type="dxa"/>
              <w:bottom w:w="113" w:type="dxa"/>
            </w:tcMar>
          </w:tcPr>
          <w:p w:rsidR="008D3F92" w:rsidRDefault="008D3F92" w:rsidP="000760BD">
            <w:pPr>
              <w:pStyle w:val="Marge"/>
              <w:spacing w:after="0"/>
              <w:rPr>
                <w:rFonts w:cs="Arial"/>
                <w:color w:val="000000"/>
                <w:szCs w:val="22"/>
                <w:lang w:val="ru-RU"/>
              </w:rPr>
            </w:pPr>
            <w:r>
              <w:rPr>
                <w:rFonts w:cs="Arial"/>
                <w:color w:val="000000"/>
                <w:szCs w:val="22"/>
                <w:lang w:val="ru-RU"/>
              </w:rPr>
              <w:t xml:space="preserve">Генеральная ассамблея и Комитет выдают разрешения на использование эмблемы Конвенции посредством резолюций и решений, в частности, когда речь идет о мероприятиях, проводимых официальными партнерами, присуждении глобальных или региональных премий и особых событиях в государствах-участниках. Генеральная ассамблея и Комитет могут по просьбе </w:t>
            </w:r>
            <w:r>
              <w:rPr>
                <w:rFonts w:cs="Arial"/>
                <w:color w:val="000000"/>
                <w:szCs w:val="22"/>
                <w:lang w:val="ru-RU"/>
              </w:rPr>
              <w:lastRenderedPageBreak/>
              <w:t>соответствующего государства-участника разрешать национальным комиссиям по делам ЮНЕСКО или другому надлежащим образом назначенному органу использовать эмблему и заниматься вопросами, связанными с использов</w:t>
            </w:r>
            <w:r>
              <w:rPr>
                <w:rFonts w:cs="Arial"/>
                <w:color w:val="000000"/>
                <w:szCs w:val="22"/>
                <w:lang w:val="ru-RU"/>
              </w:rPr>
              <w:t>а</w:t>
            </w:r>
            <w:r>
              <w:rPr>
                <w:rFonts w:cs="Arial"/>
                <w:color w:val="000000"/>
                <w:szCs w:val="22"/>
                <w:lang w:val="ru-RU"/>
              </w:rPr>
              <w:t xml:space="preserve">нием эмблемы на национальном уровне. </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lang w:val="ru-RU"/>
              </w:rPr>
            </w:pPr>
            <w:r>
              <w:rPr>
                <w:rFonts w:ascii="Arial" w:hAnsi="Arial" w:cs="Arial"/>
                <w:color w:val="000000"/>
                <w:sz w:val="22"/>
                <w:lang w:val="ru-RU"/>
              </w:rPr>
              <w:lastRenderedPageBreak/>
              <w:t>13</w:t>
            </w:r>
            <w:r>
              <w:rPr>
                <w:rFonts w:ascii="Arial" w:hAnsi="Arial" w:cs="Arial"/>
                <w:color w:val="000000"/>
                <w:sz w:val="22"/>
              </w:rPr>
              <w:t>2</w:t>
            </w:r>
            <w:r>
              <w:rPr>
                <w:rFonts w:ascii="Arial" w:hAnsi="Arial" w:cs="Arial"/>
                <w:color w:val="000000"/>
                <w:sz w:val="22"/>
                <w:lang w:val="ru-RU"/>
              </w:rPr>
              <w:t>.</w:t>
            </w:r>
          </w:p>
        </w:tc>
        <w:tc>
          <w:tcPr>
            <w:tcW w:w="8363" w:type="dxa"/>
            <w:gridSpan w:val="4"/>
            <w:tcMar>
              <w:top w:w="113" w:type="dxa"/>
              <w:bottom w:w="113" w:type="dxa"/>
            </w:tcMar>
          </w:tcPr>
          <w:p w:rsidR="008D3F92" w:rsidRDefault="008D3F92" w:rsidP="000760BD">
            <w:pPr>
              <w:jc w:val="both"/>
              <w:rPr>
                <w:rFonts w:ascii="Arial" w:hAnsi="Arial" w:cs="Arial"/>
                <w:color w:val="000000"/>
                <w:szCs w:val="22"/>
                <w:lang w:val="ru-RU"/>
              </w:rPr>
            </w:pPr>
            <w:r>
              <w:rPr>
                <w:rFonts w:ascii="Arial" w:hAnsi="Arial" w:cs="Arial"/>
                <w:color w:val="000000"/>
                <w:sz w:val="22"/>
                <w:szCs w:val="22"/>
                <w:lang w:val="ru-RU"/>
              </w:rPr>
              <w:t>Руководящие органы Конвенции должны следить за</w:t>
            </w:r>
            <w:r>
              <w:rPr>
                <w:rFonts w:ascii="Arial" w:hAnsi="Arial" w:cs="Arial"/>
                <w:color w:val="800080"/>
                <w:sz w:val="22"/>
                <w:szCs w:val="22"/>
                <w:lang w:val="ru-RU"/>
              </w:rPr>
              <w:t xml:space="preserve"> </w:t>
            </w:r>
            <w:r>
              <w:rPr>
                <w:rFonts w:ascii="Arial" w:hAnsi="Arial" w:cs="Arial"/>
                <w:sz w:val="22"/>
                <w:szCs w:val="22"/>
                <w:lang w:val="ru-RU"/>
              </w:rPr>
              <w:t>тем, чтобы в их резолюциях и решениях были четко оговорены условия выданного разрешения, которые должны соответствовать настоящему Оперативному руководству</w:t>
            </w:r>
            <w:r>
              <w:rPr>
                <w:rFonts w:ascii="Arial" w:hAnsi="Arial" w:cs="Arial"/>
                <w:color w:val="000000"/>
                <w:sz w:val="22"/>
                <w:szCs w:val="22"/>
                <w:lang w:val="ru-RU"/>
              </w:rPr>
              <w:t>.</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lang w:val="ru-RU"/>
              </w:rPr>
            </w:pPr>
            <w:r>
              <w:rPr>
                <w:rFonts w:ascii="Arial" w:hAnsi="Arial" w:cs="Arial"/>
                <w:color w:val="000000"/>
                <w:sz w:val="22"/>
                <w:lang w:val="ru-RU"/>
              </w:rPr>
              <w:t>13</w:t>
            </w:r>
            <w:r>
              <w:rPr>
                <w:rFonts w:ascii="Arial" w:hAnsi="Arial" w:cs="Arial"/>
                <w:color w:val="000000"/>
                <w:sz w:val="22"/>
              </w:rPr>
              <w:t>3</w:t>
            </w:r>
            <w:r>
              <w:rPr>
                <w:rFonts w:ascii="Arial" w:hAnsi="Arial" w:cs="Arial"/>
                <w:color w:val="000000"/>
                <w:sz w:val="22"/>
                <w:lang w:val="ru-RU"/>
              </w:rPr>
              <w:t>.</w:t>
            </w:r>
          </w:p>
        </w:tc>
        <w:tc>
          <w:tcPr>
            <w:tcW w:w="8363" w:type="dxa"/>
            <w:gridSpan w:val="4"/>
            <w:tcMar>
              <w:top w:w="113" w:type="dxa"/>
              <w:bottom w:w="113" w:type="dxa"/>
            </w:tcMar>
          </w:tcPr>
          <w:p w:rsidR="008D3F92" w:rsidRDefault="00612B87" w:rsidP="000760BD">
            <w:pPr>
              <w:pStyle w:val="Rponse"/>
              <w:spacing w:before="0" w:after="0" w:line="240" w:lineRule="auto"/>
              <w:rPr>
                <w:lang w:val="ru-RU"/>
              </w:rPr>
            </w:pPr>
            <w:r w:rsidRPr="003E4D79">
              <w:rPr>
                <w:lang w:val="ru-RU"/>
              </w:rPr>
              <w:t>Генеральный директор уполномочивается выдавать разрешение на использование эмблемы Конвенции в связи</w:t>
            </w:r>
            <w:r w:rsidRPr="001C37C0">
              <w:rPr>
                <w:lang w:val="ru-RU"/>
              </w:rPr>
              <w:t xml:space="preserve"> с патронатом </w:t>
            </w:r>
            <w:r w:rsidRPr="003E4D79">
              <w:rPr>
                <w:lang w:val="ru-RU"/>
              </w:rPr>
              <w:t>и установлением контрактных и партнерских отношений, а также проведением конкретных</w:t>
            </w:r>
            <w:r w:rsidRPr="001C37C0">
              <w:rPr>
                <w:lang w:val="ru-RU"/>
              </w:rPr>
              <w:t xml:space="preserve">  </w:t>
            </w:r>
            <w:r w:rsidRPr="003E4D79">
              <w:rPr>
                <w:lang w:val="ru-RU"/>
              </w:rPr>
              <w:t>мероприятий</w:t>
            </w:r>
            <w:r w:rsidRPr="001C37C0">
              <w:rPr>
                <w:lang w:val="ru-RU"/>
              </w:rPr>
              <w:t xml:space="preserve"> по популяризации.</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lang w:val="ru-RU"/>
              </w:rPr>
            </w:pPr>
            <w:r>
              <w:rPr>
                <w:rFonts w:ascii="Arial" w:hAnsi="Arial" w:cs="Arial"/>
                <w:color w:val="000000"/>
                <w:sz w:val="22"/>
                <w:lang w:val="ru-RU"/>
              </w:rPr>
              <w:t>13</w:t>
            </w:r>
            <w:r>
              <w:rPr>
                <w:rFonts w:ascii="Arial" w:hAnsi="Arial" w:cs="Arial"/>
                <w:color w:val="000000"/>
                <w:sz w:val="22"/>
              </w:rPr>
              <w:t>4</w:t>
            </w:r>
            <w:r>
              <w:rPr>
                <w:rFonts w:ascii="Arial" w:hAnsi="Arial" w:cs="Arial"/>
                <w:color w:val="000000"/>
                <w:sz w:val="22"/>
                <w:lang w:val="ru-RU"/>
              </w:rPr>
              <w:t>.</w:t>
            </w:r>
          </w:p>
        </w:tc>
        <w:tc>
          <w:tcPr>
            <w:tcW w:w="8363" w:type="dxa"/>
            <w:gridSpan w:val="4"/>
            <w:tcMar>
              <w:top w:w="113" w:type="dxa"/>
              <w:bottom w:w="113" w:type="dxa"/>
            </w:tcMar>
          </w:tcPr>
          <w:p w:rsidR="008D3F92" w:rsidRDefault="008D3F92" w:rsidP="000760BD">
            <w:pPr>
              <w:jc w:val="both"/>
              <w:rPr>
                <w:rFonts w:ascii="Arial" w:hAnsi="Arial" w:cs="Arial"/>
                <w:sz w:val="22"/>
                <w:szCs w:val="22"/>
                <w:lang w:val="ru-RU"/>
              </w:rPr>
            </w:pPr>
            <w:r>
              <w:rPr>
                <w:rFonts w:ascii="Arial" w:hAnsi="Arial" w:cs="Arial"/>
                <w:sz w:val="22"/>
                <w:szCs w:val="22"/>
                <w:lang w:val="ru-RU"/>
              </w:rPr>
              <w:t>Любое решение, касающееся разрешения на использование эмблемы Конвенции, основывается на следующих критериях: (i) соответствие предлагаемых ассоциативных связей с целями и задачами Конвенции и (</w:t>
            </w:r>
            <w:proofErr w:type="spellStart"/>
            <w:r>
              <w:rPr>
                <w:rFonts w:ascii="Arial" w:hAnsi="Arial" w:cs="Arial"/>
                <w:sz w:val="22"/>
                <w:szCs w:val="22"/>
                <w:lang w:val="ru-RU"/>
              </w:rPr>
              <w:t>ii</w:t>
            </w:r>
            <w:proofErr w:type="spellEnd"/>
            <w:r>
              <w:rPr>
                <w:rFonts w:ascii="Arial" w:hAnsi="Arial" w:cs="Arial"/>
                <w:sz w:val="22"/>
                <w:szCs w:val="22"/>
                <w:lang w:val="ru-RU"/>
              </w:rPr>
              <w:t>) соответствие принципам Конве</w:t>
            </w:r>
            <w:r>
              <w:rPr>
                <w:rFonts w:ascii="Arial" w:hAnsi="Arial" w:cs="Arial"/>
                <w:sz w:val="22"/>
                <w:szCs w:val="22"/>
                <w:lang w:val="ru-RU"/>
              </w:rPr>
              <w:t>н</w:t>
            </w:r>
            <w:r>
              <w:rPr>
                <w:rFonts w:ascii="Arial" w:hAnsi="Arial" w:cs="Arial"/>
                <w:sz w:val="22"/>
                <w:szCs w:val="22"/>
                <w:lang w:val="ru-RU"/>
              </w:rPr>
              <w:t>ции.</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lang w:val="ru-RU"/>
              </w:rPr>
            </w:pPr>
            <w:r>
              <w:rPr>
                <w:rFonts w:ascii="Arial" w:hAnsi="Arial" w:cs="Arial"/>
                <w:color w:val="000000"/>
                <w:sz w:val="22"/>
                <w:lang w:val="ru-RU"/>
              </w:rPr>
              <w:t>13</w:t>
            </w:r>
            <w:r>
              <w:rPr>
                <w:rFonts w:ascii="Arial" w:hAnsi="Arial" w:cs="Arial"/>
                <w:color w:val="000000"/>
                <w:sz w:val="22"/>
              </w:rPr>
              <w:t>5</w:t>
            </w:r>
            <w:r>
              <w:rPr>
                <w:rFonts w:ascii="Arial" w:hAnsi="Arial" w:cs="Arial"/>
                <w:color w:val="000000"/>
                <w:sz w:val="22"/>
                <w:lang w:val="ru-RU"/>
              </w:rPr>
              <w:t>.</w:t>
            </w:r>
          </w:p>
        </w:tc>
        <w:tc>
          <w:tcPr>
            <w:tcW w:w="8363" w:type="dxa"/>
            <w:gridSpan w:val="4"/>
            <w:tcMar>
              <w:top w:w="113" w:type="dxa"/>
              <w:bottom w:w="113" w:type="dxa"/>
            </w:tcMar>
          </w:tcPr>
          <w:p w:rsidR="008D3F92" w:rsidRDefault="00612B87" w:rsidP="000760BD">
            <w:pPr>
              <w:pStyle w:val="Rponse"/>
              <w:spacing w:before="0" w:after="0" w:line="240" w:lineRule="auto"/>
              <w:rPr>
                <w:lang w:val="ru-RU"/>
              </w:rPr>
            </w:pPr>
            <w:r w:rsidRPr="003E4D79">
              <w:rPr>
                <w:lang w:val="ru-RU"/>
              </w:rPr>
              <w:t>Руководящие органы могут обращаться к Генеральному директору с просьбой передавать отдельные случаи, связанные с выдачей разрешений, на их рассмотрение и/или представлять им отдельные или периодические доклады, касающиеся отдельных случаев использования и/или выдачи разрешений, в том числе, когда речь идет о</w:t>
            </w:r>
            <w:r>
              <w:rPr>
                <w:lang w:val="ru-RU"/>
              </w:rPr>
              <w:t xml:space="preserve"> патронате</w:t>
            </w:r>
            <w:r w:rsidRPr="001C37C0">
              <w:rPr>
                <w:lang w:val="ru-RU"/>
              </w:rPr>
              <w:t xml:space="preserve">, </w:t>
            </w:r>
            <w:r w:rsidRPr="003E4D79">
              <w:rPr>
                <w:lang w:val="ru-RU"/>
              </w:rPr>
              <w:t>партнерских отношениях и коммерческом использовании.</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lang w:val="ru-RU"/>
              </w:rPr>
            </w:pPr>
            <w:r>
              <w:rPr>
                <w:rFonts w:ascii="Arial" w:hAnsi="Arial" w:cs="Arial"/>
                <w:color w:val="000000"/>
                <w:sz w:val="22"/>
                <w:lang w:val="ru-RU"/>
              </w:rPr>
              <w:t>13</w:t>
            </w:r>
            <w:r>
              <w:rPr>
                <w:rFonts w:ascii="Arial" w:hAnsi="Arial" w:cs="Arial"/>
                <w:color w:val="000000"/>
                <w:sz w:val="22"/>
              </w:rPr>
              <w:t>6</w:t>
            </w:r>
            <w:r>
              <w:rPr>
                <w:rFonts w:ascii="Arial" w:hAnsi="Arial" w:cs="Arial"/>
                <w:color w:val="000000"/>
                <w:sz w:val="22"/>
                <w:lang w:val="ru-RU"/>
              </w:rPr>
              <w:t>.</w:t>
            </w:r>
          </w:p>
        </w:tc>
        <w:tc>
          <w:tcPr>
            <w:tcW w:w="8363" w:type="dxa"/>
            <w:gridSpan w:val="4"/>
            <w:tcMar>
              <w:top w:w="113" w:type="dxa"/>
              <w:bottom w:w="113" w:type="dxa"/>
            </w:tcMar>
          </w:tcPr>
          <w:p w:rsidR="008D3F92" w:rsidRDefault="008D3F92" w:rsidP="000760BD">
            <w:pPr>
              <w:pStyle w:val="Rponse"/>
              <w:spacing w:before="0" w:after="0" w:line="240" w:lineRule="auto"/>
              <w:rPr>
                <w:lang w:val="ru-RU"/>
              </w:rPr>
            </w:pPr>
            <w:r>
              <w:rPr>
                <w:lang w:val="ru-RU"/>
              </w:rPr>
              <w:t>В отдельных случаях по вопросу выдачи разрешения Генеральный директор может принять решение обратиться к руководящим органам Конвенции.</w:t>
            </w:r>
          </w:p>
        </w:tc>
      </w:tr>
      <w:tr w:rsidR="008D3F92" w:rsidTr="00092789">
        <w:trPr>
          <w:gridAfter w:val="1"/>
          <w:wAfter w:w="6" w:type="dxa"/>
        </w:trPr>
        <w:tc>
          <w:tcPr>
            <w:tcW w:w="1276" w:type="dxa"/>
            <w:tcMar>
              <w:top w:w="113" w:type="dxa"/>
              <w:bottom w:w="113" w:type="dxa"/>
            </w:tcMar>
          </w:tcPr>
          <w:p w:rsidR="008D3F92" w:rsidRDefault="008D3F92" w:rsidP="000760BD">
            <w:pPr>
              <w:pStyle w:val="ChapitreI11"/>
              <w:jc w:val="right"/>
              <w:rPr>
                <w:rFonts w:cs="Arial"/>
                <w:color w:val="000000"/>
                <w:lang w:val="ru-RU"/>
              </w:rPr>
            </w:pPr>
            <w:r>
              <w:rPr>
                <w:rFonts w:cs="Arial"/>
                <w:color w:val="000000"/>
                <w:lang w:val="ru-RU"/>
              </w:rPr>
              <w:t>IV.2.5</w:t>
            </w:r>
          </w:p>
        </w:tc>
        <w:tc>
          <w:tcPr>
            <w:tcW w:w="8363" w:type="dxa"/>
            <w:gridSpan w:val="4"/>
            <w:tcMar>
              <w:top w:w="113" w:type="dxa"/>
              <w:bottom w:w="113" w:type="dxa"/>
            </w:tcMar>
          </w:tcPr>
          <w:p w:rsidR="008D3F92" w:rsidRDefault="00612B87" w:rsidP="000760BD">
            <w:pPr>
              <w:pStyle w:val="ChapitreI11"/>
              <w:jc w:val="both"/>
              <w:rPr>
                <w:rFonts w:cs="Arial"/>
                <w:szCs w:val="22"/>
                <w:lang w:val="ru-RU"/>
              </w:rPr>
            </w:pPr>
            <w:r w:rsidRPr="003E4D79">
              <w:rPr>
                <w:lang w:val="ru-RU"/>
              </w:rPr>
              <w:t xml:space="preserve">Критерии и условия для использования эмблемы в целях </w:t>
            </w:r>
            <w:r w:rsidRPr="001C37C0">
              <w:rPr>
                <w:lang w:val="ru-RU"/>
              </w:rPr>
              <w:t>патроната</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lang w:val="ru-RU"/>
              </w:rPr>
            </w:pPr>
            <w:r>
              <w:rPr>
                <w:rFonts w:ascii="Arial" w:hAnsi="Arial" w:cs="Arial"/>
                <w:color w:val="000000"/>
                <w:sz w:val="22"/>
                <w:lang w:val="ru-RU"/>
              </w:rPr>
              <w:t>13</w:t>
            </w:r>
            <w:r>
              <w:rPr>
                <w:rFonts w:ascii="Arial" w:hAnsi="Arial" w:cs="Arial"/>
                <w:color w:val="000000"/>
                <w:sz w:val="22"/>
              </w:rPr>
              <w:t>7</w:t>
            </w:r>
            <w:r>
              <w:rPr>
                <w:rFonts w:ascii="Arial" w:hAnsi="Arial" w:cs="Arial"/>
                <w:color w:val="000000"/>
                <w:sz w:val="22"/>
                <w:lang w:val="ru-RU"/>
              </w:rPr>
              <w:t>.</w:t>
            </w:r>
          </w:p>
        </w:tc>
        <w:tc>
          <w:tcPr>
            <w:tcW w:w="8363" w:type="dxa"/>
            <w:gridSpan w:val="4"/>
            <w:tcMar>
              <w:top w:w="113" w:type="dxa"/>
              <w:bottom w:w="113" w:type="dxa"/>
            </w:tcMar>
          </w:tcPr>
          <w:p w:rsidR="008D3F92" w:rsidRDefault="00612B87" w:rsidP="000760BD">
            <w:pPr>
              <w:jc w:val="both"/>
              <w:rPr>
                <w:rFonts w:ascii="Arial" w:hAnsi="Arial" w:cs="Arial"/>
                <w:color w:val="000000"/>
                <w:sz w:val="22"/>
                <w:szCs w:val="22"/>
                <w:lang w:val="ru-RU"/>
              </w:rPr>
            </w:pPr>
            <w:r w:rsidRPr="00612B87">
              <w:rPr>
                <w:rFonts w:ascii="Arial" w:hAnsi="Arial" w:cs="Arial"/>
                <w:color w:val="000000"/>
                <w:sz w:val="22"/>
                <w:szCs w:val="22"/>
                <w:lang w:val="ru-RU"/>
              </w:rPr>
              <w:t>Использование эмблемы в целях патроната может разрешаться в отношении различных видов деятельности, таких, как исполнительские жанры, кинематографические произведения и другая аудиовизуальная продукция, публикации, проведение конгрессов, совещаний и конференций, присуждение премий, другие национальные и международные мероприятия, а также произведения, воплощающие нематериальное культурное наследие.</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sz w:val="22"/>
                <w:lang w:val="ru-RU"/>
              </w:rPr>
            </w:pPr>
            <w:r>
              <w:rPr>
                <w:rFonts w:ascii="Arial" w:hAnsi="Arial" w:cs="Arial"/>
                <w:color w:val="000000"/>
                <w:sz w:val="22"/>
                <w:lang w:val="ru-RU"/>
              </w:rPr>
              <w:t>13</w:t>
            </w:r>
            <w:r>
              <w:rPr>
                <w:rFonts w:ascii="Arial" w:hAnsi="Arial" w:cs="Arial"/>
                <w:color w:val="000000"/>
                <w:sz w:val="22"/>
              </w:rPr>
              <w:t>8</w:t>
            </w:r>
            <w:r>
              <w:rPr>
                <w:rFonts w:ascii="Arial" w:hAnsi="Arial" w:cs="Arial"/>
                <w:color w:val="000000"/>
                <w:sz w:val="22"/>
                <w:lang w:val="ru-RU"/>
              </w:rPr>
              <w:t>.</w:t>
            </w:r>
          </w:p>
        </w:tc>
        <w:tc>
          <w:tcPr>
            <w:tcW w:w="8363" w:type="dxa"/>
            <w:gridSpan w:val="4"/>
            <w:tcMar>
              <w:top w:w="113" w:type="dxa"/>
              <w:bottom w:w="113" w:type="dxa"/>
            </w:tcMar>
          </w:tcPr>
          <w:p w:rsidR="00612B87" w:rsidRPr="00612B87" w:rsidRDefault="00612B87" w:rsidP="00612B87">
            <w:pPr>
              <w:pStyle w:val="Marge"/>
              <w:spacing w:afterLines="60" w:after="144"/>
              <w:rPr>
                <w:rFonts w:cs="Arial"/>
                <w:szCs w:val="22"/>
                <w:lang w:val="ru-RU"/>
              </w:rPr>
            </w:pPr>
            <w:r w:rsidRPr="00612B87">
              <w:rPr>
                <w:rFonts w:cs="Arial"/>
                <w:szCs w:val="22"/>
                <w:lang w:val="ru-RU"/>
              </w:rPr>
              <w:t>Процедуры для запроса разрешения на использование эмблемы Конвенции в целях патроната разрабатываются Секретариатом в соответствии со следующими критериями и условиями:</w:t>
            </w:r>
          </w:p>
          <w:p w:rsidR="008D3F92" w:rsidRDefault="008D3F92" w:rsidP="00092789">
            <w:pPr>
              <w:pStyle w:val="numrationa"/>
              <w:ind w:left="567" w:hanging="567"/>
              <w:rPr>
                <w:lang w:val="ru-RU"/>
              </w:rPr>
            </w:pPr>
            <w:r>
              <w:rPr>
                <w:lang w:val="ru-RU"/>
              </w:rPr>
              <w:t xml:space="preserve">(а) </w:t>
            </w:r>
            <w:r w:rsidR="00BE1BF7">
              <w:rPr>
                <w:lang w:val="ru-RU"/>
              </w:rPr>
              <w:tab/>
            </w:r>
            <w:r>
              <w:rPr>
                <w:lang w:val="ru-RU"/>
              </w:rPr>
              <w:t>Критерии:</w:t>
            </w:r>
          </w:p>
          <w:p w:rsidR="008D3F92" w:rsidRDefault="008D3F92" w:rsidP="00092789">
            <w:pPr>
              <w:pStyle w:val="b"/>
              <w:spacing w:before="120" w:after="120"/>
              <w:rPr>
                <w:rFonts w:cs="Arial"/>
                <w:szCs w:val="22"/>
                <w:lang w:val="ru-RU"/>
              </w:rPr>
            </w:pPr>
            <w:r>
              <w:rPr>
                <w:rFonts w:cs="Arial"/>
                <w:szCs w:val="22"/>
                <w:lang w:val="ru-RU"/>
              </w:rPr>
              <w:t>i.</w:t>
            </w:r>
            <w:r>
              <w:rPr>
                <w:rFonts w:cs="Arial"/>
                <w:szCs w:val="22"/>
                <w:lang w:val="ru-RU"/>
              </w:rPr>
              <w:tab/>
              <w:t>Воздействие. Разрешение на использование эмблемы Конвенции может предоставляться для особых мероприятий, которые призваны оказать реальное воздействие на сохранение нематериального культурного наследия, а также существенным образом усилить наглядность Конвенции.</w:t>
            </w:r>
          </w:p>
          <w:p w:rsidR="008D3F92" w:rsidRDefault="008D3F92" w:rsidP="00092789">
            <w:pPr>
              <w:pStyle w:val="b"/>
              <w:spacing w:before="120" w:after="120"/>
              <w:rPr>
                <w:rFonts w:cs="Arial"/>
                <w:szCs w:val="22"/>
                <w:lang w:val="ru-RU"/>
              </w:rPr>
            </w:pPr>
            <w:proofErr w:type="spellStart"/>
            <w:r>
              <w:rPr>
                <w:rFonts w:cs="Arial"/>
                <w:szCs w:val="22"/>
                <w:lang w:val="ru-RU"/>
              </w:rPr>
              <w:t>ii</w:t>
            </w:r>
            <w:proofErr w:type="spellEnd"/>
            <w:r>
              <w:rPr>
                <w:rFonts w:cs="Arial"/>
                <w:szCs w:val="22"/>
                <w:lang w:val="ru-RU"/>
              </w:rPr>
              <w:t>.</w:t>
            </w:r>
            <w:r>
              <w:rPr>
                <w:rFonts w:cs="Arial"/>
                <w:szCs w:val="22"/>
                <w:lang w:val="ru-RU"/>
              </w:rPr>
              <w:tab/>
              <w:t xml:space="preserve">Надежность. Должны быть получены адекватные гарантии, касающиеся ответственных лиц (их профессиональный опыт и репутация, отзывы о них и рекомендации, а также гарантии юридического и финансового характера) и проводимых мероприятий (возможность осуществления с политической, юридической, </w:t>
            </w:r>
            <w:r>
              <w:rPr>
                <w:rFonts w:cs="Arial"/>
                <w:szCs w:val="22"/>
                <w:lang w:val="ru-RU"/>
              </w:rPr>
              <w:lastRenderedPageBreak/>
              <w:t>ф</w:t>
            </w:r>
            <w:r>
              <w:rPr>
                <w:rFonts w:cs="Arial"/>
                <w:szCs w:val="22"/>
                <w:lang w:val="ru-RU"/>
              </w:rPr>
              <w:t>и</w:t>
            </w:r>
            <w:r>
              <w:rPr>
                <w:rFonts w:cs="Arial"/>
                <w:szCs w:val="22"/>
                <w:lang w:val="ru-RU"/>
              </w:rPr>
              <w:t>нансовой и технической точек зрения).</w:t>
            </w:r>
          </w:p>
          <w:p w:rsidR="008D3F92" w:rsidRDefault="008D3F92" w:rsidP="00092789">
            <w:pPr>
              <w:pStyle w:val="ChapitreI11"/>
              <w:numPr>
                <w:ilvl w:val="0"/>
                <w:numId w:val="11"/>
              </w:numPr>
              <w:ind w:left="567" w:hanging="567"/>
              <w:rPr>
                <w:rFonts w:cs="Arial"/>
                <w:szCs w:val="22"/>
                <w:lang w:val="ru-RU"/>
              </w:rPr>
            </w:pPr>
            <w:r>
              <w:rPr>
                <w:rFonts w:cs="Arial"/>
                <w:szCs w:val="22"/>
                <w:lang w:val="ru-RU"/>
              </w:rPr>
              <w:t>Условия:</w:t>
            </w:r>
          </w:p>
          <w:p w:rsidR="008D3F92" w:rsidRDefault="008D3F92" w:rsidP="00092789">
            <w:pPr>
              <w:spacing w:before="120"/>
              <w:ind w:left="1134" w:hanging="567"/>
              <w:jc w:val="both"/>
              <w:rPr>
                <w:rFonts w:ascii="Arial" w:hAnsi="Arial" w:cs="Arial"/>
                <w:sz w:val="22"/>
                <w:szCs w:val="22"/>
                <w:lang w:val="ru-RU"/>
              </w:rPr>
            </w:pPr>
            <w:r>
              <w:rPr>
                <w:rFonts w:ascii="Arial" w:hAnsi="Arial" w:cs="Arial"/>
                <w:sz w:val="22"/>
                <w:szCs w:val="22"/>
                <w:lang w:val="ru-RU"/>
              </w:rPr>
              <w:t>i.</w:t>
            </w:r>
            <w:r>
              <w:rPr>
                <w:rFonts w:ascii="Arial" w:hAnsi="Arial" w:cs="Arial"/>
                <w:sz w:val="22"/>
                <w:szCs w:val="22"/>
                <w:lang w:val="ru-RU"/>
              </w:rPr>
              <w:tab/>
            </w:r>
            <w:r w:rsidR="00612B87" w:rsidRPr="001C37C0">
              <w:rPr>
                <w:rFonts w:ascii="Arial" w:eastAsia="SimSun" w:hAnsi="Arial"/>
                <w:snapToGrid w:val="0"/>
                <w:sz w:val="22"/>
                <w:szCs w:val="22"/>
                <w:lang w:val="ru-RU"/>
              </w:rPr>
              <w:t>Просьба о разрешении использования эмблемы Конвенции в целях патроната  должна направляться Секретариату не позднее чем за три месяца</w:t>
            </w:r>
            <w:r w:rsidR="00A47D8E" w:rsidRPr="001C37C0">
              <w:rPr>
                <w:rFonts w:ascii="Arial" w:eastAsia="SimSun" w:hAnsi="Arial"/>
                <w:noProof/>
                <w:snapToGrid w:val="0"/>
                <w:sz w:val="22"/>
                <w:szCs w:val="22"/>
                <w:lang w:val="en-US" w:eastAsia="ko-KR"/>
              </w:rPr>
              <mc:AlternateContent>
                <mc:Choice Requires="wpg">
                  <w:drawing>
                    <wp:anchor distT="0" distB="0" distL="114300" distR="114300" simplePos="0" relativeHeight="251660288" behindDoc="1" locked="0" layoutInCell="0" allowOverlap="1">
                      <wp:simplePos x="0" y="0"/>
                      <wp:positionH relativeFrom="page">
                        <wp:posOffset>7185025</wp:posOffset>
                      </wp:positionH>
                      <wp:positionV relativeFrom="page">
                        <wp:posOffset>181610</wp:posOffset>
                      </wp:positionV>
                      <wp:extent cx="31750" cy="206375"/>
                      <wp:effectExtent l="0" t="0" r="0" b="0"/>
                      <wp:wrapNone/>
                      <wp:docPr id="1293" name="Group 1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206375"/>
                                <a:chOff x="11315" y="286"/>
                                <a:chExt cx="50" cy="325"/>
                              </a:xfrm>
                            </wpg:grpSpPr>
                            <wps:wsp>
                              <wps:cNvPr id="1294" name="Rectangle 1136"/>
                              <wps:cNvSpPr>
                                <a:spLocks/>
                              </wps:cNvSpPr>
                              <wps:spPr bwMode="auto">
                                <a:xfrm>
                                  <a:off x="11327" y="299"/>
                                  <a:ext cx="25" cy="30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5" name="Rectangle 1137"/>
                              <wps:cNvSpPr>
                                <a:spLocks/>
                              </wps:cNvSpPr>
                              <wps:spPr bwMode="auto">
                                <a:xfrm>
                                  <a:off x="11332" y="299"/>
                                  <a:ext cx="5" cy="300"/>
                                </a:xfrm>
                                <a:prstGeom prst="rect">
                                  <a:avLst/>
                                </a:prstGeom>
                                <a:solidFill>
                                  <a:srgbClr val="201E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5258A" id="Group 1135" o:spid="_x0000_s1026" style="position:absolute;margin-left:565.75pt;margin-top:14.3pt;width:2.5pt;height:16.25pt;z-index:-251656192;mso-position-horizontal-relative:page;mso-position-vertical-relative:page" coordorigin="11315,286" coordsize="50,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" o:allowincell="f">
                      <v:rect id="Rectangle 1136" o:spid="_x0000_s1027" style="position:absolute;left:11327;top:299;width:2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" fillcolor="#fdfdfd" stroked="f">
                        <v:path arrowok="t"/>
                      </v:rect>
                      <v:rect id="Rectangle 1137" o:spid="_x0000_s1028" style="position:absolute;left:11332;top:299;width: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" fillcolor="#201e1e" stroked="f">
                        <v:path arrowok="t"/>
                      </v:rect>
                      <w10:wrap anchorx="page" anchory="page"/>
                    </v:group>
                  </w:pict>
                </mc:Fallback>
              </mc:AlternateContent>
            </w:r>
            <w:r w:rsidR="00612B87" w:rsidRPr="001C37C0">
              <w:rPr>
                <w:rFonts w:ascii="Arial" w:eastAsia="SimSun" w:hAnsi="Arial"/>
                <w:snapToGrid w:val="0"/>
                <w:sz w:val="22"/>
                <w:szCs w:val="22"/>
                <w:lang w:val="ru-RU"/>
              </w:rPr>
              <w:t xml:space="preserve"> до наступления первого дня запланированного периода; разрешение на </w:t>
            </w:r>
            <w:r w:rsidR="00A47D8E" w:rsidRPr="001C37C0">
              <w:rPr>
                <w:rFonts w:ascii="Arial" w:eastAsia="SimSun" w:hAnsi="Arial"/>
                <w:noProof/>
                <w:snapToGrid w:val="0"/>
                <w:sz w:val="22"/>
                <w:szCs w:val="22"/>
                <w:lang w:val="en-US" w:eastAsia="ko-KR"/>
              </w:rPr>
              <mc:AlternateContent>
                <mc:Choice Requires="wpg">
                  <w:drawing>
                    <wp:anchor distT="0" distB="0" distL="114300" distR="114300" simplePos="0" relativeHeight="251659264" behindDoc="1" locked="0" layoutInCell="0" allowOverlap="1">
                      <wp:simplePos x="0" y="0"/>
                      <wp:positionH relativeFrom="page">
                        <wp:posOffset>7268845</wp:posOffset>
                      </wp:positionH>
                      <wp:positionV relativeFrom="page">
                        <wp:posOffset>440690</wp:posOffset>
                      </wp:positionV>
                      <wp:extent cx="206375" cy="31750"/>
                      <wp:effectExtent l="0" t="0" r="0" b="0"/>
                      <wp:wrapNone/>
                      <wp:docPr id="1290" name="Group 1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375" cy="31750"/>
                                <a:chOff x="11447" y="694"/>
                                <a:chExt cx="325" cy="50"/>
                              </a:xfrm>
                            </wpg:grpSpPr>
                            <wps:wsp>
                              <wps:cNvPr id="1291" name="Rectangle 1139"/>
                              <wps:cNvSpPr>
                                <a:spLocks/>
                              </wps:cNvSpPr>
                              <wps:spPr bwMode="auto">
                                <a:xfrm>
                                  <a:off x="11460" y="706"/>
                                  <a:ext cx="300" cy="25"/>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2" name="Rectangle 1140"/>
                              <wps:cNvSpPr>
                                <a:spLocks/>
                              </wps:cNvSpPr>
                              <wps:spPr bwMode="auto">
                                <a:xfrm>
                                  <a:off x="11460" y="711"/>
                                  <a:ext cx="300" cy="5"/>
                                </a:xfrm>
                                <a:prstGeom prst="rect">
                                  <a:avLst/>
                                </a:prstGeom>
                                <a:solidFill>
                                  <a:srgbClr val="201E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F7389E" id="Group 1138" o:spid="_x0000_s1026" style="position:absolute;margin-left:572.35pt;margin-top:34.7pt;width:16.25pt;height:2.5pt;z-index:-251657216;mso-position-horizontal-relative:page;mso-position-vertical-relative:page" coordorigin="11447,694" coordsize="32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" o:allowincell="f">
                      <v:rect id="Rectangle 1139" o:spid="_x0000_s1027" style="position:absolute;left:11460;top:706;width:300;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" fillcolor="#fdfdfd" stroked="f">
                        <v:path arrowok="t"/>
                      </v:rect>
                      <v:rect id="Rectangle 1140" o:spid="_x0000_s1028" style="position:absolute;left:11460;top:711;width:300;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" fillcolor="#201e1e" stroked="f">
                        <v:path arrowok="t"/>
                      </v:rect>
                      <w10:wrap anchorx="page" anchory="page"/>
                    </v:group>
                  </w:pict>
                </mc:Fallback>
              </mc:AlternateContent>
            </w:r>
            <w:r w:rsidR="00612B87" w:rsidRPr="001C37C0">
              <w:rPr>
                <w:rFonts w:ascii="Arial" w:eastAsia="SimSun" w:hAnsi="Arial"/>
                <w:snapToGrid w:val="0"/>
                <w:sz w:val="22"/>
                <w:szCs w:val="22"/>
                <w:lang w:val="ru-RU"/>
              </w:rPr>
              <w:t>использование эмблемы Конвенции в целях патроната</w:t>
            </w:r>
            <w:r w:rsidR="00612B87">
              <w:rPr>
                <w:rFonts w:ascii="Arial" w:eastAsia="SimSun" w:hAnsi="Arial"/>
                <w:snapToGrid w:val="0"/>
                <w:sz w:val="22"/>
                <w:szCs w:val="22"/>
                <w:lang w:val="ru-RU"/>
              </w:rPr>
              <w:t xml:space="preserve"> выдается </w:t>
            </w:r>
            <w:r w:rsidR="00612B87" w:rsidRPr="001C37C0">
              <w:rPr>
                <w:rFonts w:ascii="Arial" w:eastAsia="SimSun" w:hAnsi="Arial"/>
                <w:snapToGrid w:val="0"/>
                <w:sz w:val="22"/>
                <w:szCs w:val="22"/>
                <w:lang w:val="ru-RU"/>
              </w:rPr>
              <w:t>в письменном виде и только Генеральным директором.</w:t>
            </w:r>
          </w:p>
          <w:p w:rsidR="008D3F92" w:rsidRDefault="008D3F92" w:rsidP="00092789">
            <w:pPr>
              <w:pStyle w:val="b"/>
              <w:spacing w:before="120" w:after="120"/>
              <w:rPr>
                <w:rFonts w:cs="Arial"/>
                <w:szCs w:val="22"/>
                <w:lang w:val="ru-RU"/>
              </w:rPr>
            </w:pPr>
            <w:proofErr w:type="spellStart"/>
            <w:r>
              <w:rPr>
                <w:rFonts w:cs="Arial"/>
                <w:szCs w:val="22"/>
                <w:lang w:val="ru-RU"/>
              </w:rPr>
              <w:t>ii</w:t>
            </w:r>
            <w:proofErr w:type="spellEnd"/>
            <w:r>
              <w:rPr>
                <w:rFonts w:cs="Arial"/>
                <w:szCs w:val="22"/>
                <w:lang w:val="ru-RU"/>
              </w:rPr>
              <w:t>.</w:t>
            </w:r>
            <w:r>
              <w:rPr>
                <w:rFonts w:cs="Arial"/>
                <w:szCs w:val="22"/>
                <w:lang w:val="ru-RU"/>
              </w:rPr>
              <w:tab/>
            </w:r>
            <w:proofErr w:type="gramStart"/>
            <w:r w:rsidR="00612B87" w:rsidRPr="001C37C0">
              <w:rPr>
                <w:rFonts w:eastAsia="SimSun"/>
                <w:szCs w:val="22"/>
                <w:lang w:val="ru-RU"/>
              </w:rPr>
              <w:t>В</w:t>
            </w:r>
            <w:proofErr w:type="gramEnd"/>
            <w:r w:rsidR="00612B87" w:rsidRPr="001C37C0">
              <w:rPr>
                <w:rFonts w:eastAsia="SimSun"/>
                <w:szCs w:val="22"/>
                <w:lang w:val="ru-RU"/>
              </w:rPr>
              <w:t xml:space="preserve"> случае проведения мероприятий на национальном уровне, решение о выдаче разрешения на использования эмбл</w:t>
            </w:r>
            <w:r w:rsidR="00612B87">
              <w:rPr>
                <w:rFonts w:eastAsia="SimSun"/>
                <w:szCs w:val="22"/>
                <w:lang w:val="ru-RU"/>
              </w:rPr>
              <w:t>емы Конвенции в целях патроната</w:t>
            </w:r>
            <w:r w:rsidR="00612B87" w:rsidRPr="001C37C0">
              <w:rPr>
                <w:rFonts w:eastAsia="SimSun"/>
                <w:szCs w:val="22"/>
                <w:lang w:val="ru-RU"/>
              </w:rPr>
              <w:t xml:space="preserve"> принимается на основе обязательных консультаций с государством-участником, на территории которого проводится данное мероприятие.</w:t>
            </w:r>
          </w:p>
          <w:p w:rsidR="008D3F92" w:rsidRDefault="008D3F92" w:rsidP="00092789">
            <w:pPr>
              <w:pStyle w:val="b"/>
              <w:spacing w:before="120" w:after="120"/>
              <w:rPr>
                <w:rFonts w:cs="Arial"/>
                <w:szCs w:val="22"/>
                <w:lang w:val="ru-RU"/>
              </w:rPr>
            </w:pPr>
            <w:proofErr w:type="spellStart"/>
            <w:r>
              <w:rPr>
                <w:rFonts w:cs="Arial"/>
                <w:szCs w:val="22"/>
                <w:lang w:val="ru-RU"/>
              </w:rPr>
              <w:t>iii</w:t>
            </w:r>
            <w:proofErr w:type="spellEnd"/>
            <w:r>
              <w:rPr>
                <w:rFonts w:cs="Arial"/>
                <w:szCs w:val="22"/>
                <w:lang w:val="ru-RU"/>
              </w:rPr>
              <w:t>.</w:t>
            </w:r>
            <w:r>
              <w:rPr>
                <w:rFonts w:cs="Arial"/>
                <w:szCs w:val="22"/>
                <w:lang w:val="ru-RU"/>
              </w:rPr>
              <w:tab/>
            </w:r>
            <w:proofErr w:type="gramStart"/>
            <w:r>
              <w:rPr>
                <w:rFonts w:cs="Arial"/>
                <w:szCs w:val="22"/>
                <w:lang w:val="ru-RU"/>
              </w:rPr>
              <w:t>В</w:t>
            </w:r>
            <w:proofErr w:type="gramEnd"/>
            <w:r>
              <w:rPr>
                <w:rFonts w:cs="Arial"/>
                <w:szCs w:val="22"/>
                <w:lang w:val="ru-RU"/>
              </w:rPr>
              <w:t xml:space="preserve"> надлежащей степени должна быть обеспечена наглядность Конвенции, в частности посредством использования ее эмблемы. </w:t>
            </w:r>
          </w:p>
          <w:p w:rsidR="008D3F92" w:rsidRDefault="008D3F92" w:rsidP="00092789">
            <w:pPr>
              <w:spacing w:before="120"/>
              <w:ind w:left="1134" w:hanging="567"/>
              <w:jc w:val="both"/>
              <w:rPr>
                <w:rFonts w:ascii="Arial" w:hAnsi="Arial" w:cs="Arial"/>
                <w:sz w:val="22"/>
                <w:szCs w:val="22"/>
                <w:lang w:val="ru-RU"/>
              </w:rPr>
            </w:pPr>
            <w:proofErr w:type="spellStart"/>
            <w:r>
              <w:rPr>
                <w:rFonts w:ascii="Arial" w:hAnsi="Arial" w:cs="Arial"/>
                <w:sz w:val="22"/>
                <w:szCs w:val="22"/>
                <w:lang w:val="ru-RU"/>
              </w:rPr>
              <w:t>iv</w:t>
            </w:r>
            <w:proofErr w:type="spellEnd"/>
            <w:r>
              <w:rPr>
                <w:rFonts w:ascii="Arial" w:hAnsi="Arial" w:cs="Arial"/>
                <w:sz w:val="22"/>
                <w:szCs w:val="22"/>
                <w:lang w:val="ru-RU"/>
              </w:rPr>
              <w:t>.</w:t>
            </w:r>
            <w:r>
              <w:rPr>
                <w:rFonts w:ascii="Arial" w:hAnsi="Arial" w:cs="Arial"/>
                <w:sz w:val="22"/>
                <w:szCs w:val="22"/>
                <w:lang w:val="ru-RU"/>
              </w:rPr>
              <w:tab/>
            </w:r>
            <w:r w:rsidR="00612B87" w:rsidRPr="001C37C0">
              <w:rPr>
                <w:rFonts w:ascii="Arial" w:eastAsia="SimSun" w:hAnsi="Arial"/>
                <w:snapToGrid w:val="0"/>
                <w:sz w:val="22"/>
                <w:szCs w:val="22"/>
                <w:lang w:val="ru-RU"/>
              </w:rPr>
              <w:t>Разрешение на использование эмбле</w:t>
            </w:r>
            <w:r w:rsidR="00612B87">
              <w:rPr>
                <w:rFonts w:ascii="Arial" w:eastAsia="SimSun" w:hAnsi="Arial"/>
                <w:snapToGrid w:val="0"/>
                <w:sz w:val="22"/>
                <w:szCs w:val="22"/>
                <w:lang w:val="ru-RU"/>
              </w:rPr>
              <w:t>мы Конвенции в целях патроната</w:t>
            </w:r>
            <w:r w:rsidR="00612B87" w:rsidRPr="001C37C0">
              <w:rPr>
                <w:rFonts w:ascii="Arial" w:eastAsia="SimSun" w:hAnsi="Arial"/>
                <w:snapToGrid w:val="0"/>
                <w:sz w:val="22"/>
                <w:szCs w:val="22"/>
                <w:lang w:val="ru-RU"/>
              </w:rPr>
              <w:t xml:space="preserve"> может предоставляться для мероприятий, проводимых единовременно или на регулярной основе. В последнем случае необходимо определить, на какой срок должно быть выдано разрешение, и периодически его возобновлять.</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lang w:val="ru-RU"/>
              </w:rPr>
            </w:pPr>
            <w:r>
              <w:rPr>
                <w:rFonts w:ascii="Arial" w:hAnsi="Arial" w:cs="Arial"/>
                <w:color w:val="000000"/>
                <w:sz w:val="22"/>
                <w:lang w:val="ru-RU"/>
              </w:rPr>
              <w:lastRenderedPageBreak/>
              <w:t>1</w:t>
            </w:r>
            <w:r>
              <w:rPr>
                <w:rFonts w:ascii="Arial" w:hAnsi="Arial" w:cs="Arial"/>
                <w:color w:val="000000"/>
                <w:sz w:val="22"/>
              </w:rPr>
              <w:t>39</w:t>
            </w:r>
            <w:r>
              <w:rPr>
                <w:rFonts w:ascii="Arial" w:hAnsi="Arial" w:cs="Arial"/>
                <w:color w:val="000000"/>
                <w:sz w:val="22"/>
                <w:lang w:val="ru-RU"/>
              </w:rPr>
              <w:t>.</w:t>
            </w:r>
          </w:p>
        </w:tc>
        <w:tc>
          <w:tcPr>
            <w:tcW w:w="8363" w:type="dxa"/>
            <w:gridSpan w:val="4"/>
            <w:tcMar>
              <w:top w:w="113" w:type="dxa"/>
              <w:bottom w:w="113" w:type="dxa"/>
            </w:tcMar>
          </w:tcPr>
          <w:p w:rsidR="008D3F92" w:rsidRDefault="008D3F92" w:rsidP="000760BD">
            <w:pPr>
              <w:jc w:val="both"/>
              <w:rPr>
                <w:rFonts w:ascii="Arial" w:hAnsi="Arial" w:cs="Arial"/>
                <w:szCs w:val="22"/>
                <w:lang w:val="ru-RU"/>
              </w:rPr>
            </w:pPr>
            <w:r>
              <w:rPr>
                <w:rFonts w:ascii="Arial" w:hAnsi="Arial" w:cs="Arial"/>
                <w:sz w:val="22"/>
                <w:szCs w:val="22"/>
                <w:lang w:val="ru-RU"/>
              </w:rPr>
              <w:t>К заинтересованным сообществам, группам и, в соответствующих случаях, отдельным лицам обращен призыв использовать эмблему Конвенции для их мероприятий и особых событий по сохранению и поощрению их культурного наследия, включенного в Список нематериального культурного наследия, нуждающегося в срочной о</w:t>
            </w:r>
            <w:r>
              <w:rPr>
                <w:rFonts w:ascii="Arial" w:hAnsi="Arial" w:cs="Arial"/>
                <w:sz w:val="22"/>
                <w:szCs w:val="22"/>
                <w:lang w:val="ru-RU"/>
              </w:rPr>
              <w:t>х</w:t>
            </w:r>
            <w:r>
              <w:rPr>
                <w:rFonts w:ascii="Arial" w:hAnsi="Arial" w:cs="Arial"/>
                <w:sz w:val="22"/>
                <w:szCs w:val="22"/>
                <w:lang w:val="ru-RU"/>
              </w:rPr>
              <w:t>ране, или в  Репрезентативный список нематериального культурного наследия человечества, в соответствии с условиями, указанными в настоящем Оперативном руководстве.</w:t>
            </w:r>
          </w:p>
        </w:tc>
      </w:tr>
      <w:tr w:rsidR="008D3F92" w:rsidTr="00092789">
        <w:trPr>
          <w:gridAfter w:val="1"/>
          <w:wAfter w:w="6" w:type="dxa"/>
        </w:trPr>
        <w:tc>
          <w:tcPr>
            <w:tcW w:w="1276" w:type="dxa"/>
            <w:tcMar>
              <w:top w:w="113" w:type="dxa"/>
              <w:bottom w:w="113" w:type="dxa"/>
            </w:tcMar>
          </w:tcPr>
          <w:p w:rsidR="008D3F92" w:rsidRDefault="008D3F92" w:rsidP="000760BD">
            <w:pPr>
              <w:pStyle w:val="ChapitreI11"/>
              <w:jc w:val="right"/>
              <w:rPr>
                <w:rFonts w:cs="Arial"/>
                <w:color w:val="000000"/>
                <w:lang w:val="ru-RU"/>
              </w:rPr>
            </w:pPr>
            <w:r>
              <w:rPr>
                <w:rFonts w:cs="Arial"/>
                <w:color w:val="000000"/>
                <w:lang w:val="ru-RU"/>
              </w:rPr>
              <w:t>IV.2.6</w:t>
            </w:r>
          </w:p>
        </w:tc>
        <w:tc>
          <w:tcPr>
            <w:tcW w:w="8363" w:type="dxa"/>
            <w:gridSpan w:val="4"/>
            <w:tcMar>
              <w:top w:w="113" w:type="dxa"/>
              <w:bottom w:w="113" w:type="dxa"/>
            </w:tcMar>
          </w:tcPr>
          <w:p w:rsidR="008D3F92" w:rsidRDefault="008D3F92" w:rsidP="000760BD">
            <w:pPr>
              <w:pStyle w:val="ChapitreI11"/>
              <w:jc w:val="both"/>
              <w:rPr>
                <w:rFonts w:cs="Arial"/>
                <w:szCs w:val="22"/>
                <w:lang w:val="ru-RU"/>
              </w:rPr>
            </w:pPr>
            <w:r>
              <w:rPr>
                <w:rFonts w:cs="Arial"/>
                <w:szCs w:val="22"/>
                <w:lang w:val="ru-RU"/>
              </w:rPr>
              <w:t>Использование в коммерческих целях и контрактные отношения</w:t>
            </w:r>
          </w:p>
        </w:tc>
      </w:tr>
      <w:tr w:rsidR="008D3F92" w:rsidTr="00092789">
        <w:trPr>
          <w:gridAfter w:val="1"/>
          <w:wAfter w:w="6" w:type="dxa"/>
          <w:cantSplit/>
        </w:trPr>
        <w:tc>
          <w:tcPr>
            <w:tcW w:w="1276" w:type="dxa"/>
            <w:tcMar>
              <w:top w:w="113" w:type="dxa"/>
              <w:bottom w:w="113" w:type="dxa"/>
            </w:tcMar>
          </w:tcPr>
          <w:p w:rsidR="008D3F92" w:rsidRDefault="008D3F92" w:rsidP="000760BD">
            <w:pPr>
              <w:jc w:val="right"/>
              <w:rPr>
                <w:rFonts w:ascii="Arial" w:hAnsi="Arial" w:cs="Arial"/>
                <w:color w:val="000000"/>
                <w:lang w:val="ru-RU"/>
              </w:rPr>
            </w:pPr>
            <w:r>
              <w:rPr>
                <w:rFonts w:ascii="Arial" w:hAnsi="Arial" w:cs="Arial"/>
                <w:color w:val="000000"/>
                <w:sz w:val="22"/>
                <w:lang w:val="ru-RU"/>
              </w:rPr>
              <w:t>14</w:t>
            </w:r>
            <w:r>
              <w:rPr>
                <w:rFonts w:ascii="Arial" w:hAnsi="Arial" w:cs="Arial"/>
                <w:color w:val="000000"/>
                <w:sz w:val="22"/>
              </w:rPr>
              <w:t>0</w:t>
            </w:r>
            <w:r>
              <w:rPr>
                <w:rFonts w:ascii="Arial" w:hAnsi="Arial" w:cs="Arial"/>
                <w:color w:val="000000"/>
                <w:sz w:val="22"/>
                <w:lang w:val="ru-RU"/>
              </w:rPr>
              <w:t>.</w:t>
            </w:r>
          </w:p>
        </w:tc>
        <w:tc>
          <w:tcPr>
            <w:tcW w:w="8363" w:type="dxa"/>
            <w:gridSpan w:val="4"/>
            <w:tcMar>
              <w:top w:w="113" w:type="dxa"/>
              <w:bottom w:w="113" w:type="dxa"/>
            </w:tcMar>
          </w:tcPr>
          <w:p w:rsidR="008D3F92" w:rsidRDefault="008D3F92" w:rsidP="000760BD">
            <w:pPr>
              <w:pStyle w:val="Rponse"/>
              <w:spacing w:before="0" w:after="0" w:line="240" w:lineRule="auto"/>
              <w:rPr>
                <w:lang w:val="ru-RU"/>
              </w:rPr>
            </w:pPr>
            <w:r>
              <w:rPr>
                <w:lang w:val="ru-RU"/>
              </w:rPr>
              <w:t>Любые контрактные отношения между Секретариатом и внешними организациями, которые подразумевают коммерческое использование эмблемы Конвенции такими организациями (например, в рамках партнерских отношений с частным сектором или гражданским обществом, договоров о совместных публикациях или совместном выпуске продукции или контрактов со специалистами и деятелями, оказывающими поддержку Конвенции), должны включать в себя стандартное положение, устанавливающее, что разрешение на использование эмблемы должно предварительно запрашиваться и выдаваться в письменном виде.</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lang w:val="ru-RU"/>
              </w:rPr>
            </w:pPr>
            <w:r>
              <w:rPr>
                <w:rFonts w:ascii="Arial" w:hAnsi="Arial" w:cs="Arial"/>
                <w:color w:val="000000"/>
                <w:sz w:val="22"/>
                <w:lang w:val="ru-RU"/>
              </w:rPr>
              <w:t>14</w:t>
            </w:r>
            <w:r>
              <w:rPr>
                <w:rFonts w:ascii="Arial" w:hAnsi="Arial" w:cs="Arial"/>
                <w:color w:val="000000"/>
                <w:sz w:val="22"/>
              </w:rPr>
              <w:t>1</w:t>
            </w:r>
            <w:r>
              <w:rPr>
                <w:rFonts w:ascii="Arial" w:hAnsi="Arial" w:cs="Arial"/>
                <w:color w:val="000000"/>
                <w:sz w:val="22"/>
                <w:lang w:val="ru-RU"/>
              </w:rPr>
              <w:t>.</w:t>
            </w:r>
          </w:p>
        </w:tc>
        <w:tc>
          <w:tcPr>
            <w:tcW w:w="8363" w:type="dxa"/>
            <w:gridSpan w:val="4"/>
            <w:tcMar>
              <w:top w:w="113" w:type="dxa"/>
              <w:bottom w:w="113" w:type="dxa"/>
            </w:tcMar>
          </w:tcPr>
          <w:p w:rsidR="008D3F92" w:rsidRDefault="008D3F92" w:rsidP="000760BD">
            <w:pPr>
              <w:pStyle w:val="Rponse"/>
              <w:spacing w:before="0" w:after="0" w:line="240" w:lineRule="auto"/>
              <w:rPr>
                <w:lang w:val="ru-RU"/>
              </w:rPr>
            </w:pPr>
            <w:r>
              <w:rPr>
                <w:lang w:val="ru-RU"/>
              </w:rPr>
              <w:t>Разрешение выдается в рамках установленных контрактных отношений и должно ограничиваться указанными в нем мероприятиями.</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lang w:val="ru-RU"/>
              </w:rPr>
            </w:pPr>
            <w:r>
              <w:rPr>
                <w:rFonts w:ascii="Arial" w:hAnsi="Arial" w:cs="Arial"/>
                <w:color w:val="000000"/>
                <w:sz w:val="22"/>
                <w:lang w:val="ru-RU"/>
              </w:rPr>
              <w:t>14</w:t>
            </w:r>
            <w:r>
              <w:rPr>
                <w:rFonts w:ascii="Arial" w:hAnsi="Arial" w:cs="Arial"/>
                <w:color w:val="000000"/>
                <w:sz w:val="22"/>
              </w:rPr>
              <w:t>2</w:t>
            </w:r>
            <w:r>
              <w:rPr>
                <w:rFonts w:ascii="Arial" w:hAnsi="Arial" w:cs="Arial"/>
                <w:color w:val="000000"/>
                <w:sz w:val="22"/>
                <w:lang w:val="ru-RU"/>
              </w:rPr>
              <w:t>.</w:t>
            </w:r>
          </w:p>
        </w:tc>
        <w:tc>
          <w:tcPr>
            <w:tcW w:w="8363" w:type="dxa"/>
            <w:gridSpan w:val="4"/>
            <w:tcMar>
              <w:top w:w="113" w:type="dxa"/>
              <w:bottom w:w="113" w:type="dxa"/>
            </w:tcMar>
          </w:tcPr>
          <w:p w:rsidR="008D3F92" w:rsidRDefault="008D3F92" w:rsidP="000760BD">
            <w:pPr>
              <w:jc w:val="both"/>
              <w:rPr>
                <w:rFonts w:ascii="Arial" w:hAnsi="Arial" w:cs="Arial"/>
                <w:bCs/>
                <w:sz w:val="22"/>
                <w:szCs w:val="22"/>
                <w:lang w:val="ru-RU"/>
              </w:rPr>
            </w:pPr>
            <w:r>
              <w:rPr>
                <w:rFonts w:ascii="Arial" w:hAnsi="Arial" w:cs="Arial"/>
                <w:bCs/>
                <w:sz w:val="22"/>
                <w:szCs w:val="22"/>
                <w:lang w:val="ru-RU"/>
              </w:rPr>
              <w:t>Для целей настоящего Оперативного руководства продажа товаров и услуг с эмблемой Конвенции главным образом для получения дохода рассматривается как «и</w:t>
            </w:r>
            <w:r>
              <w:rPr>
                <w:rFonts w:ascii="Arial" w:hAnsi="Arial" w:cs="Arial"/>
                <w:bCs/>
                <w:sz w:val="22"/>
                <w:szCs w:val="22"/>
                <w:lang w:val="ru-RU"/>
              </w:rPr>
              <w:t>с</w:t>
            </w:r>
            <w:r>
              <w:rPr>
                <w:rFonts w:ascii="Arial" w:hAnsi="Arial" w:cs="Arial"/>
                <w:bCs/>
                <w:sz w:val="22"/>
                <w:szCs w:val="22"/>
                <w:lang w:val="ru-RU"/>
              </w:rPr>
              <w:t>пользование в коммерческих целях». Любое использование эмблемы Конвенции в коммерческих целях должно осуществляться в соответствии с эксплицитным разрешением Генерального директора и в рамках четко сформулированных контрактных отношений. Если коммерческое использование эмблемы непосредственно связано с конкретным элементом, включенным в Список, Генеральный директор может дать разрешение на него после проведения консультации с соответствующим (соответс</w:t>
            </w:r>
            <w:r>
              <w:rPr>
                <w:rFonts w:ascii="Arial" w:hAnsi="Arial" w:cs="Arial"/>
                <w:bCs/>
                <w:sz w:val="22"/>
                <w:szCs w:val="22"/>
                <w:lang w:val="ru-RU"/>
              </w:rPr>
              <w:t>т</w:t>
            </w:r>
            <w:r>
              <w:rPr>
                <w:rFonts w:ascii="Arial" w:hAnsi="Arial" w:cs="Arial"/>
                <w:bCs/>
                <w:sz w:val="22"/>
                <w:szCs w:val="22"/>
                <w:lang w:val="ru-RU"/>
              </w:rPr>
              <w:t>вующими) государством-участ</w:t>
            </w:r>
            <w:r>
              <w:rPr>
                <w:rFonts w:ascii="Arial" w:hAnsi="Arial" w:cs="Arial"/>
                <w:bCs/>
                <w:sz w:val="22"/>
                <w:szCs w:val="22"/>
                <w:lang w:val="ru-RU"/>
              </w:rPr>
              <w:softHyphen/>
              <w:t xml:space="preserve">ником (государствами-участниками). </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lang w:val="ru-RU"/>
              </w:rPr>
            </w:pPr>
            <w:r>
              <w:rPr>
                <w:rFonts w:ascii="Arial" w:hAnsi="Arial" w:cs="Arial"/>
                <w:color w:val="000000"/>
                <w:sz w:val="22"/>
                <w:lang w:val="ru-RU"/>
              </w:rPr>
              <w:lastRenderedPageBreak/>
              <w:t>14</w:t>
            </w:r>
            <w:r>
              <w:rPr>
                <w:rFonts w:ascii="Arial" w:hAnsi="Arial" w:cs="Arial"/>
                <w:color w:val="000000"/>
                <w:sz w:val="22"/>
              </w:rPr>
              <w:t>3</w:t>
            </w:r>
            <w:r>
              <w:rPr>
                <w:rFonts w:ascii="Arial" w:hAnsi="Arial" w:cs="Arial"/>
                <w:color w:val="000000"/>
                <w:sz w:val="22"/>
                <w:lang w:val="ru-RU"/>
              </w:rPr>
              <w:t>.</w:t>
            </w:r>
          </w:p>
        </w:tc>
        <w:tc>
          <w:tcPr>
            <w:tcW w:w="8363" w:type="dxa"/>
            <w:gridSpan w:val="4"/>
            <w:tcMar>
              <w:top w:w="113" w:type="dxa"/>
              <w:bottom w:w="113" w:type="dxa"/>
            </w:tcMar>
          </w:tcPr>
          <w:p w:rsidR="008D3F92" w:rsidRDefault="008D3F92" w:rsidP="000760BD">
            <w:pPr>
              <w:pStyle w:val="Rponse"/>
              <w:spacing w:before="0" w:after="0" w:line="240" w:lineRule="auto"/>
              <w:rPr>
                <w:lang w:val="ru-RU"/>
              </w:rPr>
            </w:pPr>
            <w:r>
              <w:rPr>
                <w:lang w:val="ru-RU"/>
              </w:rPr>
              <w:t>Когда ожидается поступление дохода, как это указано в предыдущем пункте, Генеральному директору надлежит обеспечить получение справедливой доли поступлений Фондом нематериального культурного наследия и заключить договор о проекте, включающий положения о перечислении средств Фонду. Такие взносы в Фонд регламентируются в соответствии с Положением о финансах Фонда нематериального культурного на</w:t>
            </w:r>
            <w:r>
              <w:rPr>
                <w:lang w:val="ru-RU"/>
              </w:rPr>
              <w:softHyphen/>
              <w:t>сл</w:t>
            </w:r>
            <w:r>
              <w:rPr>
                <w:lang w:val="ru-RU"/>
              </w:rPr>
              <w:t>е</w:t>
            </w:r>
            <w:r>
              <w:rPr>
                <w:lang w:val="ru-RU"/>
              </w:rPr>
              <w:t>дия.</w:t>
            </w:r>
          </w:p>
        </w:tc>
      </w:tr>
      <w:tr w:rsidR="008D3F92" w:rsidTr="00092789">
        <w:trPr>
          <w:gridAfter w:val="1"/>
          <w:wAfter w:w="6" w:type="dxa"/>
        </w:trPr>
        <w:tc>
          <w:tcPr>
            <w:tcW w:w="1276" w:type="dxa"/>
            <w:tcMar>
              <w:top w:w="113" w:type="dxa"/>
              <w:bottom w:w="113" w:type="dxa"/>
            </w:tcMar>
          </w:tcPr>
          <w:p w:rsidR="008D3F92" w:rsidRDefault="008D3F92" w:rsidP="000760BD">
            <w:pPr>
              <w:pStyle w:val="ChapitreI11"/>
              <w:spacing w:before="40"/>
              <w:jc w:val="right"/>
              <w:rPr>
                <w:rFonts w:cs="Arial"/>
                <w:color w:val="000000"/>
                <w:lang w:val="ru-RU"/>
              </w:rPr>
            </w:pPr>
            <w:r>
              <w:rPr>
                <w:rFonts w:cs="Arial"/>
                <w:color w:val="000000"/>
                <w:lang w:val="ru-RU"/>
              </w:rPr>
              <w:t>IV.2.7</w:t>
            </w:r>
          </w:p>
        </w:tc>
        <w:tc>
          <w:tcPr>
            <w:tcW w:w="8363" w:type="dxa"/>
            <w:gridSpan w:val="4"/>
            <w:tcMar>
              <w:top w:w="113" w:type="dxa"/>
              <w:bottom w:w="113" w:type="dxa"/>
            </w:tcMar>
          </w:tcPr>
          <w:p w:rsidR="008D3F92" w:rsidRDefault="008D3F92" w:rsidP="000760BD">
            <w:pPr>
              <w:pStyle w:val="ChapitreI11"/>
              <w:spacing w:before="40"/>
              <w:jc w:val="both"/>
              <w:rPr>
                <w:rFonts w:cs="Arial"/>
                <w:szCs w:val="22"/>
                <w:lang w:val="ru-RU"/>
              </w:rPr>
            </w:pPr>
            <w:r>
              <w:rPr>
                <w:rFonts w:cs="Arial"/>
                <w:szCs w:val="22"/>
                <w:lang w:val="ru-RU"/>
              </w:rPr>
              <w:t>Графические нормы</w:t>
            </w:r>
          </w:p>
        </w:tc>
      </w:tr>
      <w:tr w:rsidR="008D3F92" w:rsidTr="00092789">
        <w:trPr>
          <w:gridAfter w:val="1"/>
          <w:wAfter w:w="6" w:type="dxa"/>
        </w:trPr>
        <w:tc>
          <w:tcPr>
            <w:tcW w:w="1276" w:type="dxa"/>
            <w:tcMar>
              <w:top w:w="113" w:type="dxa"/>
              <w:bottom w:w="113" w:type="dxa"/>
            </w:tcMar>
          </w:tcPr>
          <w:p w:rsidR="008D3F92" w:rsidRDefault="008D3F92" w:rsidP="000760BD">
            <w:pPr>
              <w:spacing w:before="40"/>
              <w:jc w:val="right"/>
              <w:rPr>
                <w:rFonts w:ascii="Arial" w:hAnsi="Arial" w:cs="Arial"/>
                <w:color w:val="000000"/>
                <w:lang w:val="ru-RU"/>
              </w:rPr>
            </w:pPr>
            <w:r>
              <w:rPr>
                <w:rFonts w:ascii="Arial" w:hAnsi="Arial" w:cs="Arial"/>
                <w:color w:val="000000"/>
                <w:sz w:val="22"/>
                <w:lang w:val="ru-RU"/>
              </w:rPr>
              <w:t>14</w:t>
            </w:r>
            <w:r>
              <w:rPr>
                <w:rFonts w:ascii="Arial" w:hAnsi="Arial" w:cs="Arial"/>
                <w:color w:val="000000"/>
                <w:sz w:val="22"/>
              </w:rPr>
              <w:t>4</w:t>
            </w:r>
            <w:r>
              <w:rPr>
                <w:rFonts w:ascii="Arial" w:hAnsi="Arial" w:cs="Arial"/>
                <w:color w:val="000000"/>
                <w:sz w:val="22"/>
                <w:lang w:val="ru-RU"/>
              </w:rPr>
              <w:t>.</w:t>
            </w:r>
          </w:p>
        </w:tc>
        <w:tc>
          <w:tcPr>
            <w:tcW w:w="8363" w:type="dxa"/>
            <w:gridSpan w:val="4"/>
            <w:tcMar>
              <w:top w:w="113" w:type="dxa"/>
              <w:bottom w:w="113" w:type="dxa"/>
            </w:tcMar>
          </w:tcPr>
          <w:p w:rsidR="008D3F92" w:rsidRDefault="008D3F92" w:rsidP="000760BD">
            <w:pPr>
              <w:spacing w:before="40"/>
              <w:jc w:val="both"/>
              <w:rPr>
                <w:rFonts w:ascii="Arial" w:hAnsi="Arial" w:cs="Arial"/>
                <w:sz w:val="22"/>
                <w:szCs w:val="22"/>
                <w:lang w:val="ru-RU"/>
              </w:rPr>
            </w:pPr>
            <w:r>
              <w:rPr>
                <w:rFonts w:ascii="Arial" w:hAnsi="Arial" w:cs="Arial"/>
                <w:sz w:val="22"/>
                <w:szCs w:val="22"/>
                <w:lang w:val="ru-RU"/>
              </w:rPr>
              <w:t>Эмблема Конвенции должна воспроизводиться в соответствии с точными графическими нормами, разработанными Секретариатом и опубликованными на веб-сайте Конвенции; в нее запрещается вносить какие-либо изменения</w:t>
            </w:r>
            <w:r w:rsidR="005C78CE">
              <w:rPr>
                <w:rFonts w:ascii="Arial" w:hAnsi="Arial" w:cs="Arial"/>
                <w:sz w:val="22"/>
                <w:szCs w:val="22"/>
                <w:lang w:val="ru-RU"/>
              </w:rPr>
              <w:t>.</w:t>
            </w:r>
          </w:p>
        </w:tc>
      </w:tr>
      <w:tr w:rsidR="008D3F92" w:rsidTr="00092789">
        <w:trPr>
          <w:gridAfter w:val="1"/>
          <w:wAfter w:w="6" w:type="dxa"/>
        </w:trPr>
        <w:tc>
          <w:tcPr>
            <w:tcW w:w="1276" w:type="dxa"/>
            <w:tcMar>
              <w:top w:w="113" w:type="dxa"/>
              <w:bottom w:w="113" w:type="dxa"/>
            </w:tcMar>
          </w:tcPr>
          <w:p w:rsidR="008D3F92" w:rsidRDefault="008D3F92" w:rsidP="000760BD">
            <w:pPr>
              <w:pStyle w:val="ChapitreI11"/>
              <w:spacing w:before="60"/>
              <w:jc w:val="right"/>
              <w:rPr>
                <w:rFonts w:cs="Arial"/>
                <w:color w:val="000000"/>
                <w:lang w:val="ru-RU"/>
              </w:rPr>
            </w:pPr>
            <w:r>
              <w:rPr>
                <w:rFonts w:cs="Arial"/>
                <w:color w:val="000000"/>
                <w:lang w:val="ru-RU"/>
              </w:rPr>
              <w:t>IV.2.8</w:t>
            </w:r>
          </w:p>
        </w:tc>
        <w:tc>
          <w:tcPr>
            <w:tcW w:w="8363" w:type="dxa"/>
            <w:gridSpan w:val="4"/>
            <w:tcMar>
              <w:top w:w="113" w:type="dxa"/>
              <w:bottom w:w="113" w:type="dxa"/>
            </w:tcMar>
          </w:tcPr>
          <w:p w:rsidR="008D3F92" w:rsidRDefault="008D3F92" w:rsidP="000760BD">
            <w:pPr>
              <w:pStyle w:val="ChapitreI11"/>
              <w:spacing w:before="60"/>
              <w:jc w:val="both"/>
              <w:rPr>
                <w:rFonts w:cs="Arial"/>
                <w:szCs w:val="22"/>
                <w:lang w:val="ru-RU"/>
              </w:rPr>
            </w:pPr>
            <w:r>
              <w:rPr>
                <w:rFonts w:cs="Arial"/>
                <w:szCs w:val="22"/>
                <w:lang w:val="ru-RU"/>
              </w:rPr>
              <w:t>Охрана</w:t>
            </w:r>
          </w:p>
        </w:tc>
      </w:tr>
      <w:tr w:rsidR="008D3F92" w:rsidTr="00092789">
        <w:trPr>
          <w:gridAfter w:val="1"/>
          <w:wAfter w:w="6" w:type="dxa"/>
        </w:trPr>
        <w:tc>
          <w:tcPr>
            <w:tcW w:w="1276" w:type="dxa"/>
            <w:tcMar>
              <w:top w:w="113" w:type="dxa"/>
              <w:bottom w:w="113" w:type="dxa"/>
            </w:tcMar>
          </w:tcPr>
          <w:p w:rsidR="008D3F92" w:rsidRDefault="008D3F92" w:rsidP="000760BD">
            <w:pPr>
              <w:spacing w:before="60"/>
              <w:jc w:val="right"/>
              <w:rPr>
                <w:rFonts w:ascii="Arial" w:hAnsi="Arial" w:cs="Arial"/>
                <w:color w:val="000000"/>
                <w:lang w:val="ru-RU"/>
              </w:rPr>
            </w:pPr>
            <w:r>
              <w:rPr>
                <w:rFonts w:ascii="Arial" w:hAnsi="Arial" w:cs="Arial"/>
                <w:color w:val="000000"/>
                <w:sz w:val="22"/>
                <w:lang w:val="ru-RU"/>
              </w:rPr>
              <w:t>14</w:t>
            </w:r>
            <w:r>
              <w:rPr>
                <w:rFonts w:ascii="Arial" w:hAnsi="Arial" w:cs="Arial"/>
                <w:color w:val="000000"/>
                <w:sz w:val="22"/>
              </w:rPr>
              <w:t>5</w:t>
            </w:r>
            <w:r>
              <w:rPr>
                <w:rFonts w:ascii="Arial" w:hAnsi="Arial" w:cs="Arial"/>
                <w:color w:val="000000"/>
                <w:sz w:val="22"/>
                <w:lang w:val="ru-RU"/>
              </w:rPr>
              <w:t>.</w:t>
            </w:r>
          </w:p>
        </w:tc>
        <w:tc>
          <w:tcPr>
            <w:tcW w:w="8363" w:type="dxa"/>
            <w:gridSpan w:val="4"/>
            <w:tcMar>
              <w:top w:w="113" w:type="dxa"/>
              <w:bottom w:w="113" w:type="dxa"/>
            </w:tcMar>
          </w:tcPr>
          <w:p w:rsidR="008D3F92" w:rsidRDefault="008D3F92" w:rsidP="000760BD">
            <w:pPr>
              <w:spacing w:before="60"/>
              <w:jc w:val="both"/>
              <w:rPr>
                <w:rFonts w:ascii="Arial" w:hAnsi="Arial" w:cs="Arial"/>
                <w:szCs w:val="22"/>
                <w:lang w:val="ru-RU"/>
              </w:rPr>
            </w:pPr>
            <w:r>
              <w:rPr>
                <w:rFonts w:ascii="Arial" w:hAnsi="Arial" w:cs="Arial"/>
                <w:sz w:val="22"/>
                <w:szCs w:val="22"/>
                <w:lang w:val="ru-RU"/>
              </w:rPr>
              <w:t>Постольку, поскольку эмблема Конвенции была доведена до сведения и принята государствами – членами Парижского союза в соответствии со статьей 6ter Парижской конвенции об охране промышленной собственности, принятой в 1883 г. и пересмотренной в 1967 г. в Стокгольме, ЮНЕСКО прибегает к использованию внутренних систем государств – членов Парижской конвенции с целью предотвращения использования эмблемы Конвенции, когда такое использование дает основание ош</w:t>
            </w:r>
            <w:r>
              <w:rPr>
                <w:rFonts w:ascii="Arial" w:hAnsi="Arial" w:cs="Arial"/>
                <w:sz w:val="22"/>
                <w:szCs w:val="22"/>
                <w:lang w:val="ru-RU"/>
              </w:rPr>
              <w:t>и</w:t>
            </w:r>
            <w:r>
              <w:rPr>
                <w:rFonts w:ascii="Arial" w:hAnsi="Arial" w:cs="Arial"/>
                <w:sz w:val="22"/>
                <w:szCs w:val="22"/>
                <w:lang w:val="ru-RU"/>
              </w:rPr>
              <w:t>бочно предполагать наличие связи с Организацией, Конвенцией, или  любого друг</w:t>
            </w:r>
            <w:r>
              <w:rPr>
                <w:rFonts w:ascii="Arial" w:hAnsi="Arial" w:cs="Arial"/>
                <w:sz w:val="22"/>
                <w:szCs w:val="22"/>
                <w:lang w:val="ru-RU"/>
              </w:rPr>
              <w:t>о</w:t>
            </w:r>
            <w:r>
              <w:rPr>
                <w:rFonts w:ascii="Arial" w:hAnsi="Arial" w:cs="Arial"/>
                <w:sz w:val="22"/>
                <w:szCs w:val="22"/>
                <w:lang w:val="ru-RU"/>
              </w:rPr>
              <w:t xml:space="preserve">го злоупотребления. </w:t>
            </w:r>
          </w:p>
        </w:tc>
      </w:tr>
      <w:tr w:rsidR="008D3F92" w:rsidTr="00092789">
        <w:trPr>
          <w:gridAfter w:val="1"/>
          <w:wAfter w:w="6" w:type="dxa"/>
        </w:trPr>
        <w:tc>
          <w:tcPr>
            <w:tcW w:w="1276" w:type="dxa"/>
            <w:tcMar>
              <w:top w:w="113" w:type="dxa"/>
              <w:bottom w:w="113" w:type="dxa"/>
            </w:tcMar>
          </w:tcPr>
          <w:p w:rsidR="008D3F92" w:rsidRDefault="008D3F92" w:rsidP="000760BD">
            <w:pPr>
              <w:spacing w:before="60"/>
              <w:jc w:val="right"/>
              <w:rPr>
                <w:rFonts w:ascii="Arial" w:hAnsi="Arial" w:cs="Arial"/>
                <w:color w:val="000000"/>
                <w:lang w:val="ru-RU"/>
              </w:rPr>
            </w:pPr>
            <w:r>
              <w:rPr>
                <w:rFonts w:ascii="Arial" w:hAnsi="Arial" w:cs="Arial"/>
                <w:color w:val="000000"/>
                <w:sz w:val="22"/>
                <w:lang w:val="ru-RU"/>
              </w:rPr>
              <w:t>14</w:t>
            </w:r>
            <w:r>
              <w:rPr>
                <w:rFonts w:ascii="Arial" w:hAnsi="Arial" w:cs="Arial"/>
                <w:color w:val="000000"/>
                <w:sz w:val="22"/>
              </w:rPr>
              <w:t>6</w:t>
            </w:r>
            <w:r>
              <w:rPr>
                <w:rFonts w:ascii="Arial" w:hAnsi="Arial" w:cs="Arial"/>
                <w:color w:val="000000"/>
                <w:sz w:val="22"/>
                <w:lang w:val="ru-RU"/>
              </w:rPr>
              <w:t>.</w:t>
            </w:r>
          </w:p>
        </w:tc>
        <w:tc>
          <w:tcPr>
            <w:tcW w:w="8363" w:type="dxa"/>
            <w:gridSpan w:val="4"/>
            <w:tcMar>
              <w:top w:w="113" w:type="dxa"/>
              <w:bottom w:w="113" w:type="dxa"/>
            </w:tcMar>
          </w:tcPr>
          <w:p w:rsidR="008D3F92" w:rsidRDefault="008D3F92" w:rsidP="000760BD">
            <w:pPr>
              <w:spacing w:before="60"/>
              <w:jc w:val="both"/>
              <w:rPr>
                <w:rFonts w:ascii="Arial" w:hAnsi="Arial" w:cs="Arial"/>
                <w:szCs w:val="22"/>
                <w:lang w:val="ru-RU"/>
              </w:rPr>
            </w:pPr>
            <w:r>
              <w:rPr>
                <w:rFonts w:ascii="Arial" w:hAnsi="Arial" w:cs="Arial"/>
                <w:sz w:val="22"/>
                <w:szCs w:val="22"/>
                <w:lang w:val="ru-RU"/>
              </w:rPr>
              <w:t>Государствам-участникам предлагается сообщить Секретариату названия и адреса органов власти, ответственных за вопросы использования эмблемы.</w:t>
            </w:r>
          </w:p>
        </w:tc>
      </w:tr>
      <w:tr w:rsidR="008D3F92" w:rsidTr="00092789">
        <w:trPr>
          <w:gridAfter w:val="1"/>
          <w:wAfter w:w="6" w:type="dxa"/>
          <w:cantSplit/>
        </w:trPr>
        <w:tc>
          <w:tcPr>
            <w:tcW w:w="1276" w:type="dxa"/>
            <w:tcMar>
              <w:top w:w="113" w:type="dxa"/>
              <w:bottom w:w="113" w:type="dxa"/>
            </w:tcMar>
          </w:tcPr>
          <w:p w:rsidR="008D3F92" w:rsidRDefault="008D3F92" w:rsidP="000760BD">
            <w:pPr>
              <w:spacing w:before="60"/>
              <w:jc w:val="right"/>
              <w:rPr>
                <w:rFonts w:ascii="Arial" w:hAnsi="Arial" w:cs="Arial"/>
                <w:color w:val="000000"/>
                <w:lang w:val="ru-RU"/>
              </w:rPr>
            </w:pPr>
            <w:r>
              <w:rPr>
                <w:rFonts w:ascii="Arial" w:hAnsi="Arial" w:cs="Arial"/>
                <w:color w:val="000000"/>
                <w:sz w:val="22"/>
                <w:lang w:val="ru-RU"/>
              </w:rPr>
              <w:t>14</w:t>
            </w:r>
            <w:r>
              <w:rPr>
                <w:rFonts w:ascii="Arial" w:hAnsi="Arial" w:cs="Arial"/>
                <w:color w:val="000000"/>
                <w:sz w:val="22"/>
              </w:rPr>
              <w:t>7</w:t>
            </w:r>
            <w:r>
              <w:rPr>
                <w:rFonts w:ascii="Arial" w:hAnsi="Arial" w:cs="Arial"/>
                <w:color w:val="000000"/>
                <w:sz w:val="22"/>
                <w:lang w:val="ru-RU"/>
              </w:rPr>
              <w:t>.</w:t>
            </w:r>
          </w:p>
        </w:tc>
        <w:tc>
          <w:tcPr>
            <w:tcW w:w="8363" w:type="dxa"/>
            <w:gridSpan w:val="4"/>
            <w:tcMar>
              <w:top w:w="113" w:type="dxa"/>
              <w:bottom w:w="113" w:type="dxa"/>
            </w:tcMar>
          </w:tcPr>
          <w:p w:rsidR="008D3F92" w:rsidRDefault="008D3F92" w:rsidP="000760BD">
            <w:pPr>
              <w:spacing w:before="60"/>
              <w:jc w:val="both"/>
              <w:rPr>
                <w:rFonts w:ascii="Arial" w:hAnsi="Arial" w:cs="Arial"/>
                <w:szCs w:val="22"/>
                <w:lang w:val="ru-RU"/>
              </w:rPr>
            </w:pPr>
            <w:r>
              <w:rPr>
                <w:rFonts w:ascii="Arial" w:hAnsi="Arial" w:cs="Arial"/>
                <w:sz w:val="22"/>
                <w:szCs w:val="22"/>
                <w:lang w:val="ru-RU"/>
              </w:rPr>
              <w:t xml:space="preserve">Тем, кто запрашивает разрешение на использование эмблемы, предлагается консультироваться с назначенными национальными органами власти. Секретариат информирует назначенные национальные органы власти о случаях выдачи разрешений. </w:t>
            </w:r>
          </w:p>
        </w:tc>
      </w:tr>
      <w:tr w:rsidR="008D3F92" w:rsidTr="00092789">
        <w:trPr>
          <w:gridAfter w:val="1"/>
          <w:wAfter w:w="6" w:type="dxa"/>
        </w:trPr>
        <w:tc>
          <w:tcPr>
            <w:tcW w:w="1276" w:type="dxa"/>
            <w:tcMar>
              <w:top w:w="113" w:type="dxa"/>
              <w:bottom w:w="113" w:type="dxa"/>
            </w:tcMar>
          </w:tcPr>
          <w:p w:rsidR="008D3F92" w:rsidRDefault="008D3F92" w:rsidP="000760BD">
            <w:pPr>
              <w:keepNext/>
              <w:keepLines/>
              <w:jc w:val="right"/>
              <w:rPr>
                <w:rFonts w:ascii="Arial" w:hAnsi="Arial" w:cs="Arial"/>
                <w:color w:val="000000"/>
                <w:lang w:val="ru-RU"/>
              </w:rPr>
            </w:pPr>
            <w:r>
              <w:rPr>
                <w:rFonts w:ascii="Arial" w:hAnsi="Arial" w:cs="Arial"/>
                <w:color w:val="000000"/>
                <w:sz w:val="22"/>
                <w:lang w:val="ru-RU"/>
              </w:rPr>
              <w:t>14</w:t>
            </w:r>
            <w:r>
              <w:rPr>
                <w:rFonts w:ascii="Arial" w:hAnsi="Arial" w:cs="Arial"/>
                <w:color w:val="000000"/>
                <w:sz w:val="22"/>
              </w:rPr>
              <w:t>8</w:t>
            </w:r>
            <w:r>
              <w:rPr>
                <w:rFonts w:ascii="Arial" w:hAnsi="Arial" w:cs="Arial"/>
                <w:color w:val="000000"/>
                <w:sz w:val="22"/>
                <w:lang w:val="ru-RU"/>
              </w:rPr>
              <w:t>.</w:t>
            </w:r>
          </w:p>
        </w:tc>
        <w:tc>
          <w:tcPr>
            <w:tcW w:w="8363" w:type="dxa"/>
            <w:gridSpan w:val="4"/>
            <w:tcMar>
              <w:top w:w="113" w:type="dxa"/>
              <w:bottom w:w="113" w:type="dxa"/>
            </w:tcMar>
          </w:tcPr>
          <w:p w:rsidR="008D3F92" w:rsidRDefault="008D3F92" w:rsidP="000760BD">
            <w:pPr>
              <w:keepNext/>
              <w:keepLines/>
              <w:jc w:val="both"/>
              <w:rPr>
                <w:rFonts w:ascii="Arial" w:hAnsi="Arial" w:cs="Arial"/>
                <w:sz w:val="22"/>
                <w:szCs w:val="22"/>
                <w:lang w:val="ru-RU"/>
              </w:rPr>
            </w:pPr>
            <w:r>
              <w:rPr>
                <w:rFonts w:ascii="Arial" w:hAnsi="Arial" w:cs="Arial"/>
                <w:sz w:val="22"/>
                <w:szCs w:val="22"/>
                <w:lang w:val="ru-RU"/>
              </w:rPr>
              <w:t>В отдельных случаях руководящие органы Конвенции могут обращаться к Генеральному директору с просьбой проконтролировать правильность использования эмбл</w:t>
            </w:r>
            <w:r>
              <w:rPr>
                <w:rFonts w:ascii="Arial" w:hAnsi="Arial" w:cs="Arial"/>
                <w:sz w:val="22"/>
                <w:szCs w:val="22"/>
                <w:lang w:val="ru-RU"/>
              </w:rPr>
              <w:t>е</w:t>
            </w:r>
            <w:r>
              <w:rPr>
                <w:rFonts w:ascii="Arial" w:hAnsi="Arial" w:cs="Arial"/>
                <w:sz w:val="22"/>
                <w:szCs w:val="22"/>
                <w:lang w:val="ru-RU"/>
              </w:rPr>
              <w:t>мы Конвенции и возбудить, когда это необходимо, судебное преследование в случае установления факта злоупотребления.</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lang w:val="ru-RU"/>
              </w:rPr>
            </w:pPr>
            <w:r>
              <w:rPr>
                <w:rFonts w:ascii="Arial" w:hAnsi="Arial" w:cs="Arial"/>
                <w:color w:val="000000"/>
                <w:sz w:val="22"/>
                <w:lang w:val="ru-RU"/>
              </w:rPr>
              <w:t>1</w:t>
            </w:r>
            <w:r>
              <w:rPr>
                <w:rFonts w:ascii="Arial" w:hAnsi="Arial" w:cs="Arial"/>
                <w:color w:val="000000"/>
                <w:sz w:val="22"/>
              </w:rPr>
              <w:t>49</w:t>
            </w:r>
            <w:r>
              <w:rPr>
                <w:rFonts w:ascii="Arial" w:hAnsi="Arial" w:cs="Arial"/>
                <w:color w:val="000000"/>
                <w:sz w:val="22"/>
                <w:lang w:val="ru-RU"/>
              </w:rPr>
              <w:t>.</w:t>
            </w:r>
          </w:p>
        </w:tc>
        <w:tc>
          <w:tcPr>
            <w:tcW w:w="8363" w:type="dxa"/>
            <w:gridSpan w:val="4"/>
            <w:tcMar>
              <w:top w:w="113" w:type="dxa"/>
              <w:bottom w:w="113" w:type="dxa"/>
            </w:tcMar>
          </w:tcPr>
          <w:p w:rsidR="008D3F92" w:rsidRDefault="008D3F92" w:rsidP="000760BD">
            <w:pPr>
              <w:pStyle w:val="Rponse"/>
              <w:spacing w:before="0" w:after="0" w:line="240" w:lineRule="auto"/>
              <w:rPr>
                <w:lang w:val="ru-RU"/>
              </w:rPr>
            </w:pPr>
            <w:r>
              <w:rPr>
                <w:lang w:val="ru-RU"/>
              </w:rPr>
              <w:t>Генеральный директор отвечает за возбуждение судебного преследования в случаях неразрешенного использования эмблемы Конвенции на международном уровне. На национальном уровне за это отвечают соответствующие национальные органы власти.</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lang w:val="ru-RU"/>
              </w:rPr>
            </w:pPr>
            <w:r>
              <w:rPr>
                <w:rFonts w:ascii="Arial" w:hAnsi="Arial" w:cs="Arial"/>
                <w:color w:val="000000"/>
                <w:sz w:val="22"/>
                <w:lang w:val="ru-RU"/>
              </w:rPr>
              <w:t>15</w:t>
            </w:r>
            <w:r>
              <w:rPr>
                <w:rFonts w:ascii="Arial" w:hAnsi="Arial" w:cs="Arial"/>
                <w:color w:val="000000"/>
                <w:sz w:val="22"/>
              </w:rPr>
              <w:t>0</w:t>
            </w:r>
            <w:r>
              <w:rPr>
                <w:rFonts w:ascii="Arial" w:hAnsi="Arial" w:cs="Arial"/>
                <w:color w:val="000000"/>
                <w:sz w:val="22"/>
                <w:lang w:val="ru-RU"/>
              </w:rPr>
              <w:t>.</w:t>
            </w:r>
          </w:p>
        </w:tc>
        <w:tc>
          <w:tcPr>
            <w:tcW w:w="8363" w:type="dxa"/>
            <w:gridSpan w:val="4"/>
            <w:tcMar>
              <w:top w:w="113" w:type="dxa"/>
              <w:bottom w:w="113" w:type="dxa"/>
            </w:tcMar>
          </w:tcPr>
          <w:p w:rsidR="008D3F92" w:rsidRDefault="00612B87" w:rsidP="000760BD">
            <w:pPr>
              <w:jc w:val="both"/>
              <w:rPr>
                <w:rFonts w:ascii="Arial" w:hAnsi="Arial" w:cs="Arial"/>
                <w:szCs w:val="22"/>
                <w:lang w:val="ru-RU"/>
              </w:rPr>
            </w:pPr>
            <w:r w:rsidRPr="00612B87">
              <w:rPr>
                <w:rFonts w:ascii="Arial" w:hAnsi="Arial" w:cs="Arial"/>
                <w:sz w:val="22"/>
                <w:szCs w:val="22"/>
                <w:lang w:val="ru-RU"/>
              </w:rPr>
              <w:t>Секретариат и государства-участники должны тесно сотрудничать в целях предотвращения любого несанкционированного использования эмблемы Конвенции на национальном уровне, взаимодействуя с компетентными национальными органами и в соответствии  с настоящим Оперативным руководством.</w:t>
            </w:r>
          </w:p>
        </w:tc>
      </w:tr>
      <w:tr w:rsidR="008D3F92" w:rsidTr="00092789">
        <w:trPr>
          <w:gridAfter w:val="1"/>
          <w:wAfter w:w="6" w:type="dxa"/>
        </w:trPr>
        <w:tc>
          <w:tcPr>
            <w:tcW w:w="1276" w:type="dxa"/>
            <w:tcMar>
              <w:top w:w="113" w:type="dxa"/>
              <w:bottom w:w="113" w:type="dxa"/>
            </w:tcMar>
          </w:tcPr>
          <w:p w:rsidR="008D3F92" w:rsidRDefault="008D3F92" w:rsidP="000760BD">
            <w:pPr>
              <w:pStyle w:val="ChapitreI1"/>
              <w:jc w:val="right"/>
              <w:rPr>
                <w:rFonts w:cs="Arial"/>
                <w:color w:val="000000"/>
                <w:lang w:val="ru-RU"/>
              </w:rPr>
            </w:pPr>
            <w:r>
              <w:rPr>
                <w:rFonts w:cs="Arial"/>
                <w:szCs w:val="22"/>
                <w:lang w:val="ru-RU"/>
              </w:rPr>
              <w:lastRenderedPageBreak/>
              <w:t>Глава V</w:t>
            </w:r>
          </w:p>
        </w:tc>
        <w:tc>
          <w:tcPr>
            <w:tcW w:w="8363" w:type="dxa"/>
            <w:gridSpan w:val="4"/>
            <w:tcMar>
              <w:top w:w="113" w:type="dxa"/>
              <w:bottom w:w="113" w:type="dxa"/>
            </w:tcMar>
          </w:tcPr>
          <w:p w:rsidR="008D3F92" w:rsidRDefault="008D3F92" w:rsidP="000760BD">
            <w:pPr>
              <w:pStyle w:val="ChapitreI1"/>
              <w:jc w:val="both"/>
              <w:rPr>
                <w:rFonts w:cs="Arial"/>
                <w:szCs w:val="22"/>
                <w:lang w:val="ru-RU"/>
              </w:rPr>
            </w:pPr>
            <w:r>
              <w:rPr>
                <w:rFonts w:cs="Arial"/>
                <w:szCs w:val="22"/>
                <w:lang w:val="ru-RU"/>
              </w:rPr>
              <w:t>Представление докладов Комитету</w:t>
            </w:r>
          </w:p>
        </w:tc>
      </w:tr>
      <w:tr w:rsidR="008D3F92" w:rsidTr="00092789">
        <w:trPr>
          <w:gridAfter w:val="1"/>
          <w:wAfter w:w="6" w:type="dxa"/>
        </w:trPr>
        <w:tc>
          <w:tcPr>
            <w:tcW w:w="1276" w:type="dxa"/>
            <w:tcMar>
              <w:top w:w="113" w:type="dxa"/>
              <w:bottom w:w="113" w:type="dxa"/>
            </w:tcMar>
          </w:tcPr>
          <w:p w:rsidR="008D3F92" w:rsidRDefault="008D3F92" w:rsidP="000760BD">
            <w:pPr>
              <w:pStyle w:val="ChapitreI1"/>
              <w:jc w:val="right"/>
              <w:rPr>
                <w:rFonts w:cs="Arial"/>
                <w:color w:val="000000"/>
                <w:lang w:val="ru-RU"/>
              </w:rPr>
            </w:pPr>
            <w:r>
              <w:rPr>
                <w:rFonts w:cs="Arial"/>
                <w:color w:val="000000"/>
                <w:lang w:val="ru-RU"/>
              </w:rPr>
              <w:t>V.1</w:t>
            </w:r>
          </w:p>
        </w:tc>
        <w:tc>
          <w:tcPr>
            <w:tcW w:w="8363" w:type="dxa"/>
            <w:gridSpan w:val="4"/>
            <w:tcMar>
              <w:top w:w="113" w:type="dxa"/>
              <w:bottom w:w="113" w:type="dxa"/>
            </w:tcMar>
          </w:tcPr>
          <w:p w:rsidR="008D3F92" w:rsidRDefault="008D3F92" w:rsidP="000760BD">
            <w:pPr>
              <w:pStyle w:val="ChapitreI1"/>
              <w:jc w:val="both"/>
              <w:rPr>
                <w:rFonts w:cs="Arial"/>
                <w:szCs w:val="22"/>
                <w:lang w:val="ru-RU"/>
              </w:rPr>
            </w:pPr>
            <w:r>
              <w:rPr>
                <w:rFonts w:cs="Arial"/>
                <w:szCs w:val="22"/>
                <w:lang w:val="ru-RU"/>
              </w:rPr>
              <w:t>Доклады государств-участников о выполнении Конвенции</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lang w:val="ru-RU"/>
              </w:rPr>
            </w:pPr>
            <w:r>
              <w:rPr>
                <w:rFonts w:ascii="Arial" w:hAnsi="Arial" w:cs="Arial"/>
                <w:color w:val="000000"/>
                <w:sz w:val="22"/>
                <w:lang w:val="ru-RU"/>
              </w:rPr>
              <w:t>15</w:t>
            </w:r>
            <w:r>
              <w:rPr>
                <w:rFonts w:ascii="Arial" w:hAnsi="Arial" w:cs="Arial"/>
                <w:color w:val="000000"/>
                <w:sz w:val="22"/>
              </w:rPr>
              <w:t>1</w:t>
            </w:r>
            <w:r>
              <w:rPr>
                <w:rFonts w:ascii="Arial" w:hAnsi="Arial" w:cs="Arial"/>
                <w:color w:val="000000"/>
                <w:sz w:val="22"/>
                <w:lang w:val="ru-RU"/>
              </w:rPr>
              <w:t>.</w:t>
            </w:r>
          </w:p>
        </w:tc>
        <w:tc>
          <w:tcPr>
            <w:tcW w:w="8363" w:type="dxa"/>
            <w:gridSpan w:val="4"/>
            <w:tcMar>
              <w:top w:w="113" w:type="dxa"/>
              <w:bottom w:w="113" w:type="dxa"/>
            </w:tcMar>
          </w:tcPr>
          <w:p w:rsidR="008D3F92" w:rsidRDefault="00FB5C84" w:rsidP="000760BD">
            <w:pPr>
              <w:pStyle w:val="Rponse"/>
              <w:spacing w:before="0" w:after="0" w:line="240" w:lineRule="auto"/>
              <w:rPr>
                <w:lang w:val="ru-RU"/>
              </w:rPr>
            </w:pPr>
            <w:r w:rsidRPr="002E2DD4">
              <w:rPr>
                <w:lang w:val="ru-RU"/>
              </w:rPr>
              <w:t>Каждое государство-участник Конвенции периодически представляет Комитету доклады о законодательных, регламентирующих и иных мерах, принятых для выполнения Конвенции. Государства-участники поощряются к тому, чтобы дополнять собранные данные о выполнении Конвенции информацией, предоставляемой соответствующими неправительственными организациями.</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lang w:val="ru-RU"/>
              </w:rPr>
            </w:pPr>
            <w:r>
              <w:rPr>
                <w:rFonts w:ascii="Arial" w:hAnsi="Arial" w:cs="Arial"/>
                <w:color w:val="000000"/>
                <w:sz w:val="22"/>
                <w:lang w:val="ru-RU"/>
              </w:rPr>
              <w:t>15</w:t>
            </w:r>
            <w:r>
              <w:rPr>
                <w:rFonts w:ascii="Arial" w:hAnsi="Arial" w:cs="Arial"/>
                <w:color w:val="000000"/>
                <w:sz w:val="22"/>
              </w:rPr>
              <w:t>2</w:t>
            </w:r>
            <w:r>
              <w:rPr>
                <w:rFonts w:ascii="Arial" w:hAnsi="Arial" w:cs="Arial"/>
                <w:color w:val="000000"/>
                <w:sz w:val="22"/>
                <w:lang w:val="ru-RU"/>
              </w:rPr>
              <w:t>.</w:t>
            </w:r>
          </w:p>
        </w:tc>
        <w:tc>
          <w:tcPr>
            <w:tcW w:w="8363" w:type="dxa"/>
            <w:gridSpan w:val="4"/>
            <w:tcMar>
              <w:top w:w="113" w:type="dxa"/>
              <w:bottom w:w="113" w:type="dxa"/>
            </w:tcMar>
          </w:tcPr>
          <w:p w:rsidR="008D3F92" w:rsidRDefault="00BE1BF7" w:rsidP="000760BD">
            <w:pPr>
              <w:pStyle w:val="Rponse"/>
              <w:spacing w:before="0" w:after="0" w:line="240" w:lineRule="auto"/>
              <w:rPr>
                <w:lang w:val="ru-RU"/>
              </w:rPr>
            </w:pPr>
            <w:r w:rsidRPr="0055054D">
              <w:rPr>
                <w:color w:val="000000"/>
                <w:lang w:val="ru-RU"/>
              </w:rPr>
              <w:t>Государства-участники представляют</w:t>
            </w:r>
            <w:r w:rsidRPr="00B93DB8">
              <w:rPr>
                <w:color w:val="000000"/>
                <w:lang w:val="ru-RU"/>
              </w:rPr>
              <w:t xml:space="preserve"> </w:t>
            </w:r>
            <w:r w:rsidRPr="0055054D">
              <w:rPr>
                <w:color w:val="000000"/>
                <w:lang w:val="ru-RU"/>
              </w:rPr>
              <w:t>свои периодические доклады</w:t>
            </w:r>
            <w:r w:rsidRPr="00B93DB8">
              <w:rPr>
                <w:color w:val="000000"/>
                <w:lang w:val="ru-RU"/>
              </w:rPr>
              <w:t xml:space="preserve"> </w:t>
            </w:r>
            <w:r w:rsidRPr="00A101E2">
              <w:rPr>
                <w:color w:val="000000"/>
                <w:lang w:val="ru-RU"/>
              </w:rPr>
              <w:t>Комитету</w:t>
            </w:r>
            <w:r>
              <w:rPr>
                <w:color w:val="000000"/>
                <w:lang w:val="ru-RU"/>
              </w:rPr>
              <w:t xml:space="preserve"> </w:t>
            </w:r>
            <w:r w:rsidRPr="00B93DB8">
              <w:rPr>
                <w:color w:val="000000"/>
                <w:lang w:val="ru-RU"/>
              </w:rPr>
              <w:t xml:space="preserve">к 15 декабря </w:t>
            </w:r>
            <w:r w:rsidRPr="0055054D">
              <w:rPr>
                <w:color w:val="000000"/>
                <w:lang w:val="ru-RU"/>
              </w:rPr>
              <w:t>раз в шесть лет на основе ротации по регионам. Порядок такой ротации устанавливает Комитет в начале шестилетнего цикла представления периодических докладов.</w:t>
            </w:r>
            <w:r w:rsidRPr="00B93DB8">
              <w:rPr>
                <w:color w:val="000000"/>
                <w:lang w:val="ru-RU"/>
              </w:rPr>
              <w:t xml:space="preserve"> </w:t>
            </w:r>
            <w:r w:rsidRPr="0055054D">
              <w:rPr>
                <w:lang w:val="ru-RU"/>
              </w:rPr>
              <w:t xml:space="preserve">Государства-участники используют процесс представления периодических докладов для усиления мер по мониторингу, а также для расширения активного регионального обмена и сотрудничества во имя обеспечения эффективной охраны нематериального культурного наследия. </w:t>
            </w:r>
            <w:r w:rsidRPr="0055054D">
              <w:rPr>
                <w:color w:val="000000"/>
                <w:lang w:val="ru-RU"/>
              </w:rPr>
              <w:t xml:space="preserve">Для этих докладов используется форма </w:t>
            </w:r>
            <w:r w:rsidRPr="0055054D">
              <w:rPr>
                <w:color w:val="000000"/>
                <w:lang w:val="en-GB"/>
              </w:rPr>
              <w:t>ICH</w:t>
            </w:r>
            <w:r w:rsidRPr="0055054D">
              <w:rPr>
                <w:color w:val="000000"/>
                <w:lang w:val="ru-RU"/>
              </w:rPr>
              <w:t>-10</w:t>
            </w:r>
            <w:r>
              <w:rPr>
                <w:color w:val="000000"/>
                <w:lang w:val="ru-RU"/>
              </w:rPr>
              <w:t>, которая</w:t>
            </w:r>
            <w:r w:rsidRPr="00B93DB8">
              <w:rPr>
                <w:color w:val="000000"/>
                <w:lang w:val="ru-RU"/>
              </w:rPr>
              <w:t xml:space="preserve"> </w:t>
            </w:r>
            <w:r>
              <w:rPr>
                <w:color w:val="000000"/>
                <w:lang w:val="ru-RU"/>
              </w:rPr>
              <w:t xml:space="preserve">также </w:t>
            </w:r>
            <w:r w:rsidRPr="0055054D">
              <w:rPr>
                <w:color w:val="000000"/>
                <w:lang w:val="ru-RU"/>
              </w:rPr>
              <w:t>может быть заполнена онлайн каждым государством-участником</w:t>
            </w:r>
            <w:r w:rsidRPr="00B93DB8">
              <w:rPr>
                <w:color w:val="000000"/>
                <w:lang w:val="ru-RU"/>
              </w:rPr>
              <w:t xml:space="preserve"> </w:t>
            </w:r>
            <w:r w:rsidRPr="0055054D">
              <w:rPr>
                <w:color w:val="000000"/>
                <w:lang w:val="ru-RU"/>
              </w:rPr>
              <w:t>(</w:t>
            </w:r>
            <w:hyperlink r:id="rId12" w:history="1">
              <w:r w:rsidRPr="00F9441E">
                <w:rPr>
                  <w:b/>
                  <w:color w:val="000000"/>
                  <w:lang w:val="ru-RU"/>
                </w:rPr>
                <w:t>https://ich.unesco.org</w:t>
              </w:r>
            </w:hyperlink>
            <w:r w:rsidRPr="0055054D">
              <w:rPr>
                <w:color w:val="000000"/>
                <w:lang w:val="ru-RU"/>
              </w:rPr>
              <w:t>); эта форма с надлежащей периодичностью пересматривается Секретариатом.</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lang w:val="ru-RU"/>
              </w:rPr>
            </w:pPr>
            <w:r>
              <w:rPr>
                <w:rFonts w:ascii="Arial" w:hAnsi="Arial" w:cs="Arial"/>
                <w:color w:val="000000"/>
                <w:sz w:val="22"/>
                <w:lang w:val="ru-RU"/>
              </w:rPr>
              <w:t>15</w:t>
            </w:r>
            <w:r>
              <w:rPr>
                <w:rFonts w:ascii="Arial" w:hAnsi="Arial" w:cs="Arial"/>
                <w:color w:val="000000"/>
                <w:sz w:val="22"/>
              </w:rPr>
              <w:t>3</w:t>
            </w:r>
            <w:r>
              <w:rPr>
                <w:rFonts w:ascii="Arial" w:hAnsi="Arial" w:cs="Arial"/>
                <w:color w:val="000000"/>
                <w:sz w:val="22"/>
                <w:lang w:val="ru-RU"/>
              </w:rPr>
              <w:t>.</w:t>
            </w:r>
          </w:p>
        </w:tc>
        <w:tc>
          <w:tcPr>
            <w:tcW w:w="8363" w:type="dxa"/>
            <w:gridSpan w:val="4"/>
            <w:tcMar>
              <w:top w:w="113" w:type="dxa"/>
              <w:bottom w:w="113" w:type="dxa"/>
            </w:tcMar>
          </w:tcPr>
          <w:p w:rsidR="00FB5C84" w:rsidRPr="00FB5C84" w:rsidRDefault="00FB5C84" w:rsidP="006B69C2">
            <w:pPr>
              <w:spacing w:after="120"/>
              <w:jc w:val="both"/>
              <w:rPr>
                <w:rFonts w:ascii="Arial" w:hAnsi="Arial" w:cs="Arial"/>
                <w:bCs/>
                <w:sz w:val="22"/>
                <w:szCs w:val="22"/>
                <w:lang w:val="ru-RU"/>
              </w:rPr>
            </w:pPr>
            <w:r w:rsidRPr="00FB5C84">
              <w:rPr>
                <w:rFonts w:ascii="Arial" w:hAnsi="Arial" w:cs="Arial"/>
                <w:bCs/>
                <w:sz w:val="22"/>
                <w:szCs w:val="22"/>
                <w:lang w:val="ru-RU"/>
              </w:rPr>
              <w:t>Государство-участник сообщает о законодательных, регламентирующих и других мерах, принятых на национальном уровне для выполнения Конвенции, включая:</w:t>
            </w:r>
          </w:p>
          <w:p w:rsidR="00FB5C84" w:rsidRPr="00FB5C84" w:rsidRDefault="00FB5C84" w:rsidP="006B69C2">
            <w:pPr>
              <w:spacing w:after="120"/>
              <w:ind w:left="567" w:hanging="567"/>
              <w:jc w:val="both"/>
              <w:rPr>
                <w:rFonts w:ascii="Arial" w:hAnsi="Arial" w:cs="Arial"/>
                <w:bCs/>
                <w:sz w:val="22"/>
                <w:szCs w:val="22"/>
                <w:lang w:val="ru-RU"/>
              </w:rPr>
            </w:pPr>
            <w:r w:rsidRPr="00FB5C84">
              <w:rPr>
                <w:rFonts w:ascii="Arial" w:hAnsi="Arial" w:cs="Arial"/>
                <w:bCs/>
                <w:sz w:val="22"/>
                <w:szCs w:val="22"/>
                <w:lang w:val="ru-RU"/>
              </w:rPr>
              <w:t>(a)</w:t>
            </w:r>
            <w:r w:rsidRPr="00FB5C84">
              <w:rPr>
                <w:rFonts w:ascii="Arial" w:hAnsi="Arial" w:cs="Arial"/>
                <w:bCs/>
                <w:sz w:val="22"/>
                <w:szCs w:val="22"/>
                <w:lang w:val="ru-RU"/>
              </w:rPr>
              <w:tab/>
              <w:t>составление перечней нематериального культурного наследия, имеющегося на его территории, как это предусматривается в статьях 11 и 12 Конвенции;</w:t>
            </w:r>
          </w:p>
          <w:p w:rsidR="00FB5C84" w:rsidRPr="00092789" w:rsidRDefault="00FB5C84" w:rsidP="006B69C2">
            <w:pPr>
              <w:spacing w:after="120"/>
              <w:ind w:left="567" w:hanging="567"/>
              <w:jc w:val="both"/>
              <w:rPr>
                <w:rFonts w:ascii="Arial" w:hAnsi="Arial" w:cs="Arial"/>
                <w:bCs/>
                <w:sz w:val="22"/>
                <w:szCs w:val="22"/>
                <w:lang w:val="en-US"/>
              </w:rPr>
            </w:pPr>
            <w:r w:rsidRPr="00FB5C84">
              <w:rPr>
                <w:rFonts w:ascii="Arial" w:hAnsi="Arial" w:cs="Arial"/>
                <w:bCs/>
                <w:sz w:val="22"/>
                <w:szCs w:val="22"/>
                <w:lang w:val="ru-RU"/>
              </w:rPr>
              <w:t>(b)</w:t>
            </w:r>
            <w:r w:rsidRPr="00FB5C84">
              <w:rPr>
                <w:rFonts w:ascii="Arial" w:hAnsi="Arial" w:cs="Arial"/>
                <w:bCs/>
                <w:sz w:val="22"/>
                <w:szCs w:val="22"/>
                <w:lang w:val="ru-RU"/>
              </w:rPr>
              <w:tab/>
              <w:t>другие меры по охране, указанные в статьях 11 и 13 Конвенции, включая следующее:</w:t>
            </w:r>
          </w:p>
          <w:p w:rsidR="00FB5C84" w:rsidRPr="00FB5C84" w:rsidRDefault="00FB5C84" w:rsidP="006B69C2">
            <w:pPr>
              <w:spacing w:after="120"/>
              <w:ind w:left="1134" w:hanging="567"/>
              <w:jc w:val="both"/>
              <w:rPr>
                <w:rFonts w:ascii="Arial" w:hAnsi="Arial" w:cs="Arial"/>
                <w:bCs/>
                <w:sz w:val="22"/>
                <w:szCs w:val="22"/>
                <w:lang w:val="ru-RU"/>
              </w:rPr>
            </w:pPr>
            <w:r w:rsidRPr="00FB5C84">
              <w:rPr>
                <w:rFonts w:ascii="Arial" w:hAnsi="Arial" w:cs="Arial"/>
                <w:bCs/>
                <w:sz w:val="22"/>
                <w:szCs w:val="22"/>
                <w:lang w:val="ru-RU"/>
              </w:rPr>
              <w:t>i.</w:t>
            </w:r>
            <w:r w:rsidRPr="00FB5C84">
              <w:rPr>
                <w:rFonts w:ascii="Arial" w:hAnsi="Arial" w:cs="Arial"/>
                <w:bCs/>
                <w:sz w:val="22"/>
                <w:szCs w:val="22"/>
                <w:lang w:val="ru-RU"/>
              </w:rPr>
              <w:tab/>
              <w:t>принятие общей политики, направленной на повышение роли нематериального культурного наследия в обществе и включение охраны этого наследия в программы планирования;</w:t>
            </w:r>
          </w:p>
          <w:p w:rsidR="00FB5C84" w:rsidRPr="00FB5C84" w:rsidRDefault="00FB5C84" w:rsidP="006B69C2">
            <w:pPr>
              <w:spacing w:after="120"/>
              <w:ind w:left="1134" w:hanging="567"/>
              <w:jc w:val="both"/>
              <w:rPr>
                <w:rFonts w:ascii="Arial" w:hAnsi="Arial" w:cs="Arial"/>
                <w:bCs/>
                <w:sz w:val="22"/>
                <w:szCs w:val="22"/>
                <w:lang w:val="ru-RU"/>
              </w:rPr>
            </w:pPr>
            <w:proofErr w:type="spellStart"/>
            <w:r w:rsidRPr="00FB5C84">
              <w:rPr>
                <w:rFonts w:ascii="Arial" w:hAnsi="Arial" w:cs="Arial"/>
                <w:bCs/>
                <w:sz w:val="22"/>
                <w:szCs w:val="22"/>
                <w:lang w:val="ru-RU"/>
              </w:rPr>
              <w:t>ii</w:t>
            </w:r>
            <w:proofErr w:type="spellEnd"/>
            <w:r w:rsidRPr="00FB5C84">
              <w:rPr>
                <w:rFonts w:ascii="Arial" w:hAnsi="Arial" w:cs="Arial"/>
                <w:bCs/>
                <w:sz w:val="22"/>
                <w:szCs w:val="22"/>
                <w:lang w:val="ru-RU"/>
              </w:rPr>
              <w:t>.</w:t>
            </w:r>
            <w:r w:rsidRPr="00FB5C84">
              <w:rPr>
                <w:rFonts w:ascii="Arial" w:hAnsi="Arial" w:cs="Arial"/>
                <w:bCs/>
                <w:sz w:val="22"/>
                <w:szCs w:val="22"/>
                <w:lang w:val="ru-RU"/>
              </w:rPr>
              <w:tab/>
              <w:t>содействие научным, техническим и искусствоведческим исследованиям с целью обеспечения эффективной охраны;</w:t>
            </w:r>
          </w:p>
          <w:p w:rsidR="008D3F92" w:rsidRDefault="00FB5C84" w:rsidP="006B69C2">
            <w:pPr>
              <w:spacing w:after="120"/>
              <w:ind w:left="1134" w:hanging="567"/>
              <w:jc w:val="both"/>
              <w:rPr>
                <w:rFonts w:ascii="Arial" w:hAnsi="Arial" w:cs="Arial"/>
                <w:bCs/>
                <w:szCs w:val="22"/>
                <w:lang w:val="ru-RU"/>
              </w:rPr>
            </w:pPr>
            <w:proofErr w:type="spellStart"/>
            <w:r w:rsidRPr="00FB5C84">
              <w:rPr>
                <w:rFonts w:ascii="Arial" w:hAnsi="Arial" w:cs="Arial"/>
                <w:bCs/>
                <w:sz w:val="22"/>
                <w:szCs w:val="22"/>
                <w:lang w:val="ru-RU"/>
              </w:rPr>
              <w:t>iii</w:t>
            </w:r>
            <w:proofErr w:type="spellEnd"/>
            <w:r w:rsidRPr="00FB5C84">
              <w:rPr>
                <w:rFonts w:ascii="Arial" w:hAnsi="Arial" w:cs="Arial"/>
                <w:bCs/>
                <w:sz w:val="22"/>
                <w:szCs w:val="22"/>
                <w:lang w:val="ru-RU"/>
              </w:rPr>
              <w:t>.</w:t>
            </w:r>
            <w:r w:rsidRPr="00FB5C84">
              <w:rPr>
                <w:rFonts w:ascii="Arial" w:hAnsi="Arial" w:cs="Arial"/>
                <w:bCs/>
                <w:sz w:val="22"/>
                <w:szCs w:val="22"/>
                <w:lang w:val="ru-RU"/>
              </w:rPr>
              <w:tab/>
              <w:t>максимальное, по возможности, облегчение доступа к информации, касающейся нематериального культурного наследия, при соблюдении общепринятой практики, определяющей порядок доступа к его конкретным аспектам.</w:t>
            </w:r>
          </w:p>
        </w:tc>
      </w:tr>
      <w:tr w:rsidR="008D3F92" w:rsidTr="00092789">
        <w:trPr>
          <w:gridAfter w:val="1"/>
          <w:wAfter w:w="6" w:type="dxa"/>
          <w:cantSplit/>
        </w:trPr>
        <w:tc>
          <w:tcPr>
            <w:tcW w:w="1276" w:type="dxa"/>
            <w:tcMar>
              <w:top w:w="113" w:type="dxa"/>
              <w:bottom w:w="113" w:type="dxa"/>
            </w:tcMar>
          </w:tcPr>
          <w:p w:rsidR="008D3F92" w:rsidRDefault="008D3F92" w:rsidP="000760BD">
            <w:pPr>
              <w:jc w:val="right"/>
              <w:rPr>
                <w:rFonts w:ascii="Arial" w:hAnsi="Arial" w:cs="Arial"/>
                <w:color w:val="000000"/>
                <w:lang w:val="ru-RU"/>
              </w:rPr>
            </w:pPr>
            <w:r>
              <w:rPr>
                <w:rFonts w:ascii="Arial" w:hAnsi="Arial" w:cs="Arial"/>
                <w:color w:val="000000"/>
                <w:sz w:val="22"/>
                <w:lang w:val="ru-RU"/>
              </w:rPr>
              <w:t>15</w:t>
            </w:r>
            <w:r>
              <w:rPr>
                <w:rFonts w:ascii="Arial" w:hAnsi="Arial" w:cs="Arial"/>
                <w:color w:val="000000"/>
                <w:sz w:val="22"/>
              </w:rPr>
              <w:t>4</w:t>
            </w:r>
            <w:r>
              <w:rPr>
                <w:rFonts w:ascii="Arial" w:hAnsi="Arial" w:cs="Arial"/>
                <w:color w:val="000000"/>
                <w:sz w:val="22"/>
                <w:lang w:val="ru-RU"/>
              </w:rPr>
              <w:t>.</w:t>
            </w:r>
          </w:p>
        </w:tc>
        <w:tc>
          <w:tcPr>
            <w:tcW w:w="8363" w:type="dxa"/>
            <w:gridSpan w:val="4"/>
            <w:tcMar>
              <w:top w:w="113" w:type="dxa"/>
              <w:bottom w:w="113" w:type="dxa"/>
            </w:tcMar>
          </w:tcPr>
          <w:p w:rsidR="00FB5C84" w:rsidRPr="00FB5C84" w:rsidRDefault="00FB5C84" w:rsidP="006B69C2">
            <w:pPr>
              <w:spacing w:after="120"/>
              <w:jc w:val="both"/>
              <w:rPr>
                <w:rFonts w:ascii="Arial" w:hAnsi="Arial" w:cs="Arial"/>
                <w:bCs/>
                <w:sz w:val="22"/>
                <w:szCs w:val="22"/>
                <w:lang w:val="ru-RU"/>
              </w:rPr>
            </w:pPr>
            <w:r w:rsidRPr="00FB5C84">
              <w:rPr>
                <w:rFonts w:ascii="Arial" w:hAnsi="Arial" w:cs="Arial"/>
                <w:bCs/>
                <w:sz w:val="22"/>
                <w:szCs w:val="22"/>
                <w:lang w:val="ru-RU"/>
              </w:rPr>
              <w:t>Государство-участник сообщает о законодательных, регламентирующих и других мерах, принятых на национальном уровне с целью укрепления институционального потенциала в области охраны нематериального культурного наследия, как это предусматривается в статье 13 Конвенции, включая следующее:</w:t>
            </w:r>
          </w:p>
          <w:p w:rsidR="00FB5C84" w:rsidRPr="00FB5C84" w:rsidRDefault="00FB5C84" w:rsidP="006B69C2">
            <w:pPr>
              <w:spacing w:after="120"/>
              <w:ind w:left="567" w:hanging="567"/>
              <w:jc w:val="both"/>
              <w:rPr>
                <w:rFonts w:ascii="Arial" w:hAnsi="Arial" w:cs="Arial"/>
                <w:bCs/>
                <w:sz w:val="22"/>
                <w:szCs w:val="22"/>
                <w:lang w:val="ru-RU"/>
              </w:rPr>
            </w:pPr>
            <w:r w:rsidRPr="00FB5C84">
              <w:rPr>
                <w:rFonts w:ascii="Arial" w:hAnsi="Arial" w:cs="Arial"/>
                <w:bCs/>
                <w:sz w:val="22"/>
                <w:szCs w:val="22"/>
                <w:lang w:val="ru-RU"/>
              </w:rPr>
              <w:t>(a)</w:t>
            </w:r>
            <w:r w:rsidRPr="00FB5C84">
              <w:rPr>
                <w:rFonts w:ascii="Arial" w:hAnsi="Arial" w:cs="Arial"/>
                <w:bCs/>
                <w:sz w:val="22"/>
                <w:szCs w:val="22"/>
                <w:lang w:val="ru-RU"/>
              </w:rPr>
              <w:tab/>
              <w:t xml:space="preserve">определение или создание </w:t>
            </w:r>
            <w:proofErr w:type="gramStart"/>
            <w:r w:rsidRPr="00FB5C84">
              <w:rPr>
                <w:rFonts w:ascii="Arial" w:hAnsi="Arial" w:cs="Arial"/>
                <w:bCs/>
                <w:sz w:val="22"/>
                <w:szCs w:val="22"/>
                <w:lang w:val="ru-RU"/>
              </w:rPr>
              <w:t>одного</w:t>
            </w:r>
            <w:proofErr w:type="gramEnd"/>
            <w:r w:rsidRPr="00FB5C84">
              <w:rPr>
                <w:rFonts w:ascii="Arial" w:hAnsi="Arial" w:cs="Arial"/>
                <w:bCs/>
                <w:sz w:val="22"/>
                <w:szCs w:val="22"/>
                <w:lang w:val="ru-RU"/>
              </w:rPr>
              <w:t xml:space="preserve"> или нескольких компетентных органов по охране его нематериального культурного наследия;</w:t>
            </w:r>
          </w:p>
          <w:p w:rsidR="00FB5C84" w:rsidRPr="00FB5C84" w:rsidRDefault="00FB5C84" w:rsidP="006B69C2">
            <w:pPr>
              <w:spacing w:after="120"/>
              <w:ind w:left="567" w:hanging="567"/>
              <w:jc w:val="both"/>
              <w:rPr>
                <w:rFonts w:ascii="Arial" w:hAnsi="Arial" w:cs="Arial"/>
                <w:bCs/>
                <w:sz w:val="22"/>
                <w:szCs w:val="22"/>
                <w:lang w:val="ru-RU"/>
              </w:rPr>
            </w:pPr>
            <w:r w:rsidRPr="00FB5C84">
              <w:rPr>
                <w:rFonts w:ascii="Arial" w:hAnsi="Arial" w:cs="Arial"/>
                <w:bCs/>
                <w:sz w:val="22"/>
                <w:szCs w:val="22"/>
                <w:lang w:val="ru-RU"/>
              </w:rPr>
              <w:t>(b)</w:t>
            </w:r>
            <w:r w:rsidRPr="00FB5C84">
              <w:rPr>
                <w:rFonts w:ascii="Arial" w:hAnsi="Arial" w:cs="Arial"/>
                <w:bCs/>
                <w:sz w:val="22"/>
                <w:szCs w:val="22"/>
                <w:lang w:val="ru-RU"/>
              </w:rPr>
              <w:tab/>
              <w:t>укрепление учреждений по подготовке кадров в области управления нематериальным культурным наследием и его передачи;</w:t>
            </w:r>
          </w:p>
          <w:p w:rsidR="008D3F92" w:rsidRDefault="00FB5C84" w:rsidP="006B69C2">
            <w:pPr>
              <w:spacing w:after="120"/>
              <w:ind w:left="567" w:hanging="567"/>
              <w:jc w:val="both"/>
              <w:rPr>
                <w:lang w:val="ru-RU"/>
              </w:rPr>
            </w:pPr>
            <w:r w:rsidRPr="00FB5C84">
              <w:rPr>
                <w:rFonts w:ascii="Arial" w:hAnsi="Arial" w:cs="Arial"/>
                <w:bCs/>
                <w:sz w:val="22"/>
                <w:szCs w:val="22"/>
                <w:lang w:val="ru-RU"/>
              </w:rPr>
              <w:t>(c)</w:t>
            </w:r>
            <w:r w:rsidRPr="00FB5C84">
              <w:rPr>
                <w:rFonts w:ascii="Arial" w:hAnsi="Arial" w:cs="Arial"/>
                <w:bCs/>
                <w:sz w:val="22"/>
                <w:szCs w:val="22"/>
                <w:lang w:val="ru-RU"/>
              </w:rPr>
              <w:tab/>
              <w:t>создание учреждений, занимающихся документацией по нематериальному культурному наследию, и максимальное, по возможности, облегчение доступа к ним.</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lang w:val="ru-RU"/>
              </w:rPr>
            </w:pPr>
            <w:r>
              <w:rPr>
                <w:rFonts w:ascii="Arial" w:hAnsi="Arial" w:cs="Arial"/>
                <w:color w:val="000000"/>
                <w:sz w:val="22"/>
                <w:lang w:val="ru-RU"/>
              </w:rPr>
              <w:t>15</w:t>
            </w:r>
            <w:r>
              <w:rPr>
                <w:rFonts w:ascii="Arial" w:hAnsi="Arial" w:cs="Arial"/>
                <w:color w:val="000000"/>
                <w:sz w:val="22"/>
              </w:rPr>
              <w:t>5</w:t>
            </w:r>
            <w:r>
              <w:rPr>
                <w:rFonts w:ascii="Arial" w:hAnsi="Arial" w:cs="Arial"/>
                <w:color w:val="000000"/>
                <w:sz w:val="22"/>
                <w:lang w:val="ru-RU"/>
              </w:rPr>
              <w:t>.</w:t>
            </w:r>
          </w:p>
        </w:tc>
        <w:tc>
          <w:tcPr>
            <w:tcW w:w="8363" w:type="dxa"/>
            <w:gridSpan w:val="4"/>
            <w:tcMar>
              <w:top w:w="113" w:type="dxa"/>
              <w:bottom w:w="113" w:type="dxa"/>
            </w:tcMar>
          </w:tcPr>
          <w:p w:rsidR="00FB5C84" w:rsidRPr="00FB5C84" w:rsidRDefault="00FB5C84" w:rsidP="006B69C2">
            <w:pPr>
              <w:spacing w:after="120"/>
              <w:jc w:val="both"/>
              <w:rPr>
                <w:rFonts w:ascii="Arial" w:hAnsi="Arial" w:cs="Arial"/>
                <w:bCs/>
                <w:sz w:val="22"/>
                <w:szCs w:val="22"/>
                <w:lang w:val="ru-RU"/>
              </w:rPr>
            </w:pPr>
            <w:r w:rsidRPr="00FB5C84">
              <w:rPr>
                <w:rFonts w:ascii="Arial" w:hAnsi="Arial" w:cs="Arial"/>
                <w:bCs/>
                <w:sz w:val="22"/>
                <w:szCs w:val="22"/>
                <w:lang w:val="ru-RU"/>
              </w:rPr>
              <w:t xml:space="preserve">Государство-участник сообщает о законодательных, регламентирующих и других мерах, принятых на национальном уровне с целью обеспечения более широкого признания, уважения и повышения роли нематериального культурного наследия, в частности о мерах, предусматриваемых в статье 14 </w:t>
            </w:r>
            <w:r w:rsidRPr="00FB5C84">
              <w:rPr>
                <w:rFonts w:ascii="Arial" w:hAnsi="Arial" w:cs="Arial"/>
                <w:bCs/>
                <w:sz w:val="22"/>
                <w:szCs w:val="22"/>
                <w:lang w:val="ru-RU"/>
              </w:rPr>
              <w:lastRenderedPageBreak/>
              <w:t>Конвенции:</w:t>
            </w:r>
          </w:p>
          <w:p w:rsidR="00FB5C84" w:rsidRPr="00FB5C84" w:rsidRDefault="00FB5C84" w:rsidP="006B69C2">
            <w:pPr>
              <w:spacing w:after="120"/>
              <w:ind w:left="567" w:hanging="567"/>
              <w:jc w:val="both"/>
              <w:rPr>
                <w:rFonts w:ascii="Arial" w:hAnsi="Arial" w:cs="Arial"/>
                <w:bCs/>
                <w:sz w:val="22"/>
                <w:szCs w:val="22"/>
                <w:lang w:val="ru-RU"/>
              </w:rPr>
            </w:pPr>
            <w:r w:rsidRPr="00FB5C84">
              <w:rPr>
                <w:rFonts w:ascii="Arial" w:hAnsi="Arial" w:cs="Arial"/>
                <w:bCs/>
                <w:sz w:val="22"/>
                <w:szCs w:val="22"/>
                <w:lang w:val="ru-RU"/>
              </w:rPr>
              <w:t>(a)</w:t>
            </w:r>
            <w:r w:rsidRPr="00FB5C84">
              <w:rPr>
                <w:rFonts w:ascii="Arial" w:hAnsi="Arial" w:cs="Arial"/>
                <w:bCs/>
                <w:sz w:val="22"/>
                <w:szCs w:val="22"/>
                <w:lang w:val="ru-RU"/>
              </w:rPr>
              <w:tab/>
              <w:t>программы в области образования, повышения осведомлённости и информирования общественности;</w:t>
            </w:r>
          </w:p>
          <w:p w:rsidR="00FB5C84" w:rsidRPr="00FB5C84" w:rsidRDefault="00FB5C84" w:rsidP="006B69C2">
            <w:pPr>
              <w:spacing w:after="120"/>
              <w:ind w:left="567" w:hanging="567"/>
              <w:jc w:val="both"/>
              <w:rPr>
                <w:rFonts w:ascii="Arial" w:hAnsi="Arial" w:cs="Arial"/>
                <w:bCs/>
                <w:sz w:val="22"/>
                <w:szCs w:val="22"/>
                <w:lang w:val="ru-RU"/>
              </w:rPr>
            </w:pPr>
            <w:r w:rsidRPr="00FB5C84">
              <w:rPr>
                <w:rFonts w:ascii="Arial" w:hAnsi="Arial" w:cs="Arial"/>
                <w:bCs/>
                <w:sz w:val="22"/>
                <w:szCs w:val="22"/>
                <w:lang w:val="ru-RU"/>
              </w:rPr>
              <w:t>(b)</w:t>
            </w:r>
            <w:r w:rsidRPr="00FB5C84">
              <w:rPr>
                <w:rFonts w:ascii="Arial" w:hAnsi="Arial" w:cs="Arial"/>
                <w:bCs/>
                <w:sz w:val="22"/>
                <w:szCs w:val="22"/>
                <w:lang w:val="ru-RU"/>
              </w:rPr>
              <w:tab/>
              <w:t>программы в области образования и подготовки кадров, предназначенные для соответствующих сообществ и групп;</w:t>
            </w:r>
          </w:p>
          <w:p w:rsidR="00FB5C84" w:rsidRPr="00FB5C84" w:rsidRDefault="00FB5C84" w:rsidP="006B69C2">
            <w:pPr>
              <w:spacing w:after="120"/>
              <w:ind w:left="567" w:hanging="567"/>
              <w:jc w:val="both"/>
              <w:rPr>
                <w:rFonts w:ascii="Arial" w:hAnsi="Arial" w:cs="Arial"/>
                <w:bCs/>
                <w:sz w:val="22"/>
                <w:szCs w:val="22"/>
                <w:lang w:val="ru-RU"/>
              </w:rPr>
            </w:pPr>
            <w:r w:rsidRPr="00FB5C84">
              <w:rPr>
                <w:rFonts w:ascii="Arial" w:hAnsi="Arial" w:cs="Arial"/>
                <w:bCs/>
                <w:sz w:val="22"/>
                <w:szCs w:val="22"/>
                <w:lang w:val="ru-RU"/>
              </w:rPr>
              <w:t>(c)</w:t>
            </w:r>
            <w:r w:rsidRPr="00FB5C84">
              <w:rPr>
                <w:rFonts w:ascii="Arial" w:hAnsi="Arial" w:cs="Arial"/>
                <w:bCs/>
                <w:sz w:val="22"/>
                <w:szCs w:val="22"/>
                <w:lang w:val="ru-RU"/>
              </w:rPr>
              <w:tab/>
              <w:t>мероприятия по созданию потенциала в области охраны нематериального культурного наследия;</w:t>
            </w:r>
          </w:p>
          <w:p w:rsidR="00FB5C84" w:rsidRPr="00FB5C84" w:rsidRDefault="00FB5C84" w:rsidP="006B69C2">
            <w:pPr>
              <w:spacing w:after="120"/>
              <w:ind w:left="567" w:hanging="567"/>
              <w:jc w:val="both"/>
              <w:rPr>
                <w:rFonts w:ascii="Arial" w:hAnsi="Arial" w:cs="Arial"/>
                <w:bCs/>
                <w:sz w:val="22"/>
                <w:szCs w:val="22"/>
                <w:lang w:val="ru-RU"/>
              </w:rPr>
            </w:pPr>
            <w:r w:rsidRPr="00FB5C84">
              <w:rPr>
                <w:rFonts w:ascii="Arial" w:hAnsi="Arial" w:cs="Arial"/>
                <w:bCs/>
                <w:sz w:val="22"/>
                <w:szCs w:val="22"/>
                <w:lang w:val="ru-RU"/>
              </w:rPr>
              <w:t>(d)</w:t>
            </w:r>
            <w:r w:rsidRPr="00FB5C84">
              <w:rPr>
                <w:rFonts w:ascii="Arial" w:hAnsi="Arial" w:cs="Arial"/>
                <w:bCs/>
                <w:sz w:val="22"/>
                <w:szCs w:val="22"/>
                <w:lang w:val="ru-RU"/>
              </w:rPr>
              <w:tab/>
              <w:t>неформальные средства передачи знаний;</w:t>
            </w:r>
          </w:p>
          <w:p w:rsidR="008D3F92" w:rsidRDefault="00FB5C84" w:rsidP="006B69C2">
            <w:pPr>
              <w:spacing w:after="120"/>
              <w:ind w:left="567" w:hanging="567"/>
              <w:jc w:val="both"/>
              <w:rPr>
                <w:color w:val="000000"/>
                <w:lang w:val="ru-RU"/>
              </w:rPr>
            </w:pPr>
            <w:r w:rsidRPr="00FB5C84">
              <w:rPr>
                <w:rFonts w:ascii="Arial" w:hAnsi="Arial" w:cs="Arial"/>
                <w:bCs/>
                <w:sz w:val="22"/>
                <w:szCs w:val="22"/>
                <w:lang w:val="ru-RU"/>
              </w:rPr>
              <w:t>(e)</w:t>
            </w:r>
            <w:r w:rsidRPr="00FB5C84">
              <w:rPr>
                <w:rFonts w:ascii="Arial" w:hAnsi="Arial" w:cs="Arial"/>
                <w:bCs/>
                <w:sz w:val="22"/>
                <w:szCs w:val="22"/>
                <w:lang w:val="ru-RU"/>
              </w:rPr>
              <w:tab/>
              <w:t>образование по вопросам охраны природных объектов и памятных мест.</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lang w:val="ru-RU"/>
              </w:rPr>
            </w:pPr>
            <w:r>
              <w:rPr>
                <w:rFonts w:ascii="Arial" w:hAnsi="Arial" w:cs="Arial"/>
                <w:color w:val="000000"/>
                <w:sz w:val="22"/>
                <w:lang w:val="ru-RU"/>
              </w:rPr>
              <w:lastRenderedPageBreak/>
              <w:t>15</w:t>
            </w:r>
            <w:r>
              <w:rPr>
                <w:rFonts w:ascii="Arial" w:hAnsi="Arial" w:cs="Arial"/>
                <w:color w:val="000000"/>
                <w:sz w:val="22"/>
              </w:rPr>
              <w:t>6</w:t>
            </w:r>
            <w:r>
              <w:rPr>
                <w:rFonts w:ascii="Arial" w:hAnsi="Arial" w:cs="Arial"/>
                <w:color w:val="000000"/>
                <w:sz w:val="22"/>
                <w:lang w:val="ru-RU"/>
              </w:rPr>
              <w:t>.</w:t>
            </w:r>
          </w:p>
        </w:tc>
        <w:tc>
          <w:tcPr>
            <w:tcW w:w="8363" w:type="dxa"/>
            <w:gridSpan w:val="4"/>
            <w:tcMar>
              <w:top w:w="113" w:type="dxa"/>
              <w:bottom w:w="113" w:type="dxa"/>
            </w:tcMar>
          </w:tcPr>
          <w:p w:rsidR="008D3F92" w:rsidRDefault="008D3F92" w:rsidP="000760BD">
            <w:pPr>
              <w:jc w:val="both"/>
              <w:rPr>
                <w:rFonts w:ascii="Arial" w:hAnsi="Arial" w:cs="Arial"/>
                <w:szCs w:val="22"/>
                <w:lang w:val="ru-RU"/>
              </w:rPr>
            </w:pPr>
            <w:r>
              <w:rPr>
                <w:rFonts w:ascii="Arial" w:hAnsi="Arial" w:cs="Arial"/>
                <w:bCs/>
                <w:sz w:val="22"/>
                <w:szCs w:val="22"/>
                <w:lang w:val="ru-RU"/>
              </w:rPr>
              <w:t>Государство-участник сообщает о мерах, принятых им на двустороннем, субрегиональном, региональном и международном уровнях с целью выполнения Конвенции, включая такие меры по международному сотрудничеству, как обмен информацией и опытом, а также другие совместные инициативы, предусматриваемые в статье 19 Конвенции.</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lang w:val="ru-RU"/>
              </w:rPr>
            </w:pPr>
            <w:r>
              <w:rPr>
                <w:rFonts w:ascii="Arial" w:hAnsi="Arial" w:cs="Arial"/>
                <w:color w:val="000000"/>
                <w:sz w:val="22"/>
                <w:lang w:val="ru-RU"/>
              </w:rPr>
              <w:t>15</w:t>
            </w:r>
            <w:r>
              <w:rPr>
                <w:rFonts w:ascii="Arial" w:hAnsi="Arial" w:cs="Arial"/>
                <w:color w:val="000000"/>
                <w:sz w:val="22"/>
              </w:rPr>
              <w:t>7</w:t>
            </w:r>
            <w:r>
              <w:rPr>
                <w:rFonts w:ascii="Arial" w:hAnsi="Arial" w:cs="Arial"/>
                <w:color w:val="000000"/>
                <w:sz w:val="22"/>
                <w:lang w:val="ru-RU"/>
              </w:rPr>
              <w:t>.</w:t>
            </w:r>
          </w:p>
        </w:tc>
        <w:tc>
          <w:tcPr>
            <w:tcW w:w="8363" w:type="dxa"/>
            <w:gridSpan w:val="4"/>
            <w:tcMar>
              <w:top w:w="113" w:type="dxa"/>
              <w:bottom w:w="113" w:type="dxa"/>
            </w:tcMar>
          </w:tcPr>
          <w:p w:rsidR="00FB5C84" w:rsidRPr="00FB5C84" w:rsidRDefault="00FB5C84" w:rsidP="006B69C2">
            <w:pPr>
              <w:spacing w:after="120"/>
              <w:jc w:val="both"/>
              <w:rPr>
                <w:rFonts w:ascii="Arial" w:hAnsi="Arial" w:cs="Arial"/>
                <w:bCs/>
                <w:sz w:val="22"/>
                <w:szCs w:val="22"/>
                <w:lang w:val="ru-RU"/>
              </w:rPr>
            </w:pPr>
            <w:r w:rsidRPr="00FB5C84">
              <w:rPr>
                <w:rFonts w:ascii="Arial" w:hAnsi="Arial" w:cs="Arial"/>
                <w:bCs/>
                <w:sz w:val="22"/>
                <w:szCs w:val="22"/>
                <w:lang w:val="ru-RU"/>
              </w:rPr>
              <w:t>Государство-участник сообщает о нынешнем состоянии всех элементов нематериального культурного наследия, имеющихся на его территории, которые были включены в Репрезентативный список нематериального культурного наследия человечества. Государство-участник должно уделять особое внимание роли гендерного фактора и стремится обеспечить максимальное, по возможности, участие заинтересованных сообществ, групп и, в соответствующих случаях, отдельных лиц, а также соответствующих неправительственных организаций в подготовке таких отчётных докладов, в которых рассматриваются следующие вопросы применительно к каждому соответствующему элементу:</w:t>
            </w:r>
          </w:p>
          <w:p w:rsidR="00FB5C84" w:rsidRPr="00FB5C84" w:rsidRDefault="00FB5C84" w:rsidP="006B69C2">
            <w:pPr>
              <w:spacing w:after="120"/>
              <w:ind w:left="567" w:hanging="567"/>
              <w:jc w:val="both"/>
              <w:rPr>
                <w:rFonts w:ascii="Arial" w:hAnsi="Arial" w:cs="Arial"/>
                <w:bCs/>
                <w:sz w:val="22"/>
                <w:szCs w:val="22"/>
                <w:lang w:val="ru-RU"/>
              </w:rPr>
            </w:pPr>
            <w:r w:rsidRPr="00FB5C84">
              <w:rPr>
                <w:rFonts w:ascii="Arial" w:hAnsi="Arial" w:cs="Arial"/>
                <w:bCs/>
                <w:sz w:val="22"/>
                <w:szCs w:val="22"/>
                <w:lang w:val="ru-RU"/>
              </w:rPr>
              <w:t>(a)</w:t>
            </w:r>
            <w:r w:rsidRPr="00FB5C84">
              <w:rPr>
                <w:rFonts w:ascii="Arial" w:hAnsi="Arial" w:cs="Arial"/>
                <w:bCs/>
                <w:sz w:val="22"/>
                <w:szCs w:val="22"/>
                <w:lang w:val="ru-RU"/>
              </w:rPr>
              <w:tab/>
              <w:t>социальные и культурные функции данного элемента;</w:t>
            </w:r>
          </w:p>
          <w:p w:rsidR="00FB5C84" w:rsidRPr="00FB5C84" w:rsidRDefault="00FB5C84" w:rsidP="006B69C2">
            <w:pPr>
              <w:spacing w:after="120"/>
              <w:ind w:left="567" w:hanging="567"/>
              <w:jc w:val="both"/>
              <w:rPr>
                <w:rFonts w:ascii="Arial" w:hAnsi="Arial" w:cs="Arial"/>
                <w:bCs/>
                <w:sz w:val="22"/>
                <w:szCs w:val="22"/>
                <w:lang w:val="ru-RU"/>
              </w:rPr>
            </w:pPr>
            <w:r w:rsidRPr="00FB5C84">
              <w:rPr>
                <w:rFonts w:ascii="Arial" w:hAnsi="Arial" w:cs="Arial"/>
                <w:bCs/>
                <w:sz w:val="22"/>
                <w:szCs w:val="22"/>
                <w:lang w:val="ru-RU"/>
              </w:rPr>
              <w:t>(b)</w:t>
            </w:r>
            <w:r w:rsidRPr="00FB5C84">
              <w:rPr>
                <w:rFonts w:ascii="Arial" w:hAnsi="Arial" w:cs="Arial"/>
                <w:bCs/>
                <w:sz w:val="22"/>
                <w:szCs w:val="22"/>
                <w:lang w:val="ru-RU"/>
              </w:rPr>
              <w:tab/>
              <w:t>оценка его жизнеспособности и грозящих ему опасностей, если таковые имеются;</w:t>
            </w:r>
          </w:p>
          <w:p w:rsidR="00FB5C84" w:rsidRPr="00FB5C84" w:rsidRDefault="00FB5C84" w:rsidP="006B69C2">
            <w:pPr>
              <w:spacing w:after="120"/>
              <w:ind w:left="567" w:hanging="567"/>
              <w:jc w:val="both"/>
              <w:rPr>
                <w:rFonts w:ascii="Arial" w:hAnsi="Arial" w:cs="Arial"/>
                <w:bCs/>
                <w:sz w:val="22"/>
                <w:szCs w:val="22"/>
                <w:lang w:val="ru-RU"/>
              </w:rPr>
            </w:pPr>
            <w:r w:rsidRPr="00FB5C84">
              <w:rPr>
                <w:rFonts w:ascii="Arial" w:hAnsi="Arial" w:cs="Arial"/>
                <w:bCs/>
                <w:sz w:val="22"/>
                <w:szCs w:val="22"/>
                <w:lang w:val="ru-RU"/>
              </w:rPr>
              <w:t>(c)</w:t>
            </w:r>
            <w:r w:rsidRPr="00FB5C84">
              <w:rPr>
                <w:rFonts w:ascii="Arial" w:hAnsi="Arial" w:cs="Arial"/>
                <w:bCs/>
                <w:sz w:val="22"/>
                <w:szCs w:val="22"/>
                <w:lang w:val="ru-RU"/>
              </w:rPr>
              <w:tab/>
              <w:t>его вклад в достижение целей Списка;</w:t>
            </w:r>
          </w:p>
          <w:p w:rsidR="00FB5C84" w:rsidRPr="00FB5C84" w:rsidRDefault="00FB5C84" w:rsidP="006B69C2">
            <w:pPr>
              <w:spacing w:after="120"/>
              <w:ind w:left="567" w:hanging="567"/>
              <w:jc w:val="both"/>
              <w:rPr>
                <w:rFonts w:ascii="Arial" w:hAnsi="Arial" w:cs="Arial"/>
                <w:bCs/>
                <w:sz w:val="22"/>
                <w:szCs w:val="22"/>
                <w:lang w:val="ru-RU"/>
              </w:rPr>
            </w:pPr>
            <w:r w:rsidRPr="00FB5C84">
              <w:rPr>
                <w:rFonts w:ascii="Arial" w:hAnsi="Arial" w:cs="Arial"/>
                <w:bCs/>
                <w:sz w:val="22"/>
                <w:szCs w:val="22"/>
                <w:lang w:val="ru-RU"/>
              </w:rPr>
              <w:t>(d)</w:t>
            </w:r>
            <w:r w:rsidRPr="00FB5C84">
              <w:rPr>
                <w:rFonts w:ascii="Arial" w:hAnsi="Arial" w:cs="Arial"/>
                <w:bCs/>
                <w:sz w:val="22"/>
                <w:szCs w:val="22"/>
                <w:lang w:val="ru-RU"/>
              </w:rPr>
              <w:tab/>
              <w:t>усилия, направленные на повышение или укрепление роли данного элемента, в частности осуществление каких-либо мер, необходимость которых могла бы быть продиктована его включением в Список;</w:t>
            </w:r>
          </w:p>
          <w:p w:rsidR="008D3F92" w:rsidRDefault="00FB5C84" w:rsidP="006B69C2">
            <w:pPr>
              <w:spacing w:after="120"/>
              <w:ind w:left="567" w:hanging="567"/>
              <w:jc w:val="both"/>
              <w:rPr>
                <w:lang w:val="ru-RU"/>
              </w:rPr>
            </w:pPr>
            <w:r w:rsidRPr="00FB5C84">
              <w:rPr>
                <w:rFonts w:ascii="Arial" w:hAnsi="Arial" w:cs="Arial"/>
                <w:bCs/>
                <w:sz w:val="22"/>
                <w:szCs w:val="22"/>
                <w:lang w:val="ru-RU"/>
              </w:rPr>
              <w:t>(e)</w:t>
            </w:r>
            <w:r w:rsidRPr="00FB5C84">
              <w:rPr>
                <w:rFonts w:ascii="Arial" w:hAnsi="Arial" w:cs="Arial"/>
                <w:bCs/>
                <w:sz w:val="22"/>
                <w:szCs w:val="22"/>
                <w:lang w:val="ru-RU"/>
              </w:rPr>
              <w:tab/>
              <w:t>участие сообществ, групп и отдельных лиц, а также соответствующих неправительственных организаций в охране данного элемента и их неизменная приверженность делу его дальнейшей охраны.</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lang w:val="ru-RU"/>
              </w:rPr>
            </w:pPr>
            <w:r>
              <w:rPr>
                <w:rFonts w:ascii="Arial" w:hAnsi="Arial" w:cs="Arial"/>
                <w:color w:val="000000"/>
                <w:sz w:val="22"/>
                <w:lang w:val="ru-RU"/>
              </w:rPr>
              <w:t>15</w:t>
            </w:r>
            <w:r>
              <w:rPr>
                <w:rFonts w:ascii="Arial" w:hAnsi="Arial" w:cs="Arial"/>
                <w:color w:val="000000"/>
                <w:sz w:val="22"/>
              </w:rPr>
              <w:t>8</w:t>
            </w:r>
            <w:r>
              <w:rPr>
                <w:rFonts w:ascii="Arial" w:hAnsi="Arial" w:cs="Arial"/>
                <w:color w:val="000000"/>
                <w:sz w:val="22"/>
                <w:lang w:val="ru-RU"/>
              </w:rPr>
              <w:t>.</w:t>
            </w:r>
          </w:p>
        </w:tc>
        <w:tc>
          <w:tcPr>
            <w:tcW w:w="8363" w:type="dxa"/>
            <w:gridSpan w:val="4"/>
            <w:tcMar>
              <w:top w:w="113" w:type="dxa"/>
              <w:bottom w:w="113" w:type="dxa"/>
            </w:tcMar>
          </w:tcPr>
          <w:p w:rsidR="008D3F92" w:rsidRDefault="008D3F92" w:rsidP="000760BD">
            <w:pPr>
              <w:jc w:val="both"/>
              <w:rPr>
                <w:rFonts w:ascii="Arial" w:hAnsi="Arial" w:cs="Arial"/>
                <w:bCs/>
                <w:sz w:val="22"/>
                <w:szCs w:val="22"/>
                <w:lang w:val="ru-RU"/>
              </w:rPr>
            </w:pPr>
            <w:r>
              <w:rPr>
                <w:rFonts w:ascii="Arial" w:hAnsi="Arial" w:cs="Arial"/>
                <w:bCs/>
                <w:sz w:val="22"/>
                <w:szCs w:val="22"/>
                <w:lang w:val="ru-RU"/>
              </w:rPr>
              <w:t>Государство-участник сообщает об институциональном контексте элемента, внесенного в Репрезентативный список нематериального культурного наследия человечества, включая:</w:t>
            </w:r>
          </w:p>
          <w:p w:rsidR="008D3F92" w:rsidRDefault="008D3F92" w:rsidP="003E6930">
            <w:pPr>
              <w:pStyle w:val="numrationa"/>
              <w:ind w:left="567" w:hanging="567"/>
              <w:rPr>
                <w:lang w:val="ru-RU"/>
              </w:rPr>
            </w:pPr>
            <w:r>
              <w:rPr>
                <w:lang w:val="ru-RU"/>
              </w:rPr>
              <w:t xml:space="preserve">(а) </w:t>
            </w:r>
            <w:r>
              <w:rPr>
                <w:lang w:val="ru-RU"/>
              </w:rPr>
              <w:tab/>
              <w:t>наличие компетентного органа (компетентных органов), занимающегося (занимающихся) его управлением и/или охраной;</w:t>
            </w:r>
          </w:p>
          <w:p w:rsidR="008D3F92" w:rsidRDefault="008D3F92" w:rsidP="00092789">
            <w:pPr>
              <w:pStyle w:val="ChapitreI11"/>
              <w:numPr>
                <w:ilvl w:val="0"/>
                <w:numId w:val="9"/>
              </w:numPr>
              <w:ind w:left="567" w:hanging="567"/>
              <w:rPr>
                <w:rFonts w:cs="Arial"/>
                <w:lang w:val="ru-RU"/>
              </w:rPr>
            </w:pPr>
            <w:r>
              <w:rPr>
                <w:rFonts w:cs="Arial"/>
                <w:lang w:val="ru-RU"/>
              </w:rPr>
              <w:t>наличие организации (организаций) соответствующего сообщества или группы, занимающейся (занимающихся) вопросами, связанными с этим элементом и его охраной.</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lang w:val="ru-RU"/>
              </w:rPr>
            </w:pPr>
            <w:r>
              <w:rPr>
                <w:rFonts w:ascii="Arial" w:hAnsi="Arial" w:cs="Arial"/>
                <w:color w:val="000000"/>
                <w:sz w:val="22"/>
                <w:lang w:val="ru-RU"/>
              </w:rPr>
              <w:t>1</w:t>
            </w:r>
            <w:r>
              <w:rPr>
                <w:rFonts w:ascii="Arial" w:hAnsi="Arial" w:cs="Arial"/>
                <w:color w:val="000000"/>
                <w:sz w:val="22"/>
              </w:rPr>
              <w:t>59</w:t>
            </w:r>
            <w:r>
              <w:rPr>
                <w:rFonts w:ascii="Arial" w:hAnsi="Arial" w:cs="Arial"/>
                <w:color w:val="000000"/>
                <w:sz w:val="22"/>
                <w:lang w:val="ru-RU"/>
              </w:rPr>
              <w:t>.</w:t>
            </w:r>
          </w:p>
        </w:tc>
        <w:tc>
          <w:tcPr>
            <w:tcW w:w="8363" w:type="dxa"/>
            <w:gridSpan w:val="4"/>
            <w:tcMar>
              <w:top w:w="113" w:type="dxa"/>
              <w:bottom w:w="113" w:type="dxa"/>
            </w:tcMar>
          </w:tcPr>
          <w:p w:rsidR="008D3F92" w:rsidRDefault="003E6930" w:rsidP="003E6930">
            <w:pPr>
              <w:jc w:val="both"/>
              <w:rPr>
                <w:rFonts w:ascii="Arial" w:hAnsi="Arial" w:cs="Arial"/>
                <w:bCs/>
                <w:szCs w:val="22"/>
                <w:lang w:val="ru-RU"/>
              </w:rPr>
            </w:pPr>
            <w:r w:rsidRPr="003E6930">
              <w:rPr>
                <w:rFonts w:ascii="Arial" w:hAnsi="Arial" w:cs="Arial"/>
                <w:bCs/>
                <w:sz w:val="22"/>
                <w:szCs w:val="22"/>
                <w:lang w:val="ru-RU"/>
              </w:rPr>
              <w:t>Государства-участники своевременно отвечают на направленные им Комитетом конкретные запросы о представлении дополнительной информации, если таковая потребуется и независимо от регионального цикла, установленного Комитетом в соответствии с пунктом 152 выше.</w:t>
            </w:r>
          </w:p>
        </w:tc>
      </w:tr>
      <w:tr w:rsidR="008D3F92" w:rsidTr="00092789">
        <w:trPr>
          <w:gridAfter w:val="1"/>
          <w:wAfter w:w="6" w:type="dxa"/>
        </w:trPr>
        <w:tc>
          <w:tcPr>
            <w:tcW w:w="1276" w:type="dxa"/>
            <w:tcMar>
              <w:top w:w="113" w:type="dxa"/>
              <w:bottom w:w="113" w:type="dxa"/>
            </w:tcMar>
          </w:tcPr>
          <w:p w:rsidR="008D3F92" w:rsidRDefault="008D3F92" w:rsidP="000760BD">
            <w:pPr>
              <w:pStyle w:val="ChapitreI1"/>
              <w:jc w:val="right"/>
              <w:rPr>
                <w:rFonts w:cs="Arial"/>
                <w:color w:val="000000"/>
                <w:lang w:val="ru-RU"/>
              </w:rPr>
            </w:pPr>
            <w:r>
              <w:rPr>
                <w:rFonts w:cs="Arial"/>
                <w:color w:val="000000"/>
                <w:lang w:val="ru-RU"/>
              </w:rPr>
              <w:lastRenderedPageBreak/>
              <w:t>V.2</w:t>
            </w:r>
          </w:p>
        </w:tc>
        <w:tc>
          <w:tcPr>
            <w:tcW w:w="8363" w:type="dxa"/>
            <w:gridSpan w:val="4"/>
            <w:tcMar>
              <w:top w:w="113" w:type="dxa"/>
              <w:bottom w:w="113" w:type="dxa"/>
            </w:tcMar>
          </w:tcPr>
          <w:p w:rsidR="008D3F92" w:rsidRDefault="008D3F92" w:rsidP="00006929">
            <w:pPr>
              <w:pStyle w:val="ChapitreI1"/>
              <w:rPr>
                <w:rFonts w:cs="Arial"/>
                <w:szCs w:val="22"/>
                <w:lang w:val="ru-RU"/>
              </w:rPr>
            </w:pPr>
            <w:r>
              <w:rPr>
                <w:rFonts w:cs="Arial"/>
                <w:bCs/>
                <w:szCs w:val="22"/>
                <w:lang w:val="ru-RU"/>
              </w:rPr>
              <w:t>Доклады государств-участников об элементах, включенных в</w:t>
            </w:r>
            <w:r>
              <w:rPr>
                <w:rFonts w:cs="Arial"/>
                <w:szCs w:val="22"/>
                <w:lang w:val="ru-RU"/>
              </w:rPr>
              <w:t xml:space="preserve"> Список нематериального культурного наследия, нуждающегося в срочной охране</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lang w:val="ru-RU"/>
              </w:rPr>
            </w:pPr>
            <w:r>
              <w:rPr>
                <w:rFonts w:ascii="Arial" w:hAnsi="Arial" w:cs="Arial"/>
                <w:color w:val="000000"/>
                <w:sz w:val="22"/>
                <w:lang w:val="ru-RU"/>
              </w:rPr>
              <w:t>16</w:t>
            </w:r>
            <w:r>
              <w:rPr>
                <w:rFonts w:ascii="Arial" w:hAnsi="Arial" w:cs="Arial"/>
                <w:color w:val="000000"/>
                <w:sz w:val="22"/>
              </w:rPr>
              <w:t>0</w:t>
            </w:r>
            <w:r>
              <w:rPr>
                <w:rFonts w:ascii="Arial" w:hAnsi="Arial" w:cs="Arial"/>
                <w:color w:val="000000"/>
                <w:sz w:val="22"/>
                <w:lang w:val="ru-RU"/>
              </w:rPr>
              <w:t>.</w:t>
            </w:r>
          </w:p>
        </w:tc>
        <w:tc>
          <w:tcPr>
            <w:tcW w:w="8363" w:type="dxa"/>
            <w:gridSpan w:val="4"/>
            <w:tcMar>
              <w:top w:w="113" w:type="dxa"/>
              <w:bottom w:w="113" w:type="dxa"/>
            </w:tcMar>
          </w:tcPr>
          <w:p w:rsidR="008D3F92" w:rsidRDefault="00FB5C84" w:rsidP="000760BD">
            <w:pPr>
              <w:pStyle w:val="Rponse"/>
              <w:spacing w:before="0" w:after="0" w:line="240" w:lineRule="auto"/>
              <w:rPr>
                <w:lang w:val="ru-RU"/>
              </w:rPr>
            </w:pPr>
            <w:r w:rsidRPr="002E2DD4">
              <w:rPr>
                <w:lang w:val="ru-RU"/>
              </w:rPr>
              <w:t>Каждое государство-участник представляет Комитету отчётные доклады о состоянии имеющихся на его территории элементов нематериального культурного наследия, которые включены в Список нематериального культурного наследия, нуждающегося в срочной охране, по его просьбе или, в случаях чрезвычайной срочности, после консультаций с ним. Государство-участник стремится привлекать на как можно более широкой основе заинтересованные сообщества, группы и, в соответствующих случаях, отдельных лиц, а также соответствующие неправительственные организации к процессу подготовки таких докладов.</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lang w:val="ru-RU"/>
              </w:rPr>
            </w:pPr>
            <w:r>
              <w:rPr>
                <w:rFonts w:ascii="Arial" w:hAnsi="Arial" w:cs="Arial"/>
                <w:color w:val="000000"/>
                <w:sz w:val="22"/>
                <w:lang w:val="ru-RU"/>
              </w:rPr>
              <w:t>16</w:t>
            </w:r>
            <w:r>
              <w:rPr>
                <w:rFonts w:ascii="Arial" w:hAnsi="Arial" w:cs="Arial"/>
                <w:color w:val="000000"/>
                <w:sz w:val="22"/>
              </w:rPr>
              <w:t>1</w:t>
            </w:r>
            <w:r>
              <w:rPr>
                <w:rFonts w:ascii="Arial" w:hAnsi="Arial" w:cs="Arial"/>
                <w:color w:val="000000"/>
                <w:sz w:val="22"/>
                <w:lang w:val="ru-RU"/>
              </w:rPr>
              <w:t>.</w:t>
            </w:r>
          </w:p>
        </w:tc>
        <w:tc>
          <w:tcPr>
            <w:tcW w:w="8363" w:type="dxa"/>
            <w:gridSpan w:val="4"/>
            <w:tcMar>
              <w:top w:w="113" w:type="dxa"/>
              <w:bottom w:w="113" w:type="dxa"/>
            </w:tcMar>
          </w:tcPr>
          <w:p w:rsidR="008D3F92" w:rsidRDefault="003E6930" w:rsidP="003E6930">
            <w:pPr>
              <w:jc w:val="both"/>
              <w:rPr>
                <w:rFonts w:ascii="Arial" w:hAnsi="Arial" w:cs="Arial"/>
                <w:szCs w:val="22"/>
                <w:lang w:val="ru-RU"/>
              </w:rPr>
            </w:pPr>
            <w:r w:rsidRPr="003E6930">
              <w:rPr>
                <w:rFonts w:ascii="Arial" w:hAnsi="Arial" w:cs="Arial"/>
                <w:sz w:val="22"/>
                <w:szCs w:val="22"/>
                <w:lang w:val="ru-RU"/>
              </w:rPr>
              <w:t xml:space="preserve">Такие доклады обычно представляются Комитету к 15 декабря четвёртого года после года включения элемента в список и каждый четвёртый год в дальнейшем. Для этих докладов используется форма </w:t>
            </w:r>
            <w:r w:rsidRPr="003E6930">
              <w:rPr>
                <w:rFonts w:ascii="Arial" w:hAnsi="Arial" w:cs="Arial"/>
                <w:sz w:val="22"/>
                <w:szCs w:val="22"/>
                <w:lang w:val="en-GB"/>
              </w:rPr>
              <w:t>ICH</w:t>
            </w:r>
            <w:r w:rsidRPr="003E6930">
              <w:rPr>
                <w:rFonts w:ascii="Arial" w:hAnsi="Arial" w:cs="Arial"/>
                <w:sz w:val="22"/>
                <w:szCs w:val="22"/>
                <w:lang w:val="ru-RU"/>
              </w:rPr>
              <w:t>-11, которая также может быть заполнена онлайн каждым государством-участником (</w:t>
            </w:r>
            <w:r w:rsidRPr="003E6930">
              <w:rPr>
                <w:rFonts w:ascii="Arial" w:hAnsi="Arial" w:cs="Arial"/>
                <w:b/>
                <w:sz w:val="22"/>
                <w:szCs w:val="22"/>
                <w:lang w:val="ru-RU"/>
              </w:rPr>
              <w:t>https://ich.unesco.org</w:t>
            </w:r>
            <w:r w:rsidRPr="003E6930">
              <w:rPr>
                <w:rFonts w:ascii="Arial" w:hAnsi="Arial" w:cs="Arial"/>
                <w:sz w:val="22"/>
                <w:szCs w:val="22"/>
                <w:lang w:val="ru-RU"/>
              </w:rPr>
              <w:t>); эта форма с надлежащей периодичностью пересматривается Секретариатом. При включении элемента в список Комитет может в каждом конкретном случае устанавливать особый график представления докладов, который заменит обычный четырёхлетний цикл.</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lang w:val="ru-RU"/>
              </w:rPr>
            </w:pPr>
            <w:r>
              <w:rPr>
                <w:rFonts w:ascii="Arial" w:hAnsi="Arial" w:cs="Arial"/>
                <w:color w:val="000000"/>
                <w:sz w:val="22"/>
                <w:lang w:val="ru-RU"/>
              </w:rPr>
              <w:t>16</w:t>
            </w:r>
            <w:r>
              <w:rPr>
                <w:rFonts w:ascii="Arial" w:hAnsi="Arial" w:cs="Arial"/>
                <w:color w:val="000000"/>
                <w:sz w:val="22"/>
              </w:rPr>
              <w:t>2</w:t>
            </w:r>
            <w:r>
              <w:rPr>
                <w:rFonts w:ascii="Arial" w:hAnsi="Arial" w:cs="Arial"/>
                <w:color w:val="000000"/>
                <w:sz w:val="22"/>
                <w:lang w:val="ru-RU"/>
              </w:rPr>
              <w:t>.</w:t>
            </w:r>
          </w:p>
        </w:tc>
        <w:tc>
          <w:tcPr>
            <w:tcW w:w="8363" w:type="dxa"/>
            <w:gridSpan w:val="4"/>
            <w:tcMar>
              <w:top w:w="113" w:type="dxa"/>
              <w:bottom w:w="113" w:type="dxa"/>
            </w:tcMar>
          </w:tcPr>
          <w:p w:rsidR="00FB5C84" w:rsidRPr="00FB5C84" w:rsidRDefault="00FB5C84" w:rsidP="00FB5C84">
            <w:pPr>
              <w:jc w:val="both"/>
              <w:rPr>
                <w:rFonts w:ascii="Arial" w:hAnsi="Arial" w:cs="Arial"/>
                <w:bCs/>
                <w:sz w:val="22"/>
                <w:szCs w:val="22"/>
                <w:lang w:val="ru-RU"/>
              </w:rPr>
            </w:pPr>
            <w:r w:rsidRPr="00FB5C84">
              <w:rPr>
                <w:rFonts w:ascii="Arial" w:hAnsi="Arial" w:cs="Arial"/>
                <w:bCs/>
                <w:sz w:val="22"/>
                <w:szCs w:val="22"/>
                <w:lang w:val="ru-RU"/>
              </w:rPr>
              <w:t>Государство-участник должно уделять особое внимание роли гендерного фактора и сообщать о нынешнем состоянии элемента, включая:</w:t>
            </w:r>
          </w:p>
          <w:p w:rsidR="00FB5C84" w:rsidRPr="00FB5C84" w:rsidRDefault="00FB5C84" w:rsidP="00FB5C84">
            <w:pPr>
              <w:pStyle w:val="numrationa"/>
              <w:ind w:left="567" w:hanging="567"/>
              <w:rPr>
                <w:lang w:val="ru-RU"/>
              </w:rPr>
            </w:pPr>
            <w:r w:rsidRPr="00FB5C84">
              <w:rPr>
                <w:lang w:val="ru-RU"/>
              </w:rPr>
              <w:t>(a)</w:t>
            </w:r>
            <w:r w:rsidRPr="00FB5C84">
              <w:rPr>
                <w:lang w:val="ru-RU"/>
              </w:rPr>
              <w:tab/>
              <w:t>его социальные и культурные функции;</w:t>
            </w:r>
          </w:p>
          <w:p w:rsidR="00FB5C84" w:rsidRPr="00FB5C84" w:rsidRDefault="00FB5C84" w:rsidP="00FB5C84">
            <w:pPr>
              <w:pStyle w:val="numrationa"/>
              <w:ind w:left="567" w:hanging="567"/>
              <w:rPr>
                <w:lang w:val="ru-RU"/>
              </w:rPr>
            </w:pPr>
            <w:r w:rsidRPr="00FB5C84">
              <w:rPr>
                <w:lang w:val="ru-RU"/>
              </w:rPr>
              <w:t>(b)</w:t>
            </w:r>
            <w:r w:rsidRPr="00FB5C84">
              <w:rPr>
                <w:lang w:val="ru-RU"/>
              </w:rPr>
              <w:tab/>
              <w:t>оценку его жизнеспособности и опасностей, грозящих ему в настоящее время;</w:t>
            </w:r>
          </w:p>
          <w:p w:rsidR="00FB5C84" w:rsidRPr="00FB5C84" w:rsidRDefault="00FB5C84" w:rsidP="00FB5C84">
            <w:pPr>
              <w:pStyle w:val="numrationa"/>
              <w:ind w:left="567" w:hanging="567"/>
              <w:rPr>
                <w:lang w:val="ru-RU"/>
              </w:rPr>
            </w:pPr>
            <w:r w:rsidRPr="00FB5C84">
              <w:rPr>
                <w:lang w:val="ru-RU"/>
              </w:rPr>
              <w:t>(c)</w:t>
            </w:r>
            <w:r w:rsidRPr="00FB5C84">
              <w:rPr>
                <w:lang w:val="ru-RU"/>
              </w:rPr>
              <w:tab/>
              <w:t>результаты усилий по охране элемента, в частности осуществления плана по охране, который был представлен во время подачи номинации;</w:t>
            </w:r>
          </w:p>
          <w:p w:rsidR="003E6930" w:rsidRDefault="00FB5C84" w:rsidP="00FB5C84">
            <w:pPr>
              <w:pStyle w:val="numrationa"/>
              <w:ind w:left="567" w:hanging="567"/>
              <w:rPr>
                <w:bCs/>
                <w:lang w:val="ru-RU"/>
              </w:rPr>
            </w:pPr>
            <w:r w:rsidRPr="00FB5C84">
              <w:rPr>
                <w:lang w:val="ru-RU"/>
              </w:rPr>
              <w:t>(d)</w:t>
            </w:r>
            <w:r w:rsidRPr="00FB5C84">
              <w:rPr>
                <w:lang w:val="ru-RU"/>
              </w:rPr>
              <w:tab/>
            </w:r>
            <w:r w:rsidR="003E6930" w:rsidRPr="002D17DF">
              <w:rPr>
                <w:lang w:val="ru-RU"/>
              </w:rPr>
              <w:t>обновление</w:t>
            </w:r>
            <w:r w:rsidR="003E6930" w:rsidRPr="002D17DF">
              <w:rPr>
                <w:bCs/>
                <w:lang w:val="ru-RU"/>
              </w:rPr>
              <w:t xml:space="preserve"> плана по охране, который был включён в </w:t>
            </w:r>
            <w:proofErr w:type="spellStart"/>
            <w:r w:rsidR="003E6930" w:rsidRPr="002D17DF">
              <w:rPr>
                <w:bCs/>
                <w:lang w:val="ru-RU"/>
              </w:rPr>
              <w:t>номинационное</w:t>
            </w:r>
            <w:proofErr w:type="spellEnd"/>
            <w:r w:rsidR="003E6930" w:rsidRPr="002D17DF">
              <w:rPr>
                <w:bCs/>
                <w:lang w:val="ru-RU"/>
              </w:rPr>
              <w:t xml:space="preserve"> досье или предыдущий доклад;</w:t>
            </w:r>
          </w:p>
          <w:p w:rsidR="008D3F92" w:rsidRDefault="003E6930" w:rsidP="00FB5C84">
            <w:pPr>
              <w:pStyle w:val="numrationa"/>
              <w:ind w:left="567" w:hanging="567"/>
              <w:rPr>
                <w:lang w:val="ru-RU"/>
              </w:rPr>
            </w:pPr>
            <w:r w:rsidRPr="00092789">
              <w:rPr>
                <w:lang w:val="ru-RU"/>
              </w:rPr>
              <w:t>(</w:t>
            </w:r>
            <w:r>
              <w:rPr>
                <w:lang w:val="en-US"/>
              </w:rPr>
              <w:t>e</w:t>
            </w:r>
            <w:r w:rsidRPr="00092789">
              <w:rPr>
                <w:lang w:val="ru-RU"/>
              </w:rPr>
              <w:t>)</w:t>
            </w:r>
            <w:r>
              <w:rPr>
                <w:lang w:val="ru-RU"/>
              </w:rPr>
              <w:tab/>
            </w:r>
            <w:r w:rsidR="00FB5C84" w:rsidRPr="00FB5C84">
              <w:rPr>
                <w:lang w:val="ru-RU"/>
              </w:rPr>
              <w:t>участие сообществ, групп и отдельных лиц, а также соответствующих неправительственных организаций в охране элемента и их постоянную приверженность делу его дальнейшей охраны.</w:t>
            </w:r>
          </w:p>
        </w:tc>
      </w:tr>
      <w:tr w:rsidR="008D3F92" w:rsidTr="00092789">
        <w:trPr>
          <w:gridAfter w:val="1"/>
          <w:wAfter w:w="6" w:type="dxa"/>
        </w:trPr>
        <w:tc>
          <w:tcPr>
            <w:tcW w:w="1276" w:type="dxa"/>
            <w:tcMar>
              <w:top w:w="113" w:type="dxa"/>
              <w:bottom w:w="113" w:type="dxa"/>
            </w:tcMar>
          </w:tcPr>
          <w:p w:rsidR="008D3F92" w:rsidRDefault="008D3F92" w:rsidP="000760BD">
            <w:pPr>
              <w:keepNext/>
              <w:keepLines/>
              <w:jc w:val="right"/>
              <w:rPr>
                <w:rFonts w:ascii="Arial" w:hAnsi="Arial" w:cs="Arial"/>
                <w:color w:val="000000"/>
                <w:lang w:val="ru-RU"/>
              </w:rPr>
            </w:pPr>
            <w:r>
              <w:rPr>
                <w:rFonts w:ascii="Arial" w:hAnsi="Arial" w:cs="Arial"/>
                <w:color w:val="000000"/>
                <w:sz w:val="22"/>
                <w:lang w:val="ru-RU"/>
              </w:rPr>
              <w:t>16</w:t>
            </w:r>
            <w:r>
              <w:rPr>
                <w:rFonts w:ascii="Arial" w:hAnsi="Arial" w:cs="Arial"/>
                <w:color w:val="000000"/>
                <w:sz w:val="22"/>
              </w:rPr>
              <w:t>3</w:t>
            </w:r>
            <w:r>
              <w:rPr>
                <w:rFonts w:ascii="Arial" w:hAnsi="Arial" w:cs="Arial"/>
                <w:color w:val="000000"/>
                <w:sz w:val="22"/>
                <w:lang w:val="ru-RU"/>
              </w:rPr>
              <w:t>.</w:t>
            </w:r>
          </w:p>
        </w:tc>
        <w:tc>
          <w:tcPr>
            <w:tcW w:w="8363" w:type="dxa"/>
            <w:gridSpan w:val="4"/>
            <w:tcMar>
              <w:top w:w="113" w:type="dxa"/>
              <w:bottom w:w="113" w:type="dxa"/>
            </w:tcMar>
          </w:tcPr>
          <w:p w:rsidR="008D3F92" w:rsidRDefault="008D3F92" w:rsidP="000760BD">
            <w:pPr>
              <w:keepNext/>
              <w:keepLines/>
              <w:jc w:val="both"/>
              <w:rPr>
                <w:rFonts w:ascii="Arial" w:hAnsi="Arial" w:cs="Arial"/>
                <w:bCs/>
                <w:sz w:val="22"/>
                <w:szCs w:val="22"/>
                <w:lang w:val="ru-RU"/>
              </w:rPr>
            </w:pPr>
            <w:r>
              <w:rPr>
                <w:rFonts w:ascii="Arial" w:hAnsi="Arial" w:cs="Arial"/>
                <w:bCs/>
                <w:sz w:val="22"/>
                <w:szCs w:val="22"/>
                <w:lang w:val="ru-RU"/>
              </w:rPr>
              <w:t>Государство-участник сообщает об институциональном контексте охраны внесенного в Список элемента, включая:</w:t>
            </w:r>
          </w:p>
          <w:p w:rsidR="008D3F92" w:rsidRDefault="008D3F92" w:rsidP="003E6930">
            <w:pPr>
              <w:pStyle w:val="numrationa"/>
              <w:keepNext/>
              <w:keepLines/>
              <w:ind w:left="567" w:hanging="567"/>
              <w:rPr>
                <w:lang w:val="ru-RU"/>
              </w:rPr>
            </w:pPr>
            <w:r>
              <w:rPr>
                <w:lang w:val="ru-RU"/>
              </w:rPr>
              <w:t xml:space="preserve">(а) </w:t>
            </w:r>
            <w:r>
              <w:rPr>
                <w:lang w:val="ru-RU"/>
              </w:rPr>
              <w:tab/>
              <w:t>наличие компетентного органа (компетентных органов), занимающегося (занимающихся) его охраной;</w:t>
            </w:r>
          </w:p>
          <w:p w:rsidR="008D3F92" w:rsidRDefault="008D3F92" w:rsidP="00092789">
            <w:pPr>
              <w:pStyle w:val="ChapitreI11"/>
              <w:numPr>
                <w:ilvl w:val="0"/>
                <w:numId w:val="10"/>
              </w:numPr>
              <w:ind w:left="567" w:hanging="567"/>
              <w:rPr>
                <w:rFonts w:cs="Arial"/>
                <w:lang w:val="ru-RU"/>
              </w:rPr>
            </w:pPr>
            <w:r>
              <w:rPr>
                <w:rFonts w:cs="Arial"/>
                <w:lang w:val="ru-RU"/>
              </w:rPr>
              <w:t>наличие организации (организаций) заинтересованного сообщества или группы, занимающейся (занимающихся) вопросами, связанными с этим элементом и его охраной.</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lang w:val="ru-RU"/>
              </w:rPr>
            </w:pPr>
            <w:r>
              <w:rPr>
                <w:rFonts w:ascii="Arial" w:hAnsi="Arial" w:cs="Arial"/>
                <w:color w:val="000000"/>
                <w:sz w:val="22"/>
                <w:lang w:val="ru-RU"/>
              </w:rPr>
              <w:t>16</w:t>
            </w:r>
            <w:r>
              <w:rPr>
                <w:rFonts w:ascii="Arial" w:hAnsi="Arial" w:cs="Arial"/>
                <w:color w:val="000000"/>
                <w:sz w:val="22"/>
              </w:rPr>
              <w:t>4</w:t>
            </w:r>
            <w:r>
              <w:rPr>
                <w:rFonts w:ascii="Arial" w:hAnsi="Arial" w:cs="Arial"/>
                <w:color w:val="000000"/>
                <w:sz w:val="22"/>
                <w:lang w:val="ru-RU"/>
              </w:rPr>
              <w:t>.</w:t>
            </w:r>
          </w:p>
        </w:tc>
        <w:tc>
          <w:tcPr>
            <w:tcW w:w="8363" w:type="dxa"/>
            <w:gridSpan w:val="4"/>
            <w:tcMar>
              <w:top w:w="113" w:type="dxa"/>
              <w:bottom w:w="113" w:type="dxa"/>
            </w:tcMar>
          </w:tcPr>
          <w:p w:rsidR="008D3F92" w:rsidRDefault="008D3F92" w:rsidP="000760BD">
            <w:pPr>
              <w:jc w:val="both"/>
              <w:rPr>
                <w:rFonts w:ascii="Arial" w:hAnsi="Arial" w:cs="Arial"/>
                <w:bCs/>
                <w:szCs w:val="22"/>
                <w:lang w:val="ru-RU"/>
              </w:rPr>
            </w:pPr>
            <w:r>
              <w:rPr>
                <w:rFonts w:ascii="Arial" w:hAnsi="Arial" w:cs="Arial"/>
                <w:bCs/>
                <w:sz w:val="22"/>
                <w:szCs w:val="22"/>
                <w:lang w:val="ru-RU"/>
              </w:rPr>
              <w:t>Государства-участники своевременно отвечают на направленные им Комитетом конкретные запросы о представлении дополнительной информации, если таковая потребуется в период между сроками, установленными в пункте 161 выше.</w:t>
            </w:r>
          </w:p>
        </w:tc>
      </w:tr>
      <w:tr w:rsidR="008D3F92" w:rsidTr="00092789">
        <w:trPr>
          <w:gridAfter w:val="1"/>
          <w:wAfter w:w="6" w:type="dxa"/>
        </w:trPr>
        <w:tc>
          <w:tcPr>
            <w:tcW w:w="1276" w:type="dxa"/>
            <w:tcMar>
              <w:top w:w="113" w:type="dxa"/>
              <w:bottom w:w="113" w:type="dxa"/>
            </w:tcMar>
          </w:tcPr>
          <w:p w:rsidR="008D3F92" w:rsidRDefault="008D3F92" w:rsidP="000760BD">
            <w:pPr>
              <w:pStyle w:val="ChapitreI1"/>
              <w:jc w:val="right"/>
              <w:rPr>
                <w:rFonts w:cs="Arial"/>
                <w:color w:val="000000"/>
                <w:lang w:val="ru-RU"/>
              </w:rPr>
            </w:pPr>
            <w:r>
              <w:rPr>
                <w:rFonts w:cs="Arial"/>
                <w:color w:val="000000"/>
                <w:lang w:val="ru-RU"/>
              </w:rPr>
              <w:t>V.3</w:t>
            </w:r>
          </w:p>
        </w:tc>
        <w:tc>
          <w:tcPr>
            <w:tcW w:w="8363" w:type="dxa"/>
            <w:gridSpan w:val="4"/>
            <w:tcMar>
              <w:top w:w="113" w:type="dxa"/>
              <w:bottom w:w="113" w:type="dxa"/>
            </w:tcMar>
          </w:tcPr>
          <w:p w:rsidR="008D3F92" w:rsidRDefault="008D3F92" w:rsidP="000760BD">
            <w:pPr>
              <w:pStyle w:val="ChapitreI1"/>
              <w:jc w:val="both"/>
              <w:rPr>
                <w:rFonts w:cs="Arial"/>
                <w:bCs/>
                <w:szCs w:val="22"/>
                <w:lang w:val="ru-RU"/>
              </w:rPr>
            </w:pPr>
            <w:r>
              <w:rPr>
                <w:rFonts w:cs="Arial"/>
                <w:bCs/>
                <w:szCs w:val="22"/>
                <w:lang w:val="ru-RU"/>
              </w:rPr>
              <w:t>Получение и обработка докладов</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sz w:val="22"/>
                <w:szCs w:val="22"/>
                <w:lang w:val="ru-RU"/>
              </w:rPr>
            </w:pPr>
            <w:r>
              <w:rPr>
                <w:rFonts w:ascii="Arial" w:hAnsi="Arial" w:cs="Arial"/>
                <w:color w:val="000000"/>
                <w:sz w:val="22"/>
                <w:szCs w:val="22"/>
                <w:lang w:val="ru-RU"/>
              </w:rPr>
              <w:t>16</w:t>
            </w:r>
            <w:r>
              <w:rPr>
                <w:rFonts w:ascii="Arial" w:hAnsi="Arial" w:cs="Arial"/>
                <w:color w:val="000000"/>
                <w:sz w:val="22"/>
                <w:szCs w:val="22"/>
              </w:rPr>
              <w:t>5</w:t>
            </w:r>
            <w:r>
              <w:rPr>
                <w:rFonts w:ascii="Arial" w:hAnsi="Arial" w:cs="Arial"/>
                <w:color w:val="000000"/>
                <w:sz w:val="22"/>
                <w:szCs w:val="22"/>
                <w:lang w:val="ru-RU"/>
              </w:rPr>
              <w:t>.</w:t>
            </w:r>
          </w:p>
        </w:tc>
        <w:tc>
          <w:tcPr>
            <w:tcW w:w="8363" w:type="dxa"/>
            <w:gridSpan w:val="4"/>
            <w:tcMar>
              <w:top w:w="113" w:type="dxa"/>
              <w:bottom w:w="113" w:type="dxa"/>
            </w:tcMar>
          </w:tcPr>
          <w:p w:rsidR="008D3F92" w:rsidRDefault="00612B87" w:rsidP="000760BD">
            <w:pPr>
              <w:pStyle w:val="Default"/>
              <w:jc w:val="both"/>
              <w:rPr>
                <w:color w:val="auto"/>
                <w:sz w:val="22"/>
                <w:szCs w:val="22"/>
                <w:lang w:val="ru-RU"/>
              </w:rPr>
            </w:pPr>
            <w:r w:rsidRPr="00612B87">
              <w:rPr>
                <w:bCs/>
                <w:color w:val="auto"/>
                <w:sz w:val="22"/>
                <w:szCs w:val="22"/>
                <w:lang w:val="ru-RU"/>
              </w:rPr>
              <w:t xml:space="preserve">По получению отчетных докладов от государств-участников Секретариат регистрирует и подтверждает их получение. В случае, если какой-то доклад </w:t>
            </w:r>
            <w:r w:rsidRPr="00612B87">
              <w:rPr>
                <w:bCs/>
                <w:color w:val="auto"/>
                <w:sz w:val="22"/>
                <w:szCs w:val="22"/>
                <w:lang w:val="ru-RU"/>
              </w:rPr>
              <w:lastRenderedPageBreak/>
              <w:t>поступит в неполном виде, государству-участнику будет рекомендовано, каким образом доработать его.</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lang w:val="ru-RU"/>
              </w:rPr>
            </w:pPr>
            <w:r>
              <w:rPr>
                <w:rFonts w:ascii="Arial" w:hAnsi="Arial" w:cs="Arial"/>
                <w:color w:val="000000"/>
                <w:sz w:val="22"/>
                <w:lang w:val="ru-RU"/>
              </w:rPr>
              <w:lastRenderedPageBreak/>
              <w:t>16</w:t>
            </w:r>
            <w:r>
              <w:rPr>
                <w:rFonts w:ascii="Arial" w:hAnsi="Arial" w:cs="Arial"/>
                <w:color w:val="000000"/>
                <w:sz w:val="22"/>
              </w:rPr>
              <w:t>6</w:t>
            </w:r>
            <w:r>
              <w:rPr>
                <w:rFonts w:ascii="Arial" w:hAnsi="Arial" w:cs="Arial"/>
                <w:color w:val="000000"/>
                <w:sz w:val="22"/>
                <w:lang w:val="ru-RU"/>
              </w:rPr>
              <w:t>.</w:t>
            </w:r>
          </w:p>
        </w:tc>
        <w:tc>
          <w:tcPr>
            <w:tcW w:w="8363" w:type="dxa"/>
            <w:gridSpan w:val="4"/>
            <w:tcMar>
              <w:top w:w="113" w:type="dxa"/>
              <w:bottom w:w="113" w:type="dxa"/>
            </w:tcMar>
          </w:tcPr>
          <w:p w:rsidR="008D3F92" w:rsidRDefault="003E6930" w:rsidP="003E6930">
            <w:pPr>
              <w:jc w:val="both"/>
              <w:rPr>
                <w:rFonts w:ascii="Arial" w:hAnsi="Arial" w:cs="Arial"/>
                <w:bCs/>
                <w:szCs w:val="22"/>
                <w:lang w:val="ru-RU"/>
              </w:rPr>
            </w:pPr>
            <w:r w:rsidRPr="003E6930">
              <w:rPr>
                <w:rFonts w:ascii="Arial" w:hAnsi="Arial" w:cs="Arial"/>
                <w:sz w:val="22"/>
                <w:szCs w:val="22"/>
                <w:lang w:val="ru-RU"/>
              </w:rPr>
              <w:t>Секретариат направляет Комитету обзор всех полученных докладов, в соответствии с пунктом 152, за четыре недели до его сессии. Этот обзор также размещается онлайн для общественных консультаций вместе с докладами, полученными в соответствии с пунктами 152 и 161, на том языке, на котором они были представлены государствами-участниками, если Комитет не примет иного решения в исключительных случаях.</w:t>
            </w:r>
          </w:p>
        </w:tc>
      </w:tr>
      <w:tr w:rsidR="008D3F92" w:rsidTr="00092789">
        <w:trPr>
          <w:gridAfter w:val="1"/>
          <w:wAfter w:w="6" w:type="dxa"/>
        </w:trPr>
        <w:tc>
          <w:tcPr>
            <w:tcW w:w="1276" w:type="dxa"/>
            <w:tcMar>
              <w:top w:w="113" w:type="dxa"/>
              <w:bottom w:w="113" w:type="dxa"/>
            </w:tcMar>
          </w:tcPr>
          <w:p w:rsidR="008D3F92" w:rsidRDefault="008D3F92" w:rsidP="000760BD">
            <w:pPr>
              <w:jc w:val="right"/>
              <w:rPr>
                <w:rFonts w:ascii="Arial" w:hAnsi="Arial" w:cs="Arial"/>
                <w:color w:val="000000"/>
                <w:lang w:val="ru-RU"/>
              </w:rPr>
            </w:pPr>
            <w:r>
              <w:rPr>
                <w:rFonts w:ascii="Arial" w:hAnsi="Arial" w:cs="Arial"/>
                <w:color w:val="000000"/>
                <w:sz w:val="22"/>
                <w:lang w:val="ru-RU"/>
              </w:rPr>
              <w:t>16</w:t>
            </w:r>
            <w:r>
              <w:rPr>
                <w:rFonts w:ascii="Arial" w:hAnsi="Arial" w:cs="Arial"/>
                <w:color w:val="000000"/>
                <w:sz w:val="22"/>
              </w:rPr>
              <w:t>7</w:t>
            </w:r>
            <w:r>
              <w:rPr>
                <w:rFonts w:ascii="Arial" w:hAnsi="Arial" w:cs="Arial"/>
                <w:color w:val="000000"/>
                <w:sz w:val="22"/>
                <w:lang w:val="ru-RU"/>
              </w:rPr>
              <w:t>.</w:t>
            </w:r>
          </w:p>
        </w:tc>
        <w:tc>
          <w:tcPr>
            <w:tcW w:w="8363" w:type="dxa"/>
            <w:gridSpan w:val="4"/>
            <w:tcMar>
              <w:top w:w="113" w:type="dxa"/>
              <w:bottom w:w="113" w:type="dxa"/>
            </w:tcMar>
          </w:tcPr>
          <w:p w:rsidR="008D3F92" w:rsidRDefault="003E6930" w:rsidP="003E6930">
            <w:pPr>
              <w:jc w:val="both"/>
              <w:rPr>
                <w:rFonts w:ascii="Arial" w:hAnsi="Arial" w:cs="Arial"/>
                <w:bCs/>
                <w:szCs w:val="22"/>
                <w:lang w:val="ru-RU"/>
              </w:rPr>
            </w:pPr>
            <w:r w:rsidRPr="003E6930">
              <w:rPr>
                <w:rFonts w:ascii="Arial" w:hAnsi="Arial" w:cs="Arial"/>
                <w:bCs/>
                <w:sz w:val="22"/>
                <w:szCs w:val="22"/>
                <w:lang w:val="ru-RU"/>
              </w:rPr>
              <w:t>Удалено.</w:t>
            </w:r>
          </w:p>
        </w:tc>
      </w:tr>
      <w:tr w:rsidR="008D3F92" w:rsidTr="00092789">
        <w:trPr>
          <w:gridAfter w:val="1"/>
          <w:wAfter w:w="6" w:type="dxa"/>
        </w:trPr>
        <w:tc>
          <w:tcPr>
            <w:tcW w:w="1276" w:type="dxa"/>
            <w:tcMar>
              <w:top w:w="113" w:type="dxa"/>
              <w:bottom w:w="113" w:type="dxa"/>
            </w:tcMar>
          </w:tcPr>
          <w:p w:rsidR="008D3F92" w:rsidRDefault="008D3F92" w:rsidP="000760BD">
            <w:pPr>
              <w:pStyle w:val="ChapitreI1"/>
              <w:jc w:val="right"/>
              <w:rPr>
                <w:rFonts w:cs="Arial"/>
                <w:color w:val="000000"/>
                <w:lang w:val="ru-RU"/>
              </w:rPr>
            </w:pPr>
            <w:r>
              <w:rPr>
                <w:rFonts w:cs="Arial"/>
                <w:color w:val="000000"/>
                <w:lang w:val="ru-RU"/>
              </w:rPr>
              <w:t>V.4</w:t>
            </w:r>
          </w:p>
        </w:tc>
        <w:tc>
          <w:tcPr>
            <w:tcW w:w="8363" w:type="dxa"/>
            <w:gridSpan w:val="4"/>
            <w:tcMar>
              <w:top w:w="113" w:type="dxa"/>
              <w:bottom w:w="113" w:type="dxa"/>
            </w:tcMar>
          </w:tcPr>
          <w:p w:rsidR="008D3F92" w:rsidRDefault="008D3F92" w:rsidP="00006929">
            <w:pPr>
              <w:pStyle w:val="ChapitreI1"/>
              <w:rPr>
                <w:rFonts w:cs="Arial"/>
                <w:bCs/>
                <w:szCs w:val="22"/>
                <w:lang w:val="ru-RU"/>
              </w:rPr>
            </w:pPr>
            <w:r>
              <w:rPr>
                <w:rFonts w:cs="Arial"/>
                <w:bCs/>
                <w:szCs w:val="22"/>
                <w:lang w:val="ru-RU"/>
              </w:rPr>
              <w:t>Доклады государств, не являющихся участниками Конвенции, об элементах, включенных в Репрезентативный список нематериального культурного наследия человечества</w:t>
            </w:r>
          </w:p>
        </w:tc>
      </w:tr>
      <w:tr w:rsidR="008D3F92" w:rsidTr="00092789">
        <w:trPr>
          <w:gridAfter w:val="1"/>
          <w:wAfter w:w="6" w:type="dxa"/>
        </w:trPr>
        <w:tc>
          <w:tcPr>
            <w:tcW w:w="1276" w:type="dxa"/>
            <w:tcMar>
              <w:top w:w="113" w:type="dxa"/>
              <w:bottom w:w="113" w:type="dxa"/>
            </w:tcMar>
          </w:tcPr>
          <w:p w:rsidR="008D3F92" w:rsidRDefault="008D3F92" w:rsidP="000760BD">
            <w:pPr>
              <w:keepNext/>
              <w:keepLines/>
              <w:jc w:val="right"/>
              <w:rPr>
                <w:rFonts w:ascii="Arial" w:hAnsi="Arial" w:cs="Arial"/>
                <w:color w:val="000000"/>
                <w:lang w:val="ru-RU"/>
              </w:rPr>
            </w:pPr>
            <w:r>
              <w:rPr>
                <w:rFonts w:ascii="Arial" w:hAnsi="Arial" w:cs="Arial"/>
                <w:color w:val="000000"/>
                <w:sz w:val="22"/>
                <w:lang w:val="ru-RU"/>
              </w:rPr>
              <w:t>16</w:t>
            </w:r>
            <w:r>
              <w:rPr>
                <w:rFonts w:ascii="Arial" w:hAnsi="Arial" w:cs="Arial"/>
                <w:color w:val="000000"/>
                <w:sz w:val="22"/>
              </w:rPr>
              <w:t>8</w:t>
            </w:r>
            <w:r>
              <w:rPr>
                <w:rFonts w:ascii="Arial" w:hAnsi="Arial" w:cs="Arial"/>
                <w:color w:val="000000"/>
                <w:sz w:val="22"/>
                <w:lang w:val="ru-RU"/>
              </w:rPr>
              <w:t>.</w:t>
            </w:r>
          </w:p>
        </w:tc>
        <w:tc>
          <w:tcPr>
            <w:tcW w:w="8363" w:type="dxa"/>
            <w:gridSpan w:val="4"/>
            <w:tcMar>
              <w:top w:w="113" w:type="dxa"/>
              <w:bottom w:w="113" w:type="dxa"/>
            </w:tcMar>
          </w:tcPr>
          <w:p w:rsidR="008D3F92" w:rsidRDefault="003E6930" w:rsidP="003E6930">
            <w:pPr>
              <w:keepNext/>
              <w:keepLines/>
              <w:jc w:val="both"/>
              <w:rPr>
                <w:rFonts w:ascii="Arial" w:hAnsi="Arial" w:cs="Arial"/>
                <w:bCs/>
                <w:szCs w:val="22"/>
                <w:lang w:val="ru-RU"/>
              </w:rPr>
            </w:pPr>
            <w:r w:rsidRPr="003E6930">
              <w:rPr>
                <w:rFonts w:ascii="Arial" w:hAnsi="Arial" w:cs="Arial"/>
                <w:sz w:val="22"/>
                <w:szCs w:val="22"/>
                <w:lang w:val="ru-RU"/>
              </w:rPr>
              <w:t>Положения пунктов 157–159 и 165–16</w:t>
            </w:r>
            <w:r w:rsidRPr="003E6930">
              <w:rPr>
                <w:rFonts w:ascii="Arial" w:hAnsi="Arial" w:cs="Arial"/>
                <w:bCs/>
                <w:sz w:val="22"/>
                <w:szCs w:val="22"/>
                <w:lang w:val="ru-RU"/>
              </w:rPr>
              <w:t>6</w:t>
            </w:r>
            <w:r w:rsidRPr="003E6930">
              <w:rPr>
                <w:rFonts w:ascii="Arial" w:hAnsi="Arial" w:cs="Arial"/>
                <w:sz w:val="22"/>
                <w:szCs w:val="22"/>
                <w:lang w:val="ru-RU"/>
              </w:rPr>
              <w:t xml:space="preserve"> настоящего Оперативного руководства в полном объёме распространяются на государства, не являющиеся участниками Конвенции, которые имеют на своей территории провозглашённые Шедевры, включённые в Репрезентативный список нематериального культурного наследия человечества, и которые согласились осуществлять соответствующие права и соблюдать соответствующие обязательства.</w:t>
            </w:r>
          </w:p>
        </w:tc>
      </w:tr>
      <w:tr w:rsidR="008D3F92" w:rsidTr="00092789">
        <w:trPr>
          <w:gridAfter w:val="1"/>
          <w:wAfter w:w="6" w:type="dxa"/>
          <w:trHeight w:val="274"/>
        </w:trPr>
        <w:tc>
          <w:tcPr>
            <w:tcW w:w="1276" w:type="dxa"/>
            <w:tcMar>
              <w:top w:w="113" w:type="dxa"/>
              <w:bottom w:w="113" w:type="dxa"/>
            </w:tcMar>
          </w:tcPr>
          <w:p w:rsidR="008D3F92" w:rsidRDefault="008D3F92" w:rsidP="000760BD">
            <w:pPr>
              <w:jc w:val="right"/>
              <w:rPr>
                <w:rFonts w:ascii="Arial" w:hAnsi="Arial" w:cs="Arial"/>
                <w:color w:val="000000"/>
                <w:lang w:val="ru-RU"/>
              </w:rPr>
            </w:pPr>
            <w:r>
              <w:rPr>
                <w:rFonts w:ascii="Arial" w:hAnsi="Arial" w:cs="Arial"/>
                <w:color w:val="000000"/>
                <w:sz w:val="22"/>
                <w:lang w:val="ru-RU"/>
              </w:rPr>
              <w:t>1</w:t>
            </w:r>
            <w:r>
              <w:rPr>
                <w:rFonts w:ascii="Arial" w:hAnsi="Arial" w:cs="Arial"/>
                <w:color w:val="000000"/>
                <w:sz w:val="22"/>
              </w:rPr>
              <w:t>69</w:t>
            </w:r>
            <w:r>
              <w:rPr>
                <w:rFonts w:ascii="Arial" w:hAnsi="Arial" w:cs="Arial"/>
                <w:color w:val="000000"/>
                <w:sz w:val="22"/>
                <w:lang w:val="ru-RU"/>
              </w:rPr>
              <w:t>.</w:t>
            </w:r>
          </w:p>
        </w:tc>
        <w:tc>
          <w:tcPr>
            <w:tcW w:w="8363" w:type="dxa"/>
            <w:gridSpan w:val="4"/>
            <w:tcMar>
              <w:top w:w="113" w:type="dxa"/>
              <w:bottom w:w="113" w:type="dxa"/>
            </w:tcMar>
          </w:tcPr>
          <w:p w:rsidR="008D3F92" w:rsidRDefault="003E6930" w:rsidP="003E6930">
            <w:pPr>
              <w:jc w:val="both"/>
              <w:rPr>
                <w:rFonts w:ascii="Arial" w:hAnsi="Arial" w:cs="Arial"/>
                <w:sz w:val="22"/>
                <w:szCs w:val="22"/>
                <w:lang w:val="ru-RU"/>
              </w:rPr>
            </w:pPr>
            <w:r w:rsidRPr="003E6930">
              <w:rPr>
                <w:rFonts w:ascii="Arial" w:hAnsi="Arial" w:cs="Arial"/>
                <w:sz w:val="22"/>
                <w:szCs w:val="22"/>
                <w:lang w:val="ru-RU"/>
              </w:rPr>
              <w:t>Такие доклады представляются Комитету государствами, не являющимися участниками Конвенции, к 15 декабря 2014</w:t>
            </w:r>
            <w:r w:rsidRPr="003E6930">
              <w:rPr>
                <w:rFonts w:ascii="Arial" w:hAnsi="Arial" w:cs="Arial"/>
                <w:sz w:val="22"/>
                <w:szCs w:val="22"/>
                <w:lang w:val="en-US"/>
              </w:rPr>
              <w:t> </w:t>
            </w:r>
            <w:r w:rsidRPr="003E6930">
              <w:rPr>
                <w:rFonts w:ascii="Arial" w:hAnsi="Arial" w:cs="Arial"/>
                <w:sz w:val="22"/>
                <w:szCs w:val="22"/>
                <w:lang w:val="ru-RU"/>
              </w:rPr>
              <w:t xml:space="preserve">г. и каждые шесть лет в дальнейшем. Для этих докладов используется форма </w:t>
            </w:r>
            <w:r w:rsidRPr="003E6930">
              <w:rPr>
                <w:rFonts w:ascii="Arial" w:hAnsi="Arial" w:cs="Arial"/>
                <w:sz w:val="22"/>
                <w:szCs w:val="22"/>
                <w:lang w:val="en-GB"/>
              </w:rPr>
              <w:t>ICH</w:t>
            </w:r>
            <w:r w:rsidRPr="003E6930">
              <w:rPr>
                <w:rFonts w:ascii="Arial" w:hAnsi="Arial" w:cs="Arial"/>
                <w:sz w:val="22"/>
                <w:szCs w:val="22"/>
                <w:lang w:val="ru-RU"/>
              </w:rPr>
              <w:t xml:space="preserve">-10, которая также может заполняться онлайн каждым </w:t>
            </w:r>
            <w:r>
              <w:rPr>
                <w:rFonts w:ascii="Arial" w:hAnsi="Arial" w:cs="Arial"/>
                <w:sz w:val="22"/>
                <w:szCs w:val="22"/>
                <w:lang w:val="ru-RU"/>
              </w:rPr>
              <w:t xml:space="preserve">соответствующим </w:t>
            </w:r>
            <w:r w:rsidRPr="003E6930">
              <w:rPr>
                <w:rFonts w:ascii="Arial" w:hAnsi="Arial" w:cs="Arial"/>
                <w:sz w:val="22"/>
                <w:szCs w:val="22"/>
                <w:lang w:val="ru-RU"/>
              </w:rPr>
              <w:t>гос</w:t>
            </w:r>
            <w:r>
              <w:rPr>
                <w:rFonts w:ascii="Arial" w:hAnsi="Arial" w:cs="Arial"/>
                <w:sz w:val="22"/>
                <w:szCs w:val="22"/>
                <w:lang w:val="ru-RU"/>
              </w:rPr>
              <w:t>ударством</w:t>
            </w:r>
            <w:r w:rsidRPr="003E6930">
              <w:rPr>
                <w:rFonts w:ascii="Arial" w:hAnsi="Arial" w:cs="Arial"/>
                <w:sz w:val="22"/>
                <w:szCs w:val="22"/>
                <w:lang w:val="ru-RU"/>
              </w:rPr>
              <w:t xml:space="preserve"> (</w:t>
            </w:r>
            <w:r w:rsidRPr="003E6930">
              <w:rPr>
                <w:rFonts w:ascii="Arial" w:hAnsi="Arial" w:cs="Arial"/>
                <w:b/>
                <w:sz w:val="22"/>
                <w:szCs w:val="22"/>
                <w:lang w:val="ru-RU"/>
              </w:rPr>
              <w:t>https://ich.unesco.org</w:t>
            </w:r>
            <w:r w:rsidRPr="003E6930">
              <w:rPr>
                <w:rFonts w:ascii="Arial" w:hAnsi="Arial" w:cs="Arial"/>
                <w:sz w:val="22"/>
                <w:szCs w:val="22"/>
                <w:lang w:val="ru-RU"/>
              </w:rPr>
              <w:t>); эта форма с надлежащей периодичностью пересматривается Секретариатом.</w:t>
            </w:r>
          </w:p>
        </w:tc>
      </w:tr>
      <w:tr w:rsidR="00362C1D" w:rsidTr="00092789">
        <w:trPr>
          <w:gridAfter w:val="1"/>
          <w:wAfter w:w="6" w:type="dxa"/>
          <w:trHeight w:val="274"/>
        </w:trPr>
        <w:tc>
          <w:tcPr>
            <w:tcW w:w="1276" w:type="dxa"/>
            <w:tcMar>
              <w:top w:w="113" w:type="dxa"/>
              <w:bottom w:w="113" w:type="dxa"/>
            </w:tcMar>
          </w:tcPr>
          <w:p w:rsidR="00362C1D" w:rsidRPr="00362C1D" w:rsidRDefault="00362C1D" w:rsidP="002D1DC3">
            <w:pPr>
              <w:jc w:val="right"/>
              <w:rPr>
                <w:rFonts w:ascii="Arial" w:hAnsi="Arial" w:cs="Arial"/>
                <w:color w:val="000000"/>
                <w:sz w:val="22"/>
                <w:lang w:val="ru-RU"/>
              </w:rPr>
            </w:pPr>
            <w:r w:rsidRPr="00FA01AE">
              <w:rPr>
                <w:rFonts w:ascii="Arial" w:hAnsi="Arial" w:cs="Arial"/>
                <w:b/>
                <w:color w:val="000000"/>
                <w:sz w:val="22"/>
                <w:szCs w:val="22"/>
                <w:lang w:val="ru-RU"/>
              </w:rPr>
              <w:t xml:space="preserve">Глава </w:t>
            </w:r>
            <w:r w:rsidRPr="00FA01AE">
              <w:rPr>
                <w:rFonts w:ascii="Arial" w:hAnsi="Arial" w:cs="Arial"/>
                <w:b/>
                <w:color w:val="000000"/>
                <w:sz w:val="22"/>
                <w:szCs w:val="22"/>
                <w:lang w:val="en-GB"/>
              </w:rPr>
              <w:t>VI</w:t>
            </w:r>
          </w:p>
        </w:tc>
        <w:tc>
          <w:tcPr>
            <w:tcW w:w="8363" w:type="dxa"/>
            <w:gridSpan w:val="4"/>
            <w:tcMar>
              <w:top w:w="113" w:type="dxa"/>
              <w:bottom w:w="113" w:type="dxa"/>
            </w:tcMar>
          </w:tcPr>
          <w:p w:rsidR="00362C1D" w:rsidRDefault="00362C1D" w:rsidP="002D1DC3">
            <w:pPr>
              <w:jc w:val="both"/>
              <w:rPr>
                <w:rFonts w:ascii="Arial" w:hAnsi="Arial" w:cs="Arial"/>
                <w:sz w:val="22"/>
                <w:szCs w:val="22"/>
                <w:lang w:val="ru-RU"/>
              </w:rPr>
            </w:pPr>
            <w:r w:rsidRPr="006252CA">
              <w:rPr>
                <w:rFonts w:ascii="Arial" w:hAnsi="Arial" w:cs="Arial"/>
                <w:b/>
                <w:bCs/>
                <w:sz w:val="22"/>
                <w:szCs w:val="22"/>
                <w:lang w:val="ru-RU"/>
              </w:rPr>
              <w:t>Охрана нематериального культурного наследия и устойчивое развитие</w:t>
            </w:r>
            <w:r>
              <w:rPr>
                <w:rFonts w:ascii="Arial" w:hAnsi="Arial" w:cs="Arial"/>
                <w:b/>
                <w:bCs/>
                <w:sz w:val="22"/>
                <w:szCs w:val="22"/>
                <w:lang w:val="ru-RU"/>
              </w:rPr>
              <w:t xml:space="preserve"> на национальном уровне</w:t>
            </w:r>
          </w:p>
        </w:tc>
      </w:tr>
      <w:tr w:rsidR="00362C1D" w:rsidTr="00092789">
        <w:trPr>
          <w:gridAfter w:val="1"/>
          <w:wAfter w:w="6" w:type="dxa"/>
          <w:trHeight w:val="274"/>
        </w:trPr>
        <w:tc>
          <w:tcPr>
            <w:tcW w:w="1276" w:type="dxa"/>
            <w:tcMar>
              <w:top w:w="113" w:type="dxa"/>
              <w:bottom w:w="113" w:type="dxa"/>
            </w:tcMar>
          </w:tcPr>
          <w:p w:rsidR="00362C1D" w:rsidRPr="00362C1D" w:rsidRDefault="00362C1D" w:rsidP="002D1DC3">
            <w:pPr>
              <w:jc w:val="right"/>
              <w:rPr>
                <w:rFonts w:ascii="Arial" w:hAnsi="Arial" w:cs="Arial"/>
                <w:color w:val="000000"/>
                <w:sz w:val="22"/>
                <w:lang w:val="ru-RU"/>
              </w:rPr>
            </w:pPr>
            <w:r>
              <w:rPr>
                <w:rFonts w:ascii="Arial" w:hAnsi="Arial" w:cs="Arial"/>
                <w:color w:val="000000"/>
                <w:sz w:val="22"/>
                <w:lang w:val="ru-RU"/>
              </w:rPr>
              <w:t>170.</w:t>
            </w:r>
          </w:p>
        </w:tc>
        <w:tc>
          <w:tcPr>
            <w:tcW w:w="8363" w:type="dxa"/>
            <w:gridSpan w:val="4"/>
            <w:tcMar>
              <w:top w:w="113" w:type="dxa"/>
              <w:bottom w:w="113" w:type="dxa"/>
            </w:tcMar>
          </w:tcPr>
          <w:p w:rsidR="00362C1D" w:rsidRDefault="00362C1D" w:rsidP="00362C1D">
            <w:pPr>
              <w:jc w:val="both"/>
              <w:rPr>
                <w:rFonts w:ascii="Arial" w:hAnsi="Arial" w:cs="Arial"/>
                <w:sz w:val="22"/>
                <w:szCs w:val="22"/>
                <w:lang w:val="ru-RU"/>
              </w:rPr>
            </w:pPr>
            <w:r w:rsidRPr="00362C1D">
              <w:rPr>
                <w:rFonts w:ascii="Arial" w:hAnsi="Arial" w:cs="Arial"/>
                <w:sz w:val="22"/>
                <w:szCs w:val="22"/>
                <w:lang w:val="ru-RU"/>
              </w:rPr>
              <w:t>В целях эффективного осуществления Конвенции государства-участники стремятся обеспечить всеми надлежащими средствами признание важности и укрепление роли нематериального культурного наследия в качестве движущей силы и гаранта устойчивого развития, а также полную интеграцию охраны нематериального культурного наследия в свои планы, политику и программы в области развития на всех уровнях. Признавая взаимозависимость охраны нематериального культурного наследия и устойчивого развития, государства-участники в своих усилиях по обеспечению охраны стремятся поддерживать баланс между тремя компонентами устойчивого развития (экономическим, социальным и экологическим), а также взаимосвязанность с миром и безопасностью, и должны с этой целью поощрять сотрудничество с соответствующими экспертами, культурными посредниками и медиаторами, применяя такие подходы, которые предполагают более широкое участие всех сторон. Государства-участники признают динамичный характер нематериального культурного наследия, как в городской, так и в сельской среде, и направляют свои усилия по охране только на то нематериальное культурное наследие, которое согласуется с существующими международно-правовыми актами по правам человека и требованиями взаимного уважения между сообществами, группами и отдельными лицами, а также устойчивого развития.</w:t>
            </w:r>
          </w:p>
        </w:tc>
      </w:tr>
      <w:tr w:rsidR="00362C1D" w:rsidTr="00092789">
        <w:trPr>
          <w:gridAfter w:val="1"/>
          <w:wAfter w:w="6" w:type="dxa"/>
          <w:trHeight w:val="274"/>
        </w:trPr>
        <w:tc>
          <w:tcPr>
            <w:tcW w:w="1276" w:type="dxa"/>
            <w:tcMar>
              <w:top w:w="113" w:type="dxa"/>
              <w:bottom w:w="113" w:type="dxa"/>
            </w:tcMar>
          </w:tcPr>
          <w:p w:rsidR="00362C1D" w:rsidRPr="00362C1D" w:rsidRDefault="00362C1D" w:rsidP="002D1DC3">
            <w:pPr>
              <w:jc w:val="right"/>
              <w:rPr>
                <w:rFonts w:ascii="Arial" w:hAnsi="Arial" w:cs="Arial"/>
                <w:color w:val="000000"/>
                <w:sz w:val="22"/>
                <w:lang w:val="ru-RU"/>
              </w:rPr>
            </w:pPr>
            <w:r>
              <w:rPr>
                <w:rFonts w:ascii="Arial" w:hAnsi="Arial" w:cs="Arial"/>
                <w:color w:val="000000"/>
                <w:sz w:val="22"/>
                <w:lang w:val="ru-RU"/>
              </w:rPr>
              <w:t>171</w:t>
            </w:r>
            <w:r w:rsidR="00600E81">
              <w:rPr>
                <w:rFonts w:ascii="Arial" w:hAnsi="Arial" w:cs="Arial"/>
                <w:color w:val="000000"/>
                <w:sz w:val="22"/>
                <w:lang w:val="ru-RU"/>
              </w:rPr>
              <w:t>.</w:t>
            </w:r>
          </w:p>
        </w:tc>
        <w:tc>
          <w:tcPr>
            <w:tcW w:w="8363" w:type="dxa"/>
            <w:gridSpan w:val="4"/>
            <w:tcMar>
              <w:top w:w="113" w:type="dxa"/>
              <w:bottom w:w="113" w:type="dxa"/>
            </w:tcMar>
          </w:tcPr>
          <w:p w:rsidR="00600E81" w:rsidRPr="00600E81" w:rsidRDefault="00600E81" w:rsidP="006B69C2">
            <w:pPr>
              <w:spacing w:after="120"/>
              <w:jc w:val="both"/>
              <w:rPr>
                <w:rFonts w:ascii="Arial" w:hAnsi="Arial" w:cs="Arial"/>
                <w:sz w:val="22"/>
                <w:szCs w:val="22"/>
                <w:lang w:val="ru-RU"/>
              </w:rPr>
            </w:pPr>
            <w:r w:rsidRPr="00600E81">
              <w:rPr>
                <w:rFonts w:ascii="Arial" w:hAnsi="Arial" w:cs="Arial"/>
                <w:sz w:val="22"/>
                <w:szCs w:val="22"/>
                <w:lang w:val="ru-RU"/>
              </w:rPr>
              <w:t xml:space="preserve">В той мере, в какой их планы, политика и программы в области развития </w:t>
            </w:r>
            <w:r w:rsidRPr="00600E81">
              <w:rPr>
                <w:rFonts w:ascii="Arial" w:hAnsi="Arial" w:cs="Arial"/>
                <w:sz w:val="22"/>
                <w:szCs w:val="22"/>
                <w:lang w:val="ru-RU"/>
              </w:rPr>
              <w:lastRenderedPageBreak/>
              <w:t>включают в себя нематериальное культурное наследие или могут влиять на его жизнеспособность, государства-участники стремятся к тому, чтобы:</w:t>
            </w:r>
          </w:p>
          <w:p w:rsidR="00600E81" w:rsidRPr="00F56A47" w:rsidRDefault="00600E81" w:rsidP="006B69C2">
            <w:pPr>
              <w:pStyle w:val="ListParagraph"/>
              <w:numPr>
                <w:ilvl w:val="1"/>
                <w:numId w:val="15"/>
              </w:numPr>
              <w:autoSpaceDE w:val="0"/>
              <w:autoSpaceDN w:val="0"/>
              <w:adjustRightInd w:val="0"/>
              <w:spacing w:after="120"/>
              <w:ind w:left="567" w:hanging="567"/>
              <w:contextualSpacing w:val="0"/>
              <w:jc w:val="both"/>
              <w:rPr>
                <w:rStyle w:val="st1"/>
                <w:rFonts w:ascii="Arial" w:hAnsi="Arial" w:cs="Arial"/>
                <w:sz w:val="22"/>
                <w:szCs w:val="22"/>
                <w:lang w:val="ru-RU"/>
              </w:rPr>
            </w:pPr>
            <w:r w:rsidRPr="00892802">
              <w:rPr>
                <w:rStyle w:val="st1"/>
                <w:rFonts w:ascii="Arial" w:hAnsi="Arial" w:cs="Arial"/>
                <w:sz w:val="22"/>
                <w:szCs w:val="22"/>
                <w:lang w:val="ru-RU"/>
              </w:rPr>
              <w:t xml:space="preserve">обеспечить самое широкое участие сообществ, групп и, в некоторых случаях, отдельных лиц, которые создают, поддерживают и передают такое наследие, и активно привлекать их </w:t>
            </w:r>
            <w:r w:rsidRPr="00BC008F">
              <w:rPr>
                <w:rStyle w:val="st1"/>
                <w:rFonts w:ascii="Arial" w:hAnsi="Arial" w:cs="Arial"/>
                <w:sz w:val="22"/>
                <w:szCs w:val="22"/>
                <w:lang w:val="ru-RU"/>
              </w:rPr>
              <w:t xml:space="preserve">в разработку и осуществление </w:t>
            </w:r>
            <w:r w:rsidRPr="005F1C86">
              <w:rPr>
                <w:rStyle w:val="st1"/>
                <w:rFonts w:ascii="Arial" w:hAnsi="Arial" w:cs="Arial"/>
                <w:sz w:val="22"/>
                <w:szCs w:val="22"/>
                <w:lang w:val="ru-RU"/>
              </w:rPr>
              <w:t>подобны</w:t>
            </w:r>
            <w:r w:rsidRPr="002D7627">
              <w:rPr>
                <w:rStyle w:val="st1"/>
                <w:rFonts w:ascii="Arial" w:hAnsi="Arial" w:cs="Arial"/>
                <w:sz w:val="22"/>
                <w:szCs w:val="22"/>
                <w:lang w:val="ru-RU"/>
              </w:rPr>
              <w:t>х план</w:t>
            </w:r>
            <w:r w:rsidRPr="00A2322E">
              <w:rPr>
                <w:rStyle w:val="st1"/>
                <w:rFonts w:ascii="Arial" w:hAnsi="Arial" w:cs="Arial"/>
                <w:sz w:val="22"/>
                <w:szCs w:val="22"/>
                <w:lang w:val="ru-RU"/>
              </w:rPr>
              <w:t>ов</w:t>
            </w:r>
            <w:r w:rsidRPr="0004028D">
              <w:rPr>
                <w:rStyle w:val="st1"/>
                <w:rFonts w:ascii="Arial" w:hAnsi="Arial" w:cs="Arial"/>
                <w:sz w:val="22"/>
                <w:szCs w:val="22"/>
                <w:lang w:val="ru-RU"/>
              </w:rPr>
              <w:t>, политик</w:t>
            </w:r>
            <w:r w:rsidRPr="001125A4">
              <w:rPr>
                <w:rStyle w:val="st1"/>
                <w:rFonts w:ascii="Arial" w:hAnsi="Arial" w:cs="Arial"/>
                <w:sz w:val="22"/>
                <w:szCs w:val="22"/>
                <w:lang w:val="ru-RU"/>
              </w:rPr>
              <w:t>и и программ</w:t>
            </w:r>
            <w:r w:rsidRPr="00F56A47">
              <w:rPr>
                <w:rStyle w:val="st1"/>
                <w:rFonts w:ascii="Arial" w:hAnsi="Arial" w:cs="Arial"/>
                <w:sz w:val="22"/>
                <w:szCs w:val="22"/>
                <w:lang w:val="ru-RU"/>
              </w:rPr>
              <w:t>;</w:t>
            </w:r>
          </w:p>
          <w:p w:rsidR="00600E81" w:rsidRPr="00F56A47" w:rsidRDefault="00600E81" w:rsidP="006B69C2">
            <w:pPr>
              <w:pStyle w:val="ListParagraph"/>
              <w:numPr>
                <w:ilvl w:val="1"/>
                <w:numId w:val="15"/>
              </w:numPr>
              <w:autoSpaceDE w:val="0"/>
              <w:autoSpaceDN w:val="0"/>
              <w:adjustRightInd w:val="0"/>
              <w:spacing w:after="120"/>
              <w:ind w:left="567" w:hanging="567"/>
              <w:contextualSpacing w:val="0"/>
              <w:jc w:val="both"/>
              <w:rPr>
                <w:rStyle w:val="st1"/>
                <w:rFonts w:ascii="Arial" w:hAnsi="Arial" w:cs="Arial"/>
                <w:sz w:val="22"/>
                <w:szCs w:val="22"/>
                <w:lang w:val="ru-RU"/>
              </w:rPr>
            </w:pPr>
            <w:r w:rsidRPr="00F56A47">
              <w:rPr>
                <w:rStyle w:val="st1"/>
                <w:rFonts w:ascii="Arial" w:hAnsi="Arial" w:cs="Arial"/>
                <w:sz w:val="22"/>
                <w:szCs w:val="22"/>
                <w:lang w:val="ru-RU"/>
              </w:rPr>
              <w:t>обеспечить, чтобы эти соответствующие сообщества, группы и, в некоторых случаях, отдельные лица выступали главными бенефициарами реализации подобных планов, политики и программ, как в моральном, так и в материальном отношении;</w:t>
            </w:r>
          </w:p>
          <w:p w:rsidR="00600E81" w:rsidRPr="00F56A47" w:rsidRDefault="00600E81" w:rsidP="006B69C2">
            <w:pPr>
              <w:pStyle w:val="ListParagraph"/>
              <w:numPr>
                <w:ilvl w:val="1"/>
                <w:numId w:val="15"/>
              </w:numPr>
              <w:autoSpaceDE w:val="0"/>
              <w:autoSpaceDN w:val="0"/>
              <w:adjustRightInd w:val="0"/>
              <w:spacing w:after="120"/>
              <w:ind w:left="567" w:hanging="567"/>
              <w:contextualSpacing w:val="0"/>
              <w:jc w:val="both"/>
              <w:rPr>
                <w:rStyle w:val="st1"/>
                <w:rFonts w:ascii="Arial" w:hAnsi="Arial" w:cs="Arial"/>
                <w:sz w:val="22"/>
                <w:szCs w:val="22"/>
                <w:lang w:val="ru-RU"/>
              </w:rPr>
            </w:pPr>
            <w:r w:rsidRPr="00F56A47">
              <w:rPr>
                <w:rStyle w:val="st1"/>
                <w:rFonts w:ascii="Arial" w:hAnsi="Arial" w:cs="Arial"/>
                <w:sz w:val="22"/>
                <w:szCs w:val="22"/>
                <w:lang w:val="ru-RU"/>
              </w:rPr>
              <w:t>обеспечить, чтобы подобные планы, политика и программы уважали этические нормы, не нарушали жизнеспособность соответствующего нематериального культурного наследия и не приводили к отрыву такого наследия от его контекста или естественной среды;</w:t>
            </w:r>
          </w:p>
          <w:p w:rsidR="00362C1D" w:rsidRDefault="00600E81" w:rsidP="006B69C2">
            <w:pPr>
              <w:pStyle w:val="ListParagraph"/>
              <w:numPr>
                <w:ilvl w:val="1"/>
                <w:numId w:val="15"/>
              </w:numPr>
              <w:autoSpaceDE w:val="0"/>
              <w:autoSpaceDN w:val="0"/>
              <w:adjustRightInd w:val="0"/>
              <w:spacing w:after="120"/>
              <w:ind w:left="567" w:hanging="567"/>
              <w:contextualSpacing w:val="0"/>
              <w:jc w:val="both"/>
              <w:rPr>
                <w:rFonts w:ascii="Arial" w:hAnsi="Arial" w:cs="Arial"/>
                <w:sz w:val="22"/>
                <w:szCs w:val="22"/>
                <w:lang w:val="ru-RU"/>
              </w:rPr>
            </w:pPr>
            <w:r w:rsidRPr="00F56A47">
              <w:rPr>
                <w:rFonts w:ascii="Arial" w:hAnsi="Arial" w:cs="Arial"/>
                <w:sz w:val="22"/>
                <w:szCs w:val="22"/>
                <w:lang w:val="ru-RU"/>
              </w:rPr>
              <w:t>содействовать сотрудничеству с экспертами в области устойчивого развития и культурными посредниками для надлежащей интеграции охраны нематериального культурного наследия в планы, политику и программы, как в сфере культуры, так и в других областях.</w:t>
            </w:r>
          </w:p>
        </w:tc>
      </w:tr>
      <w:tr w:rsidR="00362C1D" w:rsidTr="00092789">
        <w:trPr>
          <w:gridAfter w:val="1"/>
          <w:wAfter w:w="6" w:type="dxa"/>
          <w:trHeight w:val="274"/>
        </w:trPr>
        <w:tc>
          <w:tcPr>
            <w:tcW w:w="1276" w:type="dxa"/>
            <w:tcMar>
              <w:top w:w="113" w:type="dxa"/>
              <w:bottom w:w="113" w:type="dxa"/>
            </w:tcMar>
          </w:tcPr>
          <w:p w:rsidR="00362C1D" w:rsidRPr="00362C1D" w:rsidRDefault="00362C1D" w:rsidP="002D1DC3">
            <w:pPr>
              <w:jc w:val="right"/>
              <w:rPr>
                <w:rFonts w:ascii="Arial" w:hAnsi="Arial" w:cs="Arial"/>
                <w:color w:val="000000"/>
                <w:sz w:val="22"/>
                <w:lang w:val="ru-RU"/>
              </w:rPr>
            </w:pPr>
            <w:r>
              <w:rPr>
                <w:rFonts w:ascii="Arial" w:hAnsi="Arial" w:cs="Arial"/>
                <w:color w:val="000000"/>
                <w:sz w:val="22"/>
                <w:lang w:val="ru-RU"/>
              </w:rPr>
              <w:lastRenderedPageBreak/>
              <w:t>172</w:t>
            </w:r>
            <w:r w:rsidR="00600E81">
              <w:rPr>
                <w:rFonts w:ascii="Arial" w:hAnsi="Arial" w:cs="Arial"/>
                <w:color w:val="000000"/>
                <w:sz w:val="22"/>
                <w:lang w:val="ru-RU"/>
              </w:rPr>
              <w:t>.</w:t>
            </w:r>
          </w:p>
        </w:tc>
        <w:tc>
          <w:tcPr>
            <w:tcW w:w="8363" w:type="dxa"/>
            <w:gridSpan w:val="4"/>
            <w:tcMar>
              <w:top w:w="113" w:type="dxa"/>
              <w:bottom w:w="113" w:type="dxa"/>
            </w:tcMar>
          </w:tcPr>
          <w:p w:rsidR="00362C1D" w:rsidRDefault="00600E81" w:rsidP="00600E81">
            <w:pPr>
              <w:pStyle w:val="ListParagraph"/>
              <w:autoSpaceDE w:val="0"/>
              <w:autoSpaceDN w:val="0"/>
              <w:adjustRightInd w:val="0"/>
              <w:spacing w:after="120"/>
              <w:ind w:left="0"/>
              <w:contextualSpacing w:val="0"/>
              <w:jc w:val="both"/>
              <w:rPr>
                <w:rFonts w:ascii="Arial" w:hAnsi="Arial" w:cs="Arial"/>
                <w:sz w:val="22"/>
                <w:szCs w:val="22"/>
                <w:lang w:val="ru-RU"/>
              </w:rPr>
            </w:pPr>
            <w:r w:rsidRPr="00F56A47">
              <w:rPr>
                <w:rFonts w:ascii="Arial" w:hAnsi="Arial" w:cs="Arial"/>
                <w:sz w:val="22"/>
                <w:szCs w:val="22"/>
                <w:lang w:val="ru-RU"/>
              </w:rPr>
              <w:t>Государства-участники стремятся к полному ознакомлению с потенциальным и фактическим влиянием, которое все планы и программы в области развития оказывают на нематериальное культурное наследие, особенно в контексте процессов оценки экологического, социального, экономического и культурного воздействия.</w:t>
            </w:r>
          </w:p>
        </w:tc>
      </w:tr>
      <w:tr w:rsidR="00362C1D" w:rsidTr="00092789">
        <w:trPr>
          <w:gridAfter w:val="1"/>
          <w:wAfter w:w="6" w:type="dxa"/>
          <w:trHeight w:val="274"/>
        </w:trPr>
        <w:tc>
          <w:tcPr>
            <w:tcW w:w="1276" w:type="dxa"/>
            <w:tcMar>
              <w:top w:w="113" w:type="dxa"/>
              <w:bottom w:w="113" w:type="dxa"/>
            </w:tcMar>
          </w:tcPr>
          <w:p w:rsidR="00362C1D" w:rsidRPr="00362C1D" w:rsidRDefault="00362C1D" w:rsidP="002D1DC3">
            <w:pPr>
              <w:jc w:val="right"/>
              <w:rPr>
                <w:rFonts w:ascii="Arial" w:hAnsi="Arial" w:cs="Arial"/>
                <w:color w:val="000000"/>
                <w:sz w:val="22"/>
                <w:lang w:val="ru-RU"/>
              </w:rPr>
            </w:pPr>
            <w:r>
              <w:rPr>
                <w:rFonts w:ascii="Arial" w:hAnsi="Arial" w:cs="Arial"/>
                <w:color w:val="000000"/>
                <w:sz w:val="22"/>
                <w:lang w:val="ru-RU"/>
              </w:rPr>
              <w:t>173</w:t>
            </w:r>
            <w:r w:rsidR="00600E81">
              <w:rPr>
                <w:rFonts w:ascii="Arial" w:hAnsi="Arial" w:cs="Arial"/>
                <w:color w:val="000000"/>
                <w:sz w:val="22"/>
                <w:lang w:val="ru-RU"/>
              </w:rPr>
              <w:t>.</w:t>
            </w:r>
          </w:p>
        </w:tc>
        <w:tc>
          <w:tcPr>
            <w:tcW w:w="8363" w:type="dxa"/>
            <w:gridSpan w:val="4"/>
            <w:tcMar>
              <w:top w:w="113" w:type="dxa"/>
              <w:bottom w:w="113" w:type="dxa"/>
            </w:tcMar>
          </w:tcPr>
          <w:p w:rsidR="00600E81" w:rsidRPr="00600E81" w:rsidRDefault="00600E81" w:rsidP="00600E81">
            <w:pPr>
              <w:pStyle w:val="ListParagraph"/>
              <w:autoSpaceDE w:val="0"/>
              <w:autoSpaceDN w:val="0"/>
              <w:adjustRightInd w:val="0"/>
              <w:spacing w:after="120"/>
              <w:ind w:left="0"/>
              <w:contextualSpacing w:val="0"/>
              <w:jc w:val="both"/>
              <w:rPr>
                <w:rFonts w:ascii="Arial" w:hAnsi="Arial" w:cs="Arial"/>
                <w:sz w:val="22"/>
                <w:szCs w:val="22"/>
                <w:lang w:val="ru-RU"/>
              </w:rPr>
            </w:pPr>
            <w:r w:rsidRPr="00F56A47">
              <w:rPr>
                <w:rFonts w:ascii="Arial" w:hAnsi="Arial" w:cs="Arial"/>
                <w:sz w:val="22"/>
                <w:szCs w:val="22"/>
                <w:lang w:val="ru-RU"/>
              </w:rPr>
              <w:t xml:space="preserve">Государства-участники стремятся к признанию, поощрению и повышению значимости нематериального культурного наследия в качестве стратегического ресурса, обеспечивающего устойчивое развитие. </w:t>
            </w:r>
            <w:r w:rsidRPr="00600E81">
              <w:rPr>
                <w:rFonts w:ascii="Arial" w:hAnsi="Arial" w:cs="Arial"/>
                <w:sz w:val="22"/>
                <w:szCs w:val="22"/>
                <w:lang w:val="ru-RU"/>
              </w:rPr>
              <w:t>С этой целью государства-участники поощряются к тому, чтобы:</w:t>
            </w:r>
          </w:p>
          <w:p w:rsidR="00600E81" w:rsidRPr="00F56A47" w:rsidRDefault="00600E81" w:rsidP="00092789">
            <w:pPr>
              <w:pStyle w:val="ListParagraph"/>
              <w:numPr>
                <w:ilvl w:val="0"/>
                <w:numId w:val="16"/>
              </w:numPr>
              <w:autoSpaceDE w:val="0"/>
              <w:autoSpaceDN w:val="0"/>
              <w:adjustRightInd w:val="0"/>
              <w:spacing w:after="120"/>
              <w:ind w:left="567" w:hanging="567"/>
              <w:contextualSpacing w:val="0"/>
              <w:jc w:val="both"/>
              <w:rPr>
                <w:rStyle w:val="st1"/>
                <w:rFonts w:ascii="Arial" w:hAnsi="Arial" w:cs="Arial"/>
                <w:sz w:val="22"/>
                <w:szCs w:val="22"/>
                <w:lang w:val="ru-RU"/>
              </w:rPr>
            </w:pPr>
            <w:r w:rsidRPr="00F56A47">
              <w:rPr>
                <w:rStyle w:val="st1"/>
                <w:rFonts w:ascii="Arial" w:hAnsi="Arial" w:cs="Arial"/>
                <w:sz w:val="22"/>
                <w:szCs w:val="22"/>
                <w:lang w:val="ru-RU"/>
              </w:rPr>
              <w:t>содействовать научным исследованиям и разработке научно-исследовательских методологий (включая проводимые самими сообществами и группами), которые направлены на понимание разнообразных вопросов в области защиты различных прав сообществ, групп и отдельных лиц, связанных с охраной нематериального культурного наследия;</w:t>
            </w:r>
          </w:p>
          <w:p w:rsidR="00362C1D" w:rsidRPr="00600E81" w:rsidRDefault="00600E81" w:rsidP="00092789">
            <w:pPr>
              <w:pStyle w:val="ListParagraph"/>
              <w:numPr>
                <w:ilvl w:val="0"/>
                <w:numId w:val="16"/>
              </w:numPr>
              <w:autoSpaceDE w:val="0"/>
              <w:autoSpaceDN w:val="0"/>
              <w:adjustRightInd w:val="0"/>
              <w:spacing w:after="120"/>
              <w:ind w:left="567" w:hanging="567"/>
              <w:contextualSpacing w:val="0"/>
              <w:jc w:val="both"/>
              <w:rPr>
                <w:rFonts w:ascii="Arial" w:hAnsi="Arial" w:cs="Arial"/>
                <w:sz w:val="22"/>
                <w:szCs w:val="22"/>
                <w:lang w:val="ru-RU"/>
              </w:rPr>
            </w:pPr>
            <w:r w:rsidRPr="00F56A47">
              <w:rPr>
                <w:rStyle w:val="st1"/>
                <w:rFonts w:ascii="Arial" w:hAnsi="Arial" w:cs="Arial"/>
                <w:sz w:val="22"/>
                <w:szCs w:val="22"/>
                <w:lang w:val="ru-RU"/>
              </w:rPr>
              <w:t>принимать надлежащие юридические, технические, административные и финансовые меры, в частности посредством применения прав интеллектуальной собственности, прав на частную жизнь и других соответствующих форм правовой защиты, для того, чтобы, при осуществлении мероприятий по повышению осведомленности и коммерческой деятельности, обеспечить должную защиту прав сообществ, групп и отдельных лиц, которые являются создателями, носителями этого наследия и обеспечивают его передачу.</w:t>
            </w:r>
          </w:p>
        </w:tc>
      </w:tr>
      <w:tr w:rsidR="00362C1D" w:rsidTr="00092789">
        <w:trPr>
          <w:gridAfter w:val="1"/>
          <w:wAfter w:w="6" w:type="dxa"/>
          <w:trHeight w:val="274"/>
        </w:trPr>
        <w:tc>
          <w:tcPr>
            <w:tcW w:w="1276" w:type="dxa"/>
            <w:tcMar>
              <w:top w:w="113" w:type="dxa"/>
              <w:bottom w:w="113" w:type="dxa"/>
            </w:tcMar>
          </w:tcPr>
          <w:p w:rsidR="00362C1D" w:rsidRPr="00362C1D" w:rsidRDefault="00362C1D" w:rsidP="002D1DC3">
            <w:pPr>
              <w:jc w:val="right"/>
              <w:rPr>
                <w:rFonts w:ascii="Arial" w:hAnsi="Arial" w:cs="Arial"/>
                <w:color w:val="000000"/>
                <w:sz w:val="22"/>
                <w:lang w:val="ru-RU"/>
              </w:rPr>
            </w:pPr>
            <w:r>
              <w:rPr>
                <w:rFonts w:ascii="Arial" w:hAnsi="Arial" w:cs="Arial"/>
                <w:color w:val="000000"/>
                <w:sz w:val="22"/>
                <w:lang w:val="ru-RU"/>
              </w:rPr>
              <w:t>174</w:t>
            </w:r>
            <w:r w:rsidR="00600E81">
              <w:rPr>
                <w:rFonts w:ascii="Arial" w:hAnsi="Arial" w:cs="Arial"/>
                <w:color w:val="000000"/>
                <w:sz w:val="22"/>
                <w:lang w:val="ru-RU"/>
              </w:rPr>
              <w:t>.</w:t>
            </w:r>
          </w:p>
        </w:tc>
        <w:tc>
          <w:tcPr>
            <w:tcW w:w="8363" w:type="dxa"/>
            <w:gridSpan w:val="4"/>
            <w:tcMar>
              <w:top w:w="113" w:type="dxa"/>
              <w:bottom w:w="113" w:type="dxa"/>
            </w:tcMar>
          </w:tcPr>
          <w:p w:rsidR="00362C1D" w:rsidRDefault="00600E81" w:rsidP="00600E81">
            <w:pPr>
              <w:pStyle w:val="ListParagraph"/>
              <w:autoSpaceDE w:val="0"/>
              <w:autoSpaceDN w:val="0"/>
              <w:adjustRightInd w:val="0"/>
              <w:spacing w:after="120"/>
              <w:ind w:left="0"/>
              <w:contextualSpacing w:val="0"/>
              <w:jc w:val="both"/>
              <w:rPr>
                <w:rFonts w:ascii="Arial" w:hAnsi="Arial" w:cs="Arial"/>
                <w:sz w:val="22"/>
                <w:szCs w:val="22"/>
                <w:lang w:val="ru-RU"/>
              </w:rPr>
            </w:pPr>
            <w:r w:rsidRPr="00F56A47">
              <w:rPr>
                <w:rFonts w:ascii="Arial" w:hAnsi="Arial" w:cs="Arial"/>
                <w:sz w:val="22"/>
                <w:szCs w:val="22"/>
                <w:lang w:val="ru-RU"/>
              </w:rPr>
              <w:t xml:space="preserve">Государства-участники стремятся к обеспечению того, чтобы их планы и программы в области охраны максимально охватывали все сегменты и слои общества, включая коренные народы, мигрантов, иммигрантов и беженцев, людей разного возраста и пола, лиц с ограниченной дееспособностью и членов уязвимых групп, в соответствии со статьёй 11 Конвенции. </w:t>
            </w:r>
          </w:p>
        </w:tc>
      </w:tr>
      <w:tr w:rsidR="00362C1D" w:rsidTr="00092789">
        <w:trPr>
          <w:gridAfter w:val="1"/>
          <w:wAfter w:w="6" w:type="dxa"/>
          <w:trHeight w:val="274"/>
        </w:trPr>
        <w:tc>
          <w:tcPr>
            <w:tcW w:w="1276" w:type="dxa"/>
            <w:tcMar>
              <w:top w:w="113" w:type="dxa"/>
              <w:bottom w:w="113" w:type="dxa"/>
            </w:tcMar>
          </w:tcPr>
          <w:p w:rsidR="00362C1D" w:rsidRPr="00362C1D" w:rsidRDefault="00362C1D" w:rsidP="002D1DC3">
            <w:pPr>
              <w:jc w:val="right"/>
              <w:rPr>
                <w:rFonts w:ascii="Arial" w:hAnsi="Arial" w:cs="Arial"/>
                <w:color w:val="000000"/>
                <w:sz w:val="22"/>
                <w:lang w:val="ru-RU"/>
              </w:rPr>
            </w:pPr>
            <w:r>
              <w:rPr>
                <w:rFonts w:ascii="Arial" w:hAnsi="Arial" w:cs="Arial"/>
                <w:color w:val="000000"/>
                <w:sz w:val="22"/>
                <w:lang w:val="ru-RU"/>
              </w:rPr>
              <w:t>175</w:t>
            </w:r>
            <w:r w:rsidR="00600E81">
              <w:rPr>
                <w:rFonts w:ascii="Arial" w:hAnsi="Arial" w:cs="Arial"/>
                <w:color w:val="000000"/>
                <w:sz w:val="22"/>
                <w:lang w:val="ru-RU"/>
              </w:rPr>
              <w:t>.</w:t>
            </w:r>
          </w:p>
        </w:tc>
        <w:tc>
          <w:tcPr>
            <w:tcW w:w="8363" w:type="dxa"/>
            <w:gridSpan w:val="4"/>
            <w:tcMar>
              <w:top w:w="113" w:type="dxa"/>
              <w:bottom w:w="113" w:type="dxa"/>
            </w:tcMar>
          </w:tcPr>
          <w:p w:rsidR="00362C1D" w:rsidRDefault="00600E81" w:rsidP="00600E81">
            <w:pPr>
              <w:pStyle w:val="ListParagraph"/>
              <w:autoSpaceDE w:val="0"/>
              <w:autoSpaceDN w:val="0"/>
              <w:adjustRightInd w:val="0"/>
              <w:spacing w:after="120"/>
              <w:ind w:left="0"/>
              <w:contextualSpacing w:val="0"/>
              <w:jc w:val="both"/>
              <w:rPr>
                <w:rFonts w:ascii="Arial" w:hAnsi="Arial" w:cs="Arial"/>
                <w:sz w:val="22"/>
                <w:szCs w:val="22"/>
                <w:lang w:val="ru-RU"/>
              </w:rPr>
            </w:pPr>
            <w:r w:rsidRPr="00F56A47">
              <w:rPr>
                <w:rFonts w:ascii="Arial" w:hAnsi="Arial" w:cs="Arial"/>
                <w:sz w:val="22"/>
                <w:szCs w:val="22"/>
                <w:lang w:val="ru-RU"/>
              </w:rPr>
              <w:t xml:space="preserve">Государства-участники поощряются к тому, чтобы содействовать научным исследованиям и разработке научно-исследовательских методологий (включая проводимые самими сообществами, группами и </w:t>
            </w:r>
            <w:r w:rsidRPr="00F56A47">
              <w:rPr>
                <w:rFonts w:ascii="Arial" w:hAnsi="Arial" w:cs="Arial"/>
                <w:sz w:val="22"/>
                <w:szCs w:val="22"/>
                <w:lang w:val="ru-RU"/>
              </w:rPr>
              <w:lastRenderedPageBreak/>
              <w:t>неправительственными организациями), которые направлены на понимание вклада нематериального культурного наследия в устойчивое развитие и его важности в качестве ресурса, позволяющего решать проблемы развития, а также на явно выраженную демонстрацию его ценности, включая, по возможности, соответствующие показатели.</w:t>
            </w:r>
          </w:p>
        </w:tc>
      </w:tr>
      <w:tr w:rsidR="00362C1D" w:rsidTr="00092789">
        <w:trPr>
          <w:gridAfter w:val="1"/>
          <w:wAfter w:w="6" w:type="dxa"/>
          <w:trHeight w:val="274"/>
        </w:trPr>
        <w:tc>
          <w:tcPr>
            <w:tcW w:w="1276" w:type="dxa"/>
            <w:tcMar>
              <w:top w:w="113" w:type="dxa"/>
              <w:bottom w:w="113" w:type="dxa"/>
            </w:tcMar>
          </w:tcPr>
          <w:p w:rsidR="00362C1D" w:rsidRPr="00362C1D" w:rsidRDefault="00362C1D" w:rsidP="002D1DC3">
            <w:pPr>
              <w:jc w:val="right"/>
              <w:rPr>
                <w:rFonts w:ascii="Arial" w:hAnsi="Arial" w:cs="Arial"/>
                <w:color w:val="000000"/>
                <w:sz w:val="22"/>
                <w:lang w:val="ru-RU"/>
              </w:rPr>
            </w:pPr>
            <w:r>
              <w:rPr>
                <w:rFonts w:ascii="Arial" w:hAnsi="Arial" w:cs="Arial"/>
                <w:color w:val="000000"/>
                <w:sz w:val="22"/>
                <w:lang w:val="ru-RU"/>
              </w:rPr>
              <w:lastRenderedPageBreak/>
              <w:t>176</w:t>
            </w:r>
            <w:r w:rsidR="00600E81">
              <w:rPr>
                <w:rFonts w:ascii="Arial" w:hAnsi="Arial" w:cs="Arial"/>
                <w:color w:val="000000"/>
                <w:sz w:val="22"/>
                <w:lang w:val="ru-RU"/>
              </w:rPr>
              <w:t>.</w:t>
            </w:r>
          </w:p>
        </w:tc>
        <w:tc>
          <w:tcPr>
            <w:tcW w:w="8363" w:type="dxa"/>
            <w:gridSpan w:val="4"/>
            <w:tcMar>
              <w:top w:w="113" w:type="dxa"/>
              <w:bottom w:w="113" w:type="dxa"/>
            </w:tcMar>
          </w:tcPr>
          <w:p w:rsidR="00362C1D" w:rsidRDefault="00600E81" w:rsidP="00600E81">
            <w:pPr>
              <w:pStyle w:val="ListParagraph"/>
              <w:autoSpaceDE w:val="0"/>
              <w:autoSpaceDN w:val="0"/>
              <w:adjustRightInd w:val="0"/>
              <w:spacing w:after="120"/>
              <w:ind w:left="0"/>
              <w:contextualSpacing w:val="0"/>
              <w:jc w:val="both"/>
              <w:rPr>
                <w:rFonts w:ascii="Arial" w:hAnsi="Arial" w:cs="Arial"/>
                <w:sz w:val="22"/>
                <w:szCs w:val="22"/>
                <w:lang w:val="ru-RU"/>
              </w:rPr>
            </w:pPr>
            <w:r w:rsidRPr="00F56A47">
              <w:rPr>
                <w:rFonts w:ascii="Arial" w:hAnsi="Arial" w:cs="Arial"/>
                <w:sz w:val="22"/>
                <w:szCs w:val="22"/>
                <w:lang w:val="ru-RU"/>
              </w:rPr>
              <w:t xml:space="preserve">Государства-участники стремятся к тому, чтобы включение нематериального культурного наследия в Списки Конвенции в соответствии со статьями 16 и 17 Конвенции, а также отбор передовых практик по охране в соответствии со статьёй 18 Конвенции использовались для реализации целей Конвенции, касающихся охраны и устойчивого развития; включение не должно использоваться для нанесения ущерба нематериальному культурному наследию и соответствующим сообществам, группам или отдельным лицам, особенно для извлечения краткосрочных экономических выгод. </w:t>
            </w:r>
          </w:p>
        </w:tc>
      </w:tr>
      <w:tr w:rsidR="00BB373E" w:rsidTr="00092789">
        <w:trPr>
          <w:gridAfter w:val="1"/>
          <w:wAfter w:w="6" w:type="dxa"/>
          <w:trHeight w:val="274"/>
        </w:trPr>
        <w:tc>
          <w:tcPr>
            <w:tcW w:w="1276" w:type="dxa"/>
            <w:tcMar>
              <w:top w:w="113" w:type="dxa"/>
              <w:bottom w:w="113" w:type="dxa"/>
            </w:tcMar>
          </w:tcPr>
          <w:p w:rsidR="00BB373E" w:rsidRDefault="00BB373E" w:rsidP="002D1DC3">
            <w:pPr>
              <w:jc w:val="right"/>
              <w:rPr>
                <w:rFonts w:ascii="Arial" w:hAnsi="Arial" w:cs="Arial"/>
                <w:color w:val="000000"/>
                <w:sz w:val="22"/>
                <w:lang w:val="ru-RU"/>
              </w:rPr>
            </w:pPr>
            <w:r w:rsidRPr="00FA01AE">
              <w:rPr>
                <w:rFonts w:ascii="Arial" w:hAnsi="Arial" w:cs="Arial"/>
                <w:b/>
                <w:sz w:val="22"/>
                <w:szCs w:val="22"/>
                <w:lang w:val="en-GB"/>
              </w:rPr>
              <w:t>VI</w:t>
            </w:r>
            <w:r w:rsidRPr="00FA01AE">
              <w:rPr>
                <w:rFonts w:ascii="Arial" w:hAnsi="Arial" w:cs="Arial"/>
                <w:b/>
                <w:sz w:val="22"/>
                <w:szCs w:val="22"/>
                <w:lang w:val="ru-RU"/>
              </w:rPr>
              <w:t>.1</w:t>
            </w:r>
          </w:p>
        </w:tc>
        <w:tc>
          <w:tcPr>
            <w:tcW w:w="8363" w:type="dxa"/>
            <w:gridSpan w:val="4"/>
            <w:tcMar>
              <w:top w:w="113" w:type="dxa"/>
              <w:bottom w:w="113" w:type="dxa"/>
            </w:tcMar>
          </w:tcPr>
          <w:p w:rsidR="00BB373E" w:rsidRPr="00F56A47" w:rsidRDefault="00BB373E" w:rsidP="00600E81">
            <w:pPr>
              <w:pStyle w:val="ListParagraph"/>
              <w:autoSpaceDE w:val="0"/>
              <w:autoSpaceDN w:val="0"/>
              <w:adjustRightInd w:val="0"/>
              <w:spacing w:after="120"/>
              <w:ind w:left="0"/>
              <w:contextualSpacing w:val="0"/>
              <w:jc w:val="both"/>
              <w:rPr>
                <w:rFonts w:ascii="Arial" w:hAnsi="Arial" w:cs="Arial"/>
                <w:sz w:val="22"/>
                <w:szCs w:val="22"/>
                <w:lang w:val="ru-RU"/>
              </w:rPr>
            </w:pPr>
            <w:r w:rsidRPr="00FA01AE">
              <w:rPr>
                <w:rFonts w:ascii="Arial" w:hAnsi="Arial" w:cs="Arial"/>
                <w:b/>
                <w:sz w:val="22"/>
                <w:szCs w:val="22"/>
                <w:lang w:val="ru-RU"/>
              </w:rPr>
              <w:t>Инклюзивное социальное развитие</w:t>
            </w:r>
          </w:p>
        </w:tc>
      </w:tr>
      <w:tr w:rsidR="00362C1D" w:rsidTr="00092789">
        <w:trPr>
          <w:gridAfter w:val="1"/>
          <w:wAfter w:w="6" w:type="dxa"/>
          <w:trHeight w:val="274"/>
        </w:trPr>
        <w:tc>
          <w:tcPr>
            <w:tcW w:w="1276" w:type="dxa"/>
            <w:tcMar>
              <w:top w:w="113" w:type="dxa"/>
              <w:bottom w:w="113" w:type="dxa"/>
            </w:tcMar>
          </w:tcPr>
          <w:p w:rsidR="00362C1D" w:rsidRPr="00362C1D" w:rsidRDefault="00362C1D" w:rsidP="002D1DC3">
            <w:pPr>
              <w:jc w:val="right"/>
              <w:rPr>
                <w:rFonts w:ascii="Arial" w:hAnsi="Arial" w:cs="Arial"/>
                <w:color w:val="000000"/>
                <w:sz w:val="22"/>
                <w:lang w:val="ru-RU"/>
              </w:rPr>
            </w:pPr>
            <w:r>
              <w:rPr>
                <w:rFonts w:ascii="Arial" w:hAnsi="Arial" w:cs="Arial"/>
                <w:color w:val="000000"/>
                <w:sz w:val="22"/>
                <w:lang w:val="ru-RU"/>
              </w:rPr>
              <w:t>177</w:t>
            </w:r>
            <w:r w:rsidR="00600E81">
              <w:rPr>
                <w:rFonts w:ascii="Arial" w:hAnsi="Arial" w:cs="Arial"/>
                <w:color w:val="000000"/>
                <w:sz w:val="22"/>
                <w:lang w:val="ru-RU"/>
              </w:rPr>
              <w:t>.</w:t>
            </w:r>
          </w:p>
        </w:tc>
        <w:tc>
          <w:tcPr>
            <w:tcW w:w="8363" w:type="dxa"/>
            <w:gridSpan w:val="4"/>
            <w:tcMar>
              <w:top w:w="113" w:type="dxa"/>
              <w:bottom w:w="113" w:type="dxa"/>
            </w:tcMar>
          </w:tcPr>
          <w:p w:rsidR="00362C1D" w:rsidRDefault="00600E81" w:rsidP="00600E81">
            <w:pPr>
              <w:pStyle w:val="ListParagraph"/>
              <w:autoSpaceDE w:val="0"/>
              <w:autoSpaceDN w:val="0"/>
              <w:adjustRightInd w:val="0"/>
              <w:spacing w:after="120"/>
              <w:ind w:left="0"/>
              <w:contextualSpacing w:val="0"/>
              <w:jc w:val="both"/>
              <w:rPr>
                <w:rFonts w:ascii="Arial" w:hAnsi="Arial" w:cs="Arial"/>
                <w:sz w:val="22"/>
                <w:szCs w:val="22"/>
                <w:lang w:val="ru-RU"/>
              </w:rPr>
            </w:pPr>
            <w:r w:rsidRPr="002B1181">
              <w:rPr>
                <w:rFonts w:ascii="Arial" w:hAnsi="Arial" w:cs="Arial"/>
                <w:color w:val="000000"/>
                <w:sz w:val="22"/>
                <w:szCs w:val="22"/>
                <w:lang w:val="ru-RU"/>
              </w:rPr>
              <w:t xml:space="preserve">Государства-участники поощряются к признанию того, что инклюзивное социальное развитие </w:t>
            </w:r>
            <w:r>
              <w:rPr>
                <w:rFonts w:ascii="Arial" w:hAnsi="Arial" w:cs="Arial"/>
                <w:color w:val="000000"/>
                <w:sz w:val="22"/>
                <w:szCs w:val="22"/>
                <w:lang w:val="ru-RU"/>
              </w:rPr>
              <w:t>охватывает</w:t>
            </w:r>
            <w:r w:rsidRPr="002B1181">
              <w:rPr>
                <w:rFonts w:ascii="Arial" w:hAnsi="Arial" w:cs="Arial"/>
                <w:color w:val="000000"/>
                <w:sz w:val="22"/>
                <w:szCs w:val="22"/>
                <w:lang w:val="ru-RU"/>
              </w:rPr>
              <w:t xml:space="preserve"> такие вопросы как </w:t>
            </w:r>
            <w:r w:rsidRPr="00892802">
              <w:rPr>
                <w:rFonts w:ascii="Arial" w:hAnsi="Arial" w:cs="Arial"/>
                <w:color w:val="000000"/>
                <w:sz w:val="22"/>
                <w:szCs w:val="22"/>
                <w:lang w:val="ru-RU"/>
              </w:rPr>
              <w:t xml:space="preserve">устойчивая </w:t>
            </w:r>
            <w:r w:rsidRPr="00BC008F">
              <w:rPr>
                <w:rFonts w:ascii="Arial" w:hAnsi="Arial" w:cs="Arial"/>
                <w:color w:val="000000"/>
                <w:sz w:val="22"/>
                <w:szCs w:val="22"/>
                <w:lang w:val="ru-RU"/>
              </w:rPr>
              <w:t>продовольственн</w:t>
            </w:r>
            <w:r w:rsidRPr="005F1C86">
              <w:rPr>
                <w:rFonts w:ascii="Arial" w:hAnsi="Arial" w:cs="Arial"/>
                <w:color w:val="000000"/>
                <w:sz w:val="22"/>
                <w:szCs w:val="22"/>
                <w:lang w:val="ru-RU"/>
              </w:rPr>
              <w:t xml:space="preserve">ая </w:t>
            </w:r>
            <w:r w:rsidRPr="002D7627">
              <w:rPr>
                <w:rFonts w:ascii="Arial" w:hAnsi="Arial" w:cs="Arial"/>
                <w:color w:val="000000"/>
                <w:sz w:val="22"/>
                <w:szCs w:val="22"/>
                <w:lang w:val="ru-RU"/>
              </w:rPr>
              <w:t>безопасность, качественно</w:t>
            </w:r>
            <w:r w:rsidRPr="0004028D">
              <w:rPr>
                <w:rFonts w:ascii="Arial" w:hAnsi="Arial" w:cs="Arial"/>
                <w:color w:val="000000"/>
                <w:sz w:val="22"/>
                <w:szCs w:val="22"/>
                <w:lang w:val="ru-RU"/>
              </w:rPr>
              <w:t>е здравоохранени</w:t>
            </w:r>
            <w:r w:rsidRPr="001125A4">
              <w:rPr>
                <w:rFonts w:ascii="Arial" w:hAnsi="Arial" w:cs="Arial"/>
                <w:color w:val="000000"/>
                <w:sz w:val="22"/>
                <w:szCs w:val="22"/>
                <w:lang w:val="ru-RU"/>
              </w:rPr>
              <w:t>е</w:t>
            </w:r>
            <w:r w:rsidRPr="00F56A47">
              <w:rPr>
                <w:rFonts w:ascii="Arial" w:hAnsi="Arial" w:cs="Arial"/>
                <w:color w:val="000000"/>
                <w:sz w:val="22"/>
                <w:szCs w:val="22"/>
                <w:lang w:val="ru-RU"/>
              </w:rPr>
              <w:t>, качественное образование для всех, гендерное равенство и доступ к безопасной воде и санитарии, а также того, что эти цели должны быть поддержаны всесторонним управлением и свободой людей выбирать свои собственные системы ценностей.</w:t>
            </w:r>
          </w:p>
        </w:tc>
      </w:tr>
      <w:tr w:rsidR="00BB373E" w:rsidTr="00092789">
        <w:trPr>
          <w:gridAfter w:val="1"/>
          <w:wAfter w:w="6" w:type="dxa"/>
          <w:trHeight w:val="274"/>
        </w:trPr>
        <w:tc>
          <w:tcPr>
            <w:tcW w:w="1276" w:type="dxa"/>
            <w:tcMar>
              <w:top w:w="113" w:type="dxa"/>
              <w:bottom w:w="113" w:type="dxa"/>
            </w:tcMar>
          </w:tcPr>
          <w:p w:rsidR="00BB373E" w:rsidRDefault="00BB373E" w:rsidP="002D1DC3">
            <w:pPr>
              <w:jc w:val="right"/>
              <w:rPr>
                <w:rFonts w:ascii="Arial" w:hAnsi="Arial" w:cs="Arial"/>
                <w:color w:val="000000"/>
                <w:sz w:val="22"/>
                <w:lang w:val="ru-RU"/>
              </w:rPr>
            </w:pPr>
            <w:r w:rsidRPr="00F56A47">
              <w:rPr>
                <w:rFonts w:ascii="Arial" w:hAnsi="Arial" w:cs="Arial"/>
                <w:b/>
                <w:sz w:val="22"/>
                <w:szCs w:val="22"/>
                <w:lang w:val="en-GB"/>
              </w:rPr>
              <w:t>VI</w:t>
            </w:r>
            <w:r w:rsidRPr="00F56A47">
              <w:rPr>
                <w:rFonts w:ascii="Arial" w:hAnsi="Arial" w:cs="Arial"/>
                <w:b/>
                <w:sz w:val="22"/>
                <w:szCs w:val="22"/>
                <w:lang w:val="ru-RU"/>
              </w:rPr>
              <w:t>.1.1</w:t>
            </w:r>
          </w:p>
        </w:tc>
        <w:tc>
          <w:tcPr>
            <w:tcW w:w="8363" w:type="dxa"/>
            <w:gridSpan w:val="4"/>
            <w:tcMar>
              <w:top w:w="113" w:type="dxa"/>
              <w:bottom w:w="113" w:type="dxa"/>
            </w:tcMar>
          </w:tcPr>
          <w:p w:rsidR="00BB373E" w:rsidRPr="002B1181" w:rsidRDefault="00BB373E" w:rsidP="00600E81">
            <w:pPr>
              <w:pStyle w:val="ListParagraph"/>
              <w:autoSpaceDE w:val="0"/>
              <w:autoSpaceDN w:val="0"/>
              <w:adjustRightInd w:val="0"/>
              <w:spacing w:after="120"/>
              <w:ind w:left="0"/>
              <w:contextualSpacing w:val="0"/>
              <w:jc w:val="both"/>
              <w:rPr>
                <w:rFonts w:ascii="Arial" w:hAnsi="Arial" w:cs="Arial"/>
                <w:color w:val="000000"/>
                <w:sz w:val="22"/>
                <w:szCs w:val="22"/>
                <w:lang w:val="ru-RU"/>
              </w:rPr>
            </w:pPr>
            <w:r w:rsidRPr="00F56A47">
              <w:rPr>
                <w:rFonts w:ascii="Arial" w:hAnsi="Arial" w:cs="Arial"/>
                <w:b/>
                <w:sz w:val="22"/>
                <w:szCs w:val="22"/>
                <w:lang w:val="ru-RU"/>
              </w:rPr>
              <w:t>Продовольственная безопасность</w:t>
            </w:r>
          </w:p>
        </w:tc>
      </w:tr>
      <w:tr w:rsidR="00362C1D" w:rsidTr="00092789">
        <w:trPr>
          <w:gridAfter w:val="1"/>
          <w:wAfter w:w="6" w:type="dxa"/>
          <w:trHeight w:val="274"/>
        </w:trPr>
        <w:tc>
          <w:tcPr>
            <w:tcW w:w="1276" w:type="dxa"/>
            <w:tcMar>
              <w:top w:w="113" w:type="dxa"/>
              <w:bottom w:w="113" w:type="dxa"/>
            </w:tcMar>
          </w:tcPr>
          <w:p w:rsidR="00362C1D" w:rsidRPr="00362C1D" w:rsidRDefault="00362C1D" w:rsidP="002D1DC3">
            <w:pPr>
              <w:jc w:val="right"/>
              <w:rPr>
                <w:rFonts w:ascii="Arial" w:hAnsi="Arial" w:cs="Arial"/>
                <w:color w:val="000000"/>
                <w:sz w:val="22"/>
                <w:lang w:val="ru-RU"/>
              </w:rPr>
            </w:pPr>
            <w:r>
              <w:rPr>
                <w:rFonts w:ascii="Arial" w:hAnsi="Arial" w:cs="Arial"/>
                <w:color w:val="000000"/>
                <w:sz w:val="22"/>
                <w:lang w:val="ru-RU"/>
              </w:rPr>
              <w:t>178</w:t>
            </w:r>
            <w:r w:rsidR="00600E81">
              <w:rPr>
                <w:rFonts w:ascii="Arial" w:hAnsi="Arial" w:cs="Arial"/>
                <w:color w:val="000000"/>
                <w:sz w:val="22"/>
                <w:lang w:val="ru-RU"/>
              </w:rPr>
              <w:t>.</w:t>
            </w:r>
          </w:p>
        </w:tc>
        <w:tc>
          <w:tcPr>
            <w:tcW w:w="8363" w:type="dxa"/>
            <w:gridSpan w:val="4"/>
            <w:tcMar>
              <w:top w:w="113" w:type="dxa"/>
              <w:bottom w:w="113" w:type="dxa"/>
            </w:tcMar>
          </w:tcPr>
          <w:p w:rsidR="00BB373E" w:rsidRPr="00F56A47" w:rsidRDefault="00BB373E" w:rsidP="00BB373E">
            <w:pPr>
              <w:pStyle w:val="ListParagraph"/>
              <w:autoSpaceDE w:val="0"/>
              <w:autoSpaceDN w:val="0"/>
              <w:adjustRightInd w:val="0"/>
              <w:spacing w:after="120"/>
              <w:ind w:left="0"/>
              <w:contextualSpacing w:val="0"/>
              <w:jc w:val="both"/>
              <w:rPr>
                <w:rFonts w:ascii="Arial" w:hAnsi="Arial" w:cs="Arial"/>
                <w:color w:val="000000"/>
                <w:sz w:val="22"/>
                <w:szCs w:val="22"/>
                <w:lang w:val="ru-RU"/>
              </w:rPr>
            </w:pPr>
            <w:r w:rsidRPr="00F56A47">
              <w:rPr>
                <w:rFonts w:ascii="Arial" w:hAnsi="Arial" w:cs="Arial"/>
                <w:color w:val="000000"/>
                <w:sz w:val="22"/>
                <w:szCs w:val="22"/>
                <w:lang w:val="ru-RU"/>
              </w:rPr>
              <w:t>Государства-участники стремятся обеспечить признание, уважение и повышение роли таких знаний и практик в области земледелия, рыболовства, охоты, скотоводства, сбора, приготовления и хранения пищи (в том числе связанных с ними обрядов и верований), которые способствуют продовольственной безопасности и надлежащему питанию и признаны сообществами, группами и, в некоторых случаях, отдельными лицами в качестве части их нематериального культурного наследия. С этой целью государства-участники поощряются к тому, чтобы:</w:t>
            </w:r>
          </w:p>
          <w:p w:rsidR="00BB373E" w:rsidRPr="00F56A47" w:rsidRDefault="00BB373E" w:rsidP="00092789">
            <w:pPr>
              <w:pStyle w:val="ListParagraph"/>
              <w:numPr>
                <w:ilvl w:val="0"/>
                <w:numId w:val="17"/>
              </w:numPr>
              <w:autoSpaceDE w:val="0"/>
              <w:autoSpaceDN w:val="0"/>
              <w:adjustRightInd w:val="0"/>
              <w:spacing w:after="120"/>
              <w:ind w:left="567" w:hanging="567"/>
              <w:contextualSpacing w:val="0"/>
              <w:jc w:val="both"/>
              <w:rPr>
                <w:rFonts w:ascii="Arial" w:hAnsi="Arial" w:cs="Arial"/>
                <w:sz w:val="22"/>
                <w:szCs w:val="22"/>
                <w:lang w:val="ru-RU"/>
              </w:rPr>
            </w:pPr>
            <w:r w:rsidRPr="00F56A47">
              <w:rPr>
                <w:rFonts w:ascii="Arial" w:hAnsi="Arial" w:cs="Arial"/>
                <w:sz w:val="22"/>
                <w:szCs w:val="22"/>
                <w:lang w:val="ru-RU"/>
              </w:rPr>
              <w:t xml:space="preserve">содействовать научным исследованиям и разработке научно-исследовательских методологий (включая проводимые самими сообществами и группами), направленных на понимание разнообразия этих знаний и практик, демонстрацию их эффективности, определение и популяризацию их вклада в поддержание </w:t>
            </w:r>
            <w:proofErr w:type="spellStart"/>
            <w:r w:rsidRPr="00F56A47">
              <w:rPr>
                <w:rFonts w:ascii="Arial" w:hAnsi="Arial" w:cs="Arial"/>
                <w:sz w:val="22"/>
                <w:szCs w:val="22"/>
                <w:lang w:val="ru-RU"/>
              </w:rPr>
              <w:t>агробиоразнообразия</w:t>
            </w:r>
            <w:proofErr w:type="spellEnd"/>
            <w:r w:rsidRPr="00F56A47">
              <w:rPr>
                <w:rFonts w:ascii="Arial" w:hAnsi="Arial" w:cs="Arial"/>
                <w:sz w:val="22"/>
                <w:szCs w:val="22"/>
                <w:lang w:val="ru-RU"/>
              </w:rPr>
              <w:t>, обеспечение продовольственной безопасности и укрепление их устойчивости к климатическим изменениям;</w:t>
            </w:r>
          </w:p>
          <w:p w:rsidR="00BB373E" w:rsidRPr="00BD0452" w:rsidRDefault="00BB373E" w:rsidP="00092789">
            <w:pPr>
              <w:pStyle w:val="ListParagraph"/>
              <w:numPr>
                <w:ilvl w:val="0"/>
                <w:numId w:val="17"/>
              </w:numPr>
              <w:autoSpaceDE w:val="0"/>
              <w:autoSpaceDN w:val="0"/>
              <w:adjustRightInd w:val="0"/>
              <w:spacing w:after="120"/>
              <w:ind w:left="567" w:hanging="567"/>
              <w:contextualSpacing w:val="0"/>
              <w:jc w:val="both"/>
              <w:rPr>
                <w:rFonts w:ascii="Arial" w:hAnsi="Arial" w:cs="Arial"/>
                <w:sz w:val="22"/>
                <w:szCs w:val="22"/>
                <w:lang w:val="ru-RU"/>
              </w:rPr>
            </w:pPr>
            <w:r w:rsidRPr="00F56A47">
              <w:rPr>
                <w:rFonts w:ascii="Arial" w:hAnsi="Arial" w:cs="Arial"/>
                <w:sz w:val="22"/>
                <w:szCs w:val="22"/>
                <w:lang w:val="ru-RU"/>
              </w:rPr>
              <w:t xml:space="preserve">принимать надлежащие </w:t>
            </w:r>
            <w:r w:rsidRPr="00F56A47">
              <w:rPr>
                <w:rStyle w:val="st1"/>
                <w:rFonts w:ascii="Arial" w:hAnsi="Arial" w:cs="Arial"/>
                <w:sz w:val="22"/>
                <w:szCs w:val="22"/>
                <w:lang w:val="ru-RU"/>
              </w:rPr>
              <w:t>юридические</w:t>
            </w:r>
            <w:r w:rsidRPr="00F56A47">
              <w:rPr>
                <w:rFonts w:ascii="Arial" w:hAnsi="Arial" w:cs="Arial"/>
                <w:sz w:val="22"/>
                <w:szCs w:val="22"/>
                <w:lang w:val="ru-RU"/>
              </w:rPr>
              <w:t>, технические, административные и</w:t>
            </w:r>
            <w:r w:rsidRPr="00BD0452">
              <w:rPr>
                <w:rFonts w:ascii="Arial" w:hAnsi="Arial" w:cs="Arial"/>
                <w:sz w:val="22"/>
                <w:szCs w:val="22"/>
                <w:lang w:val="ru-RU"/>
              </w:rPr>
              <w:t xml:space="preserve"> </w:t>
            </w:r>
            <w:r>
              <w:rPr>
                <w:rFonts w:ascii="Arial" w:hAnsi="Arial" w:cs="Arial"/>
                <w:sz w:val="22"/>
                <w:szCs w:val="22"/>
                <w:lang w:val="ru-RU"/>
              </w:rPr>
              <w:t>финансовые</w:t>
            </w:r>
            <w:r w:rsidRPr="00BD0452">
              <w:rPr>
                <w:rFonts w:ascii="Arial" w:hAnsi="Arial" w:cs="Arial"/>
                <w:sz w:val="22"/>
                <w:szCs w:val="22"/>
                <w:lang w:val="ru-RU"/>
              </w:rPr>
              <w:t xml:space="preserve"> </w:t>
            </w:r>
            <w:r>
              <w:rPr>
                <w:rFonts w:ascii="Arial" w:hAnsi="Arial" w:cs="Arial"/>
                <w:sz w:val="22"/>
                <w:szCs w:val="22"/>
                <w:lang w:val="ru-RU"/>
              </w:rPr>
              <w:t>меры</w:t>
            </w:r>
            <w:r w:rsidRPr="00BD0452">
              <w:rPr>
                <w:rFonts w:ascii="Arial" w:hAnsi="Arial" w:cs="Arial"/>
                <w:sz w:val="22"/>
                <w:szCs w:val="22"/>
                <w:lang w:val="ru-RU"/>
              </w:rPr>
              <w:t xml:space="preserve">, </w:t>
            </w:r>
            <w:r>
              <w:rPr>
                <w:rFonts w:ascii="Arial" w:hAnsi="Arial" w:cs="Arial"/>
                <w:sz w:val="22"/>
                <w:szCs w:val="22"/>
                <w:lang w:val="ru-RU"/>
              </w:rPr>
              <w:t>включая</w:t>
            </w:r>
            <w:r w:rsidRPr="00BD0452">
              <w:rPr>
                <w:rFonts w:ascii="Arial" w:hAnsi="Arial" w:cs="Arial"/>
                <w:sz w:val="22"/>
                <w:szCs w:val="22"/>
                <w:lang w:val="ru-RU"/>
              </w:rPr>
              <w:t xml:space="preserve"> </w:t>
            </w:r>
            <w:r>
              <w:rPr>
                <w:rFonts w:ascii="Arial" w:hAnsi="Arial" w:cs="Arial"/>
                <w:sz w:val="22"/>
                <w:szCs w:val="22"/>
                <w:lang w:val="ru-RU"/>
              </w:rPr>
              <w:t>подготовку</w:t>
            </w:r>
            <w:r w:rsidRPr="00BD0452">
              <w:rPr>
                <w:rFonts w:ascii="Arial" w:hAnsi="Arial" w:cs="Arial"/>
                <w:sz w:val="22"/>
                <w:szCs w:val="22"/>
                <w:lang w:val="ru-RU"/>
              </w:rPr>
              <w:t xml:space="preserve"> </w:t>
            </w:r>
            <w:r>
              <w:rPr>
                <w:rFonts w:ascii="Arial" w:hAnsi="Arial" w:cs="Arial"/>
                <w:sz w:val="22"/>
                <w:szCs w:val="22"/>
                <w:lang w:val="ru-RU"/>
              </w:rPr>
              <w:t>кодексов</w:t>
            </w:r>
            <w:r w:rsidRPr="00BD0452">
              <w:rPr>
                <w:rFonts w:ascii="Arial" w:hAnsi="Arial" w:cs="Arial"/>
                <w:sz w:val="22"/>
                <w:szCs w:val="22"/>
                <w:lang w:val="ru-RU"/>
              </w:rPr>
              <w:t xml:space="preserve"> </w:t>
            </w:r>
            <w:r>
              <w:rPr>
                <w:rFonts w:ascii="Arial" w:hAnsi="Arial" w:cs="Arial"/>
                <w:sz w:val="22"/>
                <w:szCs w:val="22"/>
                <w:lang w:val="ru-RU"/>
              </w:rPr>
              <w:t>или</w:t>
            </w:r>
            <w:r w:rsidRPr="00BD0452">
              <w:rPr>
                <w:rFonts w:ascii="Arial" w:hAnsi="Arial" w:cs="Arial"/>
                <w:sz w:val="22"/>
                <w:szCs w:val="22"/>
                <w:lang w:val="ru-RU"/>
              </w:rPr>
              <w:t xml:space="preserve"> </w:t>
            </w:r>
            <w:r>
              <w:rPr>
                <w:rFonts w:ascii="Arial" w:hAnsi="Arial" w:cs="Arial"/>
                <w:sz w:val="22"/>
                <w:szCs w:val="22"/>
                <w:lang w:val="ru-RU"/>
              </w:rPr>
              <w:t>других</w:t>
            </w:r>
            <w:r w:rsidRPr="00BD0452">
              <w:rPr>
                <w:rFonts w:ascii="Arial" w:hAnsi="Arial" w:cs="Arial"/>
                <w:sz w:val="22"/>
                <w:szCs w:val="22"/>
                <w:lang w:val="ru-RU"/>
              </w:rPr>
              <w:t xml:space="preserve"> </w:t>
            </w:r>
            <w:r>
              <w:rPr>
                <w:rFonts w:ascii="Arial" w:hAnsi="Arial" w:cs="Arial"/>
                <w:sz w:val="22"/>
                <w:szCs w:val="22"/>
                <w:lang w:val="ru-RU"/>
              </w:rPr>
              <w:t>руководств</w:t>
            </w:r>
            <w:r w:rsidRPr="00BD0452">
              <w:rPr>
                <w:rFonts w:ascii="Arial" w:hAnsi="Arial" w:cs="Arial"/>
                <w:sz w:val="22"/>
                <w:szCs w:val="22"/>
                <w:lang w:val="ru-RU"/>
              </w:rPr>
              <w:t xml:space="preserve"> </w:t>
            </w:r>
            <w:r>
              <w:rPr>
                <w:rFonts w:ascii="Arial" w:hAnsi="Arial" w:cs="Arial"/>
                <w:sz w:val="22"/>
                <w:szCs w:val="22"/>
                <w:lang w:val="ru-RU"/>
              </w:rPr>
              <w:t>по</w:t>
            </w:r>
            <w:r w:rsidRPr="00BD0452">
              <w:rPr>
                <w:rFonts w:ascii="Arial" w:hAnsi="Arial" w:cs="Arial"/>
                <w:sz w:val="22"/>
                <w:szCs w:val="22"/>
                <w:lang w:val="ru-RU"/>
              </w:rPr>
              <w:t xml:space="preserve"> </w:t>
            </w:r>
            <w:r>
              <w:rPr>
                <w:rFonts w:ascii="Arial" w:hAnsi="Arial" w:cs="Arial"/>
                <w:sz w:val="22"/>
                <w:szCs w:val="22"/>
                <w:lang w:val="ru-RU"/>
              </w:rPr>
              <w:t>этике</w:t>
            </w:r>
            <w:r w:rsidRPr="00BD0452">
              <w:rPr>
                <w:rFonts w:ascii="Arial" w:hAnsi="Arial" w:cs="Arial"/>
                <w:sz w:val="22"/>
                <w:szCs w:val="22"/>
                <w:lang w:val="ru-RU"/>
              </w:rPr>
              <w:t xml:space="preserve">, </w:t>
            </w:r>
            <w:r>
              <w:rPr>
                <w:rFonts w:ascii="Arial" w:hAnsi="Arial" w:cs="Arial"/>
                <w:sz w:val="22"/>
                <w:szCs w:val="22"/>
                <w:lang w:val="ru-RU"/>
              </w:rPr>
              <w:t>с целью содействия и/или регулирования доступа</w:t>
            </w:r>
            <w:r w:rsidRPr="00BD0452">
              <w:rPr>
                <w:rFonts w:ascii="Arial" w:hAnsi="Arial" w:cs="Arial"/>
                <w:sz w:val="22"/>
                <w:szCs w:val="22"/>
                <w:lang w:val="ru-RU"/>
              </w:rPr>
              <w:t xml:space="preserve"> </w:t>
            </w:r>
            <w:r>
              <w:rPr>
                <w:rFonts w:ascii="Arial" w:hAnsi="Arial" w:cs="Arial"/>
                <w:sz w:val="22"/>
                <w:szCs w:val="22"/>
                <w:lang w:val="ru-RU"/>
              </w:rPr>
              <w:t>к</w:t>
            </w:r>
            <w:r w:rsidRPr="00BD0452">
              <w:rPr>
                <w:rFonts w:ascii="Arial" w:hAnsi="Arial" w:cs="Arial"/>
                <w:sz w:val="22"/>
                <w:szCs w:val="22"/>
                <w:lang w:val="ru-RU"/>
              </w:rPr>
              <w:t xml:space="preserve"> </w:t>
            </w:r>
            <w:r>
              <w:rPr>
                <w:rFonts w:ascii="Arial" w:hAnsi="Arial" w:cs="Arial"/>
                <w:sz w:val="22"/>
                <w:szCs w:val="22"/>
                <w:lang w:val="ru-RU"/>
              </w:rPr>
              <w:t>знаниям</w:t>
            </w:r>
            <w:r w:rsidRPr="00BD0452">
              <w:rPr>
                <w:rFonts w:ascii="Arial" w:hAnsi="Arial" w:cs="Arial"/>
                <w:sz w:val="22"/>
                <w:szCs w:val="22"/>
                <w:lang w:val="ru-RU"/>
              </w:rPr>
              <w:t xml:space="preserve"> </w:t>
            </w:r>
            <w:r>
              <w:rPr>
                <w:rFonts w:ascii="Arial" w:hAnsi="Arial" w:cs="Arial"/>
                <w:sz w:val="22"/>
                <w:szCs w:val="22"/>
                <w:lang w:val="ru-RU"/>
              </w:rPr>
              <w:t>и</w:t>
            </w:r>
            <w:r w:rsidRPr="00BD0452">
              <w:rPr>
                <w:rFonts w:ascii="Arial" w:hAnsi="Arial" w:cs="Arial"/>
                <w:sz w:val="22"/>
                <w:szCs w:val="22"/>
                <w:lang w:val="ru-RU"/>
              </w:rPr>
              <w:t xml:space="preserve"> </w:t>
            </w:r>
            <w:r>
              <w:rPr>
                <w:rFonts w:ascii="Arial" w:hAnsi="Arial" w:cs="Arial"/>
                <w:sz w:val="22"/>
                <w:szCs w:val="22"/>
                <w:lang w:val="ru-RU"/>
              </w:rPr>
              <w:t>практикам</w:t>
            </w:r>
            <w:r w:rsidRPr="00BD0452">
              <w:rPr>
                <w:rFonts w:ascii="Arial" w:hAnsi="Arial" w:cs="Arial"/>
                <w:sz w:val="22"/>
                <w:szCs w:val="22"/>
                <w:lang w:val="ru-RU"/>
              </w:rPr>
              <w:t xml:space="preserve"> </w:t>
            </w:r>
            <w:r>
              <w:rPr>
                <w:rFonts w:ascii="Arial" w:hAnsi="Arial" w:cs="Arial"/>
                <w:sz w:val="22"/>
                <w:szCs w:val="22"/>
                <w:lang w:val="ru-RU"/>
              </w:rPr>
              <w:t>в</w:t>
            </w:r>
            <w:r w:rsidRPr="00BD0452">
              <w:rPr>
                <w:rFonts w:ascii="Arial" w:hAnsi="Arial" w:cs="Arial"/>
                <w:sz w:val="22"/>
                <w:szCs w:val="22"/>
                <w:lang w:val="ru-RU"/>
              </w:rPr>
              <w:t xml:space="preserve"> </w:t>
            </w:r>
            <w:r>
              <w:rPr>
                <w:rFonts w:ascii="Arial" w:hAnsi="Arial" w:cs="Arial"/>
                <w:sz w:val="22"/>
                <w:szCs w:val="22"/>
                <w:lang w:val="ru-RU"/>
              </w:rPr>
              <w:t>области</w:t>
            </w:r>
            <w:r w:rsidRPr="00BD0452">
              <w:rPr>
                <w:rFonts w:ascii="Arial" w:hAnsi="Arial" w:cs="Arial"/>
                <w:sz w:val="22"/>
                <w:szCs w:val="22"/>
                <w:lang w:val="ru-RU"/>
              </w:rPr>
              <w:t xml:space="preserve"> </w:t>
            </w:r>
            <w:r>
              <w:rPr>
                <w:rFonts w:ascii="Arial" w:hAnsi="Arial" w:cs="Arial"/>
                <w:sz w:val="22"/>
                <w:szCs w:val="22"/>
                <w:lang w:val="ru-RU"/>
              </w:rPr>
              <w:t>земледелия</w:t>
            </w:r>
            <w:r w:rsidRPr="00BD0452">
              <w:rPr>
                <w:rFonts w:ascii="Arial" w:hAnsi="Arial" w:cs="Arial"/>
                <w:sz w:val="22"/>
                <w:szCs w:val="22"/>
                <w:lang w:val="ru-RU"/>
              </w:rPr>
              <w:t xml:space="preserve">, </w:t>
            </w:r>
            <w:r>
              <w:rPr>
                <w:rFonts w:ascii="Arial" w:hAnsi="Arial" w:cs="Arial"/>
                <w:sz w:val="22"/>
                <w:szCs w:val="22"/>
                <w:lang w:val="ru-RU"/>
              </w:rPr>
              <w:t>рыболовства</w:t>
            </w:r>
            <w:r w:rsidRPr="00BD0452">
              <w:rPr>
                <w:rFonts w:ascii="Arial" w:hAnsi="Arial" w:cs="Arial"/>
                <w:sz w:val="22"/>
                <w:szCs w:val="22"/>
                <w:lang w:val="ru-RU"/>
              </w:rPr>
              <w:t xml:space="preserve">, </w:t>
            </w:r>
            <w:r>
              <w:rPr>
                <w:rFonts w:ascii="Arial" w:hAnsi="Arial" w:cs="Arial"/>
                <w:sz w:val="22"/>
                <w:szCs w:val="22"/>
                <w:lang w:val="ru-RU"/>
              </w:rPr>
              <w:t>охоты</w:t>
            </w:r>
            <w:r w:rsidRPr="00BD0452">
              <w:rPr>
                <w:rFonts w:ascii="Arial" w:hAnsi="Arial" w:cs="Arial"/>
                <w:sz w:val="22"/>
                <w:szCs w:val="22"/>
                <w:lang w:val="ru-RU"/>
              </w:rPr>
              <w:t xml:space="preserve">, </w:t>
            </w:r>
            <w:r>
              <w:rPr>
                <w:rFonts w:ascii="Arial" w:hAnsi="Arial" w:cs="Arial"/>
                <w:sz w:val="22"/>
                <w:szCs w:val="22"/>
                <w:lang w:val="ru-RU"/>
              </w:rPr>
              <w:t>скотоводства</w:t>
            </w:r>
            <w:r w:rsidRPr="00BD0452">
              <w:rPr>
                <w:rFonts w:ascii="Arial" w:hAnsi="Arial" w:cs="Arial"/>
                <w:sz w:val="22"/>
                <w:szCs w:val="22"/>
                <w:lang w:val="ru-RU"/>
              </w:rPr>
              <w:t xml:space="preserve">, </w:t>
            </w:r>
            <w:r>
              <w:rPr>
                <w:rFonts w:ascii="Arial" w:hAnsi="Arial" w:cs="Arial"/>
                <w:sz w:val="22"/>
                <w:szCs w:val="22"/>
                <w:lang w:val="ru-RU"/>
              </w:rPr>
              <w:t>сбора, приготовления и хранения пищи</w:t>
            </w:r>
            <w:r w:rsidRPr="00BD0452">
              <w:rPr>
                <w:rFonts w:ascii="Arial" w:hAnsi="Arial" w:cs="Arial"/>
                <w:sz w:val="22"/>
                <w:szCs w:val="22"/>
                <w:lang w:val="ru-RU"/>
              </w:rPr>
              <w:t xml:space="preserve">, </w:t>
            </w:r>
            <w:r>
              <w:rPr>
                <w:rFonts w:ascii="Arial" w:hAnsi="Arial" w:cs="Arial"/>
                <w:sz w:val="22"/>
                <w:szCs w:val="22"/>
                <w:lang w:val="ru-RU"/>
              </w:rPr>
              <w:t>признанным</w:t>
            </w:r>
            <w:r w:rsidRPr="00BD0452">
              <w:rPr>
                <w:rFonts w:ascii="Arial" w:hAnsi="Arial" w:cs="Arial"/>
                <w:sz w:val="22"/>
                <w:szCs w:val="22"/>
                <w:lang w:val="ru-RU"/>
              </w:rPr>
              <w:t xml:space="preserve"> </w:t>
            </w:r>
            <w:r>
              <w:rPr>
                <w:rFonts w:ascii="Arial" w:hAnsi="Arial" w:cs="Arial"/>
                <w:sz w:val="22"/>
                <w:szCs w:val="22"/>
                <w:lang w:val="ru-RU"/>
              </w:rPr>
              <w:t>сообществами</w:t>
            </w:r>
            <w:r w:rsidRPr="00BD0452">
              <w:rPr>
                <w:rFonts w:ascii="Arial" w:hAnsi="Arial" w:cs="Arial"/>
                <w:sz w:val="22"/>
                <w:szCs w:val="22"/>
                <w:lang w:val="ru-RU"/>
              </w:rPr>
              <w:t xml:space="preserve">, </w:t>
            </w:r>
            <w:r>
              <w:rPr>
                <w:rFonts w:ascii="Arial" w:hAnsi="Arial" w:cs="Arial"/>
                <w:sz w:val="22"/>
                <w:szCs w:val="22"/>
                <w:lang w:val="ru-RU"/>
              </w:rPr>
              <w:t>группами</w:t>
            </w:r>
            <w:r w:rsidRPr="00BD0452">
              <w:rPr>
                <w:rFonts w:ascii="Arial" w:hAnsi="Arial" w:cs="Arial"/>
                <w:sz w:val="22"/>
                <w:szCs w:val="22"/>
                <w:lang w:val="ru-RU"/>
              </w:rPr>
              <w:t xml:space="preserve"> </w:t>
            </w:r>
            <w:r>
              <w:rPr>
                <w:rFonts w:ascii="Arial" w:hAnsi="Arial" w:cs="Arial"/>
                <w:sz w:val="22"/>
                <w:szCs w:val="22"/>
                <w:lang w:val="ru-RU"/>
              </w:rPr>
              <w:t>и</w:t>
            </w:r>
            <w:r w:rsidRPr="00BD0452">
              <w:rPr>
                <w:rFonts w:ascii="Arial" w:hAnsi="Arial" w:cs="Arial"/>
                <w:sz w:val="22"/>
                <w:szCs w:val="22"/>
                <w:lang w:val="ru-RU"/>
              </w:rPr>
              <w:t xml:space="preserve">, </w:t>
            </w:r>
            <w:r>
              <w:rPr>
                <w:rFonts w:ascii="Arial" w:hAnsi="Arial" w:cs="Arial"/>
                <w:sz w:val="22"/>
                <w:szCs w:val="22"/>
                <w:lang w:val="ru-RU"/>
              </w:rPr>
              <w:t>в</w:t>
            </w:r>
            <w:r w:rsidRPr="00BD0452">
              <w:rPr>
                <w:rFonts w:ascii="Arial" w:hAnsi="Arial" w:cs="Arial"/>
                <w:sz w:val="22"/>
                <w:szCs w:val="22"/>
                <w:lang w:val="ru-RU"/>
              </w:rPr>
              <w:t xml:space="preserve"> </w:t>
            </w:r>
            <w:r>
              <w:rPr>
                <w:rFonts w:ascii="Arial" w:hAnsi="Arial" w:cs="Arial"/>
                <w:sz w:val="22"/>
                <w:szCs w:val="22"/>
                <w:lang w:val="ru-RU"/>
              </w:rPr>
              <w:t>некоторых</w:t>
            </w:r>
            <w:r w:rsidRPr="00BD0452">
              <w:rPr>
                <w:rFonts w:ascii="Arial" w:hAnsi="Arial" w:cs="Arial"/>
                <w:sz w:val="22"/>
                <w:szCs w:val="22"/>
                <w:lang w:val="ru-RU"/>
              </w:rPr>
              <w:t xml:space="preserve"> </w:t>
            </w:r>
            <w:r>
              <w:rPr>
                <w:rFonts w:ascii="Arial" w:hAnsi="Arial" w:cs="Arial"/>
                <w:sz w:val="22"/>
                <w:szCs w:val="22"/>
                <w:lang w:val="ru-RU"/>
              </w:rPr>
              <w:t>случаях</w:t>
            </w:r>
            <w:r w:rsidRPr="00BD0452">
              <w:rPr>
                <w:rFonts w:ascii="Arial" w:hAnsi="Arial" w:cs="Arial"/>
                <w:sz w:val="22"/>
                <w:szCs w:val="22"/>
                <w:lang w:val="ru-RU"/>
              </w:rPr>
              <w:t xml:space="preserve">, </w:t>
            </w:r>
            <w:r>
              <w:rPr>
                <w:rFonts w:ascii="Arial" w:hAnsi="Arial" w:cs="Arial"/>
                <w:sz w:val="22"/>
                <w:szCs w:val="22"/>
                <w:lang w:val="ru-RU"/>
              </w:rPr>
              <w:t>отдельными</w:t>
            </w:r>
            <w:r w:rsidRPr="00BD0452">
              <w:rPr>
                <w:rFonts w:ascii="Arial" w:hAnsi="Arial" w:cs="Arial"/>
                <w:sz w:val="22"/>
                <w:szCs w:val="22"/>
                <w:lang w:val="ru-RU"/>
              </w:rPr>
              <w:t xml:space="preserve"> </w:t>
            </w:r>
            <w:r>
              <w:rPr>
                <w:rFonts w:ascii="Arial" w:hAnsi="Arial" w:cs="Arial"/>
                <w:sz w:val="22"/>
                <w:szCs w:val="22"/>
                <w:lang w:val="ru-RU"/>
              </w:rPr>
              <w:t>лицами</w:t>
            </w:r>
            <w:r w:rsidRPr="00BD0452">
              <w:rPr>
                <w:rFonts w:ascii="Arial" w:hAnsi="Arial" w:cs="Arial"/>
                <w:sz w:val="22"/>
                <w:szCs w:val="22"/>
                <w:lang w:val="ru-RU"/>
              </w:rPr>
              <w:t xml:space="preserve"> </w:t>
            </w:r>
            <w:r>
              <w:rPr>
                <w:rFonts w:ascii="Arial" w:hAnsi="Arial" w:cs="Arial"/>
                <w:sz w:val="22"/>
                <w:szCs w:val="22"/>
                <w:lang w:val="ru-RU"/>
              </w:rPr>
              <w:t>в</w:t>
            </w:r>
            <w:r w:rsidRPr="00BD0452">
              <w:rPr>
                <w:rFonts w:ascii="Arial" w:hAnsi="Arial" w:cs="Arial"/>
                <w:sz w:val="22"/>
                <w:szCs w:val="22"/>
                <w:lang w:val="ru-RU"/>
              </w:rPr>
              <w:t xml:space="preserve"> </w:t>
            </w:r>
            <w:r>
              <w:rPr>
                <w:rFonts w:ascii="Arial" w:hAnsi="Arial" w:cs="Arial"/>
                <w:sz w:val="22"/>
                <w:szCs w:val="22"/>
                <w:lang w:val="ru-RU"/>
              </w:rPr>
              <w:t>качестве</w:t>
            </w:r>
            <w:r w:rsidRPr="00BD0452">
              <w:rPr>
                <w:rFonts w:ascii="Arial" w:hAnsi="Arial" w:cs="Arial"/>
                <w:sz w:val="22"/>
                <w:szCs w:val="22"/>
                <w:lang w:val="ru-RU"/>
              </w:rPr>
              <w:t xml:space="preserve"> </w:t>
            </w:r>
            <w:r>
              <w:rPr>
                <w:rFonts w:ascii="Arial" w:hAnsi="Arial" w:cs="Arial"/>
                <w:sz w:val="22"/>
                <w:szCs w:val="22"/>
                <w:lang w:val="ru-RU"/>
              </w:rPr>
              <w:t>части</w:t>
            </w:r>
            <w:r w:rsidRPr="00BD0452">
              <w:rPr>
                <w:rFonts w:ascii="Arial" w:hAnsi="Arial" w:cs="Arial"/>
                <w:sz w:val="22"/>
                <w:szCs w:val="22"/>
                <w:lang w:val="ru-RU"/>
              </w:rPr>
              <w:t xml:space="preserve"> </w:t>
            </w:r>
            <w:r>
              <w:rPr>
                <w:rFonts w:ascii="Arial" w:hAnsi="Arial" w:cs="Arial"/>
                <w:sz w:val="22"/>
                <w:szCs w:val="22"/>
                <w:lang w:val="ru-RU"/>
              </w:rPr>
              <w:t>их</w:t>
            </w:r>
            <w:r w:rsidRPr="00BD0452">
              <w:rPr>
                <w:rFonts w:ascii="Arial" w:hAnsi="Arial" w:cs="Arial"/>
                <w:sz w:val="22"/>
                <w:szCs w:val="22"/>
                <w:lang w:val="ru-RU"/>
              </w:rPr>
              <w:t xml:space="preserve"> </w:t>
            </w:r>
            <w:r>
              <w:rPr>
                <w:rFonts w:ascii="Arial" w:hAnsi="Arial" w:cs="Arial"/>
                <w:sz w:val="22"/>
                <w:szCs w:val="22"/>
                <w:lang w:val="ru-RU"/>
              </w:rPr>
              <w:t>нематериального</w:t>
            </w:r>
            <w:r w:rsidRPr="00BD0452">
              <w:rPr>
                <w:rFonts w:ascii="Arial" w:hAnsi="Arial" w:cs="Arial"/>
                <w:sz w:val="22"/>
                <w:szCs w:val="22"/>
                <w:lang w:val="ru-RU"/>
              </w:rPr>
              <w:t xml:space="preserve"> </w:t>
            </w:r>
            <w:r>
              <w:rPr>
                <w:rFonts w:ascii="Arial" w:hAnsi="Arial" w:cs="Arial"/>
                <w:sz w:val="22"/>
                <w:szCs w:val="22"/>
                <w:lang w:val="ru-RU"/>
              </w:rPr>
              <w:t>культурного</w:t>
            </w:r>
            <w:r w:rsidRPr="00BD0452">
              <w:rPr>
                <w:rFonts w:ascii="Arial" w:hAnsi="Arial" w:cs="Arial"/>
                <w:sz w:val="22"/>
                <w:szCs w:val="22"/>
                <w:lang w:val="ru-RU"/>
              </w:rPr>
              <w:t xml:space="preserve"> </w:t>
            </w:r>
            <w:r>
              <w:rPr>
                <w:rFonts w:ascii="Arial" w:hAnsi="Arial" w:cs="Arial"/>
                <w:sz w:val="22"/>
                <w:szCs w:val="22"/>
                <w:lang w:val="ru-RU"/>
              </w:rPr>
              <w:t>наследия</w:t>
            </w:r>
            <w:r w:rsidRPr="00BD0452">
              <w:rPr>
                <w:rFonts w:ascii="Arial" w:hAnsi="Arial" w:cs="Arial"/>
                <w:sz w:val="22"/>
                <w:szCs w:val="22"/>
                <w:lang w:val="ru-RU"/>
              </w:rPr>
              <w:t xml:space="preserve">, </w:t>
            </w:r>
            <w:r>
              <w:rPr>
                <w:rFonts w:ascii="Arial" w:hAnsi="Arial" w:cs="Arial"/>
                <w:sz w:val="22"/>
                <w:szCs w:val="22"/>
                <w:lang w:val="ru-RU"/>
              </w:rPr>
              <w:t>а</w:t>
            </w:r>
            <w:r w:rsidRPr="00BD0452">
              <w:rPr>
                <w:rFonts w:ascii="Arial" w:hAnsi="Arial" w:cs="Arial"/>
                <w:sz w:val="22"/>
                <w:szCs w:val="22"/>
                <w:lang w:val="ru-RU"/>
              </w:rPr>
              <w:t xml:space="preserve"> </w:t>
            </w:r>
            <w:r>
              <w:rPr>
                <w:rFonts w:ascii="Arial" w:hAnsi="Arial" w:cs="Arial"/>
                <w:sz w:val="22"/>
                <w:szCs w:val="22"/>
                <w:lang w:val="ru-RU"/>
              </w:rPr>
              <w:t>также</w:t>
            </w:r>
            <w:r w:rsidRPr="00BD0452">
              <w:rPr>
                <w:rFonts w:ascii="Arial" w:hAnsi="Arial" w:cs="Arial"/>
                <w:sz w:val="22"/>
                <w:szCs w:val="22"/>
                <w:lang w:val="ru-RU"/>
              </w:rPr>
              <w:t xml:space="preserve"> </w:t>
            </w:r>
            <w:r>
              <w:rPr>
                <w:rFonts w:ascii="Arial" w:hAnsi="Arial" w:cs="Arial"/>
                <w:sz w:val="22"/>
                <w:szCs w:val="22"/>
                <w:lang w:val="ru-RU"/>
              </w:rPr>
              <w:t>справедливого</w:t>
            </w:r>
            <w:r w:rsidRPr="00BD0452">
              <w:rPr>
                <w:rFonts w:ascii="Arial" w:hAnsi="Arial" w:cs="Arial"/>
                <w:sz w:val="22"/>
                <w:szCs w:val="22"/>
                <w:lang w:val="ru-RU"/>
              </w:rPr>
              <w:t xml:space="preserve"> </w:t>
            </w:r>
            <w:r>
              <w:rPr>
                <w:rFonts w:ascii="Arial" w:hAnsi="Arial" w:cs="Arial"/>
                <w:sz w:val="22"/>
                <w:szCs w:val="22"/>
                <w:lang w:val="ru-RU"/>
              </w:rPr>
              <w:t>распределения получаемой</w:t>
            </w:r>
            <w:r w:rsidRPr="00BD0452">
              <w:rPr>
                <w:rFonts w:ascii="Arial" w:hAnsi="Arial" w:cs="Arial"/>
                <w:sz w:val="22"/>
                <w:szCs w:val="22"/>
                <w:lang w:val="ru-RU"/>
              </w:rPr>
              <w:t xml:space="preserve"> </w:t>
            </w:r>
            <w:r>
              <w:rPr>
                <w:rFonts w:ascii="Arial" w:hAnsi="Arial" w:cs="Arial"/>
                <w:sz w:val="22"/>
                <w:szCs w:val="22"/>
                <w:lang w:val="ru-RU"/>
              </w:rPr>
              <w:t>от</w:t>
            </w:r>
            <w:r w:rsidRPr="00BD0452">
              <w:rPr>
                <w:rFonts w:ascii="Arial" w:hAnsi="Arial" w:cs="Arial"/>
                <w:sz w:val="22"/>
                <w:szCs w:val="22"/>
                <w:lang w:val="ru-RU"/>
              </w:rPr>
              <w:t xml:space="preserve"> </w:t>
            </w:r>
            <w:r>
              <w:rPr>
                <w:rFonts w:ascii="Arial" w:hAnsi="Arial" w:cs="Arial"/>
                <w:sz w:val="22"/>
                <w:szCs w:val="22"/>
                <w:lang w:val="ru-RU"/>
              </w:rPr>
              <w:t>них</w:t>
            </w:r>
            <w:r w:rsidRPr="00BD0452">
              <w:rPr>
                <w:rFonts w:ascii="Arial" w:hAnsi="Arial" w:cs="Arial"/>
                <w:sz w:val="22"/>
                <w:szCs w:val="22"/>
                <w:lang w:val="ru-RU"/>
              </w:rPr>
              <w:t xml:space="preserve"> </w:t>
            </w:r>
            <w:r>
              <w:rPr>
                <w:rFonts w:ascii="Arial" w:hAnsi="Arial" w:cs="Arial"/>
                <w:sz w:val="22"/>
                <w:szCs w:val="22"/>
                <w:lang w:val="ru-RU"/>
              </w:rPr>
              <w:t>прибыли и</w:t>
            </w:r>
            <w:r w:rsidRPr="00BD0452">
              <w:rPr>
                <w:rFonts w:ascii="Arial" w:hAnsi="Arial" w:cs="Arial"/>
                <w:sz w:val="22"/>
                <w:szCs w:val="22"/>
                <w:lang w:val="ru-RU"/>
              </w:rPr>
              <w:t xml:space="preserve"> </w:t>
            </w:r>
            <w:r>
              <w:rPr>
                <w:rFonts w:ascii="Arial" w:hAnsi="Arial" w:cs="Arial"/>
                <w:sz w:val="22"/>
                <w:szCs w:val="22"/>
                <w:lang w:val="ru-RU"/>
              </w:rPr>
              <w:t>обеспечения</w:t>
            </w:r>
            <w:r w:rsidRPr="00BD0452">
              <w:rPr>
                <w:rFonts w:ascii="Arial" w:hAnsi="Arial" w:cs="Arial"/>
                <w:sz w:val="22"/>
                <w:szCs w:val="22"/>
                <w:lang w:val="ru-RU"/>
              </w:rPr>
              <w:t xml:space="preserve"> </w:t>
            </w:r>
            <w:r>
              <w:rPr>
                <w:rFonts w:ascii="Arial" w:hAnsi="Arial" w:cs="Arial"/>
                <w:sz w:val="22"/>
                <w:szCs w:val="22"/>
                <w:lang w:val="ru-RU"/>
              </w:rPr>
              <w:t>передачи</w:t>
            </w:r>
            <w:r w:rsidRPr="00BD0452">
              <w:rPr>
                <w:rFonts w:ascii="Arial" w:hAnsi="Arial" w:cs="Arial"/>
                <w:sz w:val="22"/>
                <w:szCs w:val="22"/>
                <w:lang w:val="ru-RU"/>
              </w:rPr>
              <w:t xml:space="preserve"> </w:t>
            </w:r>
            <w:r>
              <w:rPr>
                <w:rFonts w:ascii="Arial" w:hAnsi="Arial" w:cs="Arial"/>
                <w:sz w:val="22"/>
                <w:szCs w:val="22"/>
                <w:lang w:val="ru-RU"/>
              </w:rPr>
              <w:t>таких</w:t>
            </w:r>
            <w:r w:rsidRPr="00BD0452">
              <w:rPr>
                <w:rFonts w:ascii="Arial" w:hAnsi="Arial" w:cs="Arial"/>
                <w:sz w:val="22"/>
                <w:szCs w:val="22"/>
                <w:lang w:val="ru-RU"/>
              </w:rPr>
              <w:t xml:space="preserve"> </w:t>
            </w:r>
            <w:r>
              <w:rPr>
                <w:rFonts w:ascii="Arial" w:hAnsi="Arial" w:cs="Arial"/>
                <w:sz w:val="22"/>
                <w:szCs w:val="22"/>
                <w:lang w:val="ru-RU"/>
              </w:rPr>
              <w:t>знаний</w:t>
            </w:r>
            <w:r w:rsidRPr="00BD0452">
              <w:rPr>
                <w:rFonts w:ascii="Arial" w:hAnsi="Arial" w:cs="Arial"/>
                <w:sz w:val="22"/>
                <w:szCs w:val="22"/>
                <w:lang w:val="ru-RU"/>
              </w:rPr>
              <w:t xml:space="preserve"> </w:t>
            </w:r>
            <w:r>
              <w:rPr>
                <w:rFonts w:ascii="Arial" w:hAnsi="Arial" w:cs="Arial"/>
                <w:sz w:val="22"/>
                <w:szCs w:val="22"/>
                <w:lang w:val="ru-RU"/>
              </w:rPr>
              <w:t>и</w:t>
            </w:r>
            <w:r w:rsidRPr="00BD0452">
              <w:rPr>
                <w:rFonts w:ascii="Arial" w:hAnsi="Arial" w:cs="Arial"/>
                <w:sz w:val="22"/>
                <w:szCs w:val="22"/>
                <w:lang w:val="ru-RU"/>
              </w:rPr>
              <w:t xml:space="preserve"> </w:t>
            </w:r>
            <w:r>
              <w:rPr>
                <w:rFonts w:ascii="Arial" w:hAnsi="Arial" w:cs="Arial"/>
                <w:sz w:val="22"/>
                <w:szCs w:val="22"/>
                <w:lang w:val="ru-RU"/>
              </w:rPr>
              <w:t>практик</w:t>
            </w:r>
            <w:r w:rsidRPr="00BD0452">
              <w:rPr>
                <w:rFonts w:ascii="Arial" w:hAnsi="Arial" w:cs="Arial"/>
                <w:sz w:val="22"/>
                <w:szCs w:val="22"/>
                <w:lang w:val="ru-RU"/>
              </w:rPr>
              <w:t>;</w:t>
            </w:r>
          </w:p>
          <w:p w:rsidR="00362C1D" w:rsidRPr="00BB373E" w:rsidRDefault="00BB373E" w:rsidP="00092789">
            <w:pPr>
              <w:pStyle w:val="ListParagraph"/>
              <w:numPr>
                <w:ilvl w:val="0"/>
                <w:numId w:val="17"/>
              </w:numPr>
              <w:autoSpaceDE w:val="0"/>
              <w:autoSpaceDN w:val="0"/>
              <w:adjustRightInd w:val="0"/>
              <w:spacing w:after="120"/>
              <w:ind w:left="567" w:hanging="567"/>
              <w:contextualSpacing w:val="0"/>
              <w:jc w:val="both"/>
              <w:rPr>
                <w:rFonts w:ascii="Arial" w:hAnsi="Arial" w:cs="Arial"/>
                <w:sz w:val="22"/>
                <w:szCs w:val="22"/>
                <w:lang w:val="ru-RU"/>
              </w:rPr>
            </w:pPr>
            <w:r>
              <w:rPr>
                <w:rFonts w:ascii="Arial" w:hAnsi="Arial" w:cs="Arial"/>
                <w:sz w:val="22"/>
                <w:szCs w:val="22"/>
                <w:lang w:val="ru-RU"/>
              </w:rPr>
              <w:t>принимать</w:t>
            </w:r>
            <w:r w:rsidRPr="00390AFA">
              <w:rPr>
                <w:rFonts w:ascii="Arial" w:hAnsi="Arial" w:cs="Arial"/>
                <w:sz w:val="22"/>
                <w:szCs w:val="22"/>
                <w:lang w:val="ru-RU"/>
              </w:rPr>
              <w:t xml:space="preserve"> </w:t>
            </w:r>
            <w:r>
              <w:rPr>
                <w:rFonts w:ascii="Arial" w:hAnsi="Arial" w:cs="Arial"/>
                <w:sz w:val="22"/>
                <w:szCs w:val="22"/>
                <w:lang w:val="ru-RU"/>
              </w:rPr>
              <w:t>надлежащие</w:t>
            </w:r>
            <w:r w:rsidRPr="00390AFA">
              <w:rPr>
                <w:rFonts w:ascii="Arial" w:hAnsi="Arial" w:cs="Arial"/>
                <w:sz w:val="22"/>
                <w:szCs w:val="22"/>
                <w:lang w:val="ru-RU"/>
              </w:rPr>
              <w:t xml:space="preserve"> </w:t>
            </w:r>
            <w:r>
              <w:rPr>
                <w:rStyle w:val="st1"/>
                <w:rFonts w:ascii="Arial" w:hAnsi="Arial" w:cs="Arial"/>
                <w:sz w:val="22"/>
                <w:szCs w:val="22"/>
                <w:lang w:val="ru-RU"/>
              </w:rPr>
              <w:t>юридические</w:t>
            </w:r>
            <w:r w:rsidRPr="00390AFA">
              <w:rPr>
                <w:rFonts w:ascii="Arial" w:hAnsi="Arial" w:cs="Arial"/>
                <w:sz w:val="22"/>
                <w:szCs w:val="22"/>
                <w:lang w:val="ru-RU"/>
              </w:rPr>
              <w:t xml:space="preserve">, </w:t>
            </w:r>
            <w:r>
              <w:rPr>
                <w:rFonts w:ascii="Arial" w:hAnsi="Arial" w:cs="Arial"/>
                <w:sz w:val="22"/>
                <w:szCs w:val="22"/>
                <w:lang w:val="ru-RU"/>
              </w:rPr>
              <w:t>технические</w:t>
            </w:r>
            <w:r w:rsidRPr="00390AFA">
              <w:rPr>
                <w:rFonts w:ascii="Arial" w:hAnsi="Arial" w:cs="Arial"/>
                <w:sz w:val="22"/>
                <w:szCs w:val="22"/>
                <w:lang w:val="ru-RU"/>
              </w:rPr>
              <w:t xml:space="preserve">, </w:t>
            </w:r>
            <w:r>
              <w:rPr>
                <w:rFonts w:ascii="Arial" w:hAnsi="Arial" w:cs="Arial"/>
                <w:sz w:val="22"/>
                <w:szCs w:val="22"/>
                <w:lang w:val="ru-RU"/>
              </w:rPr>
              <w:t>административные</w:t>
            </w:r>
            <w:r w:rsidRPr="00390AFA">
              <w:rPr>
                <w:rFonts w:ascii="Arial" w:hAnsi="Arial" w:cs="Arial"/>
                <w:sz w:val="22"/>
                <w:szCs w:val="22"/>
                <w:lang w:val="ru-RU"/>
              </w:rPr>
              <w:t xml:space="preserve"> </w:t>
            </w:r>
            <w:r>
              <w:rPr>
                <w:rFonts w:ascii="Arial" w:hAnsi="Arial" w:cs="Arial"/>
                <w:sz w:val="22"/>
                <w:szCs w:val="22"/>
                <w:lang w:val="ru-RU"/>
              </w:rPr>
              <w:lastRenderedPageBreak/>
              <w:t>и</w:t>
            </w:r>
            <w:r w:rsidRPr="00390AFA">
              <w:rPr>
                <w:rFonts w:ascii="Arial" w:hAnsi="Arial" w:cs="Arial"/>
                <w:sz w:val="22"/>
                <w:szCs w:val="22"/>
                <w:lang w:val="ru-RU"/>
              </w:rPr>
              <w:t xml:space="preserve"> </w:t>
            </w:r>
            <w:r>
              <w:rPr>
                <w:rFonts w:ascii="Arial" w:hAnsi="Arial" w:cs="Arial"/>
                <w:sz w:val="22"/>
                <w:szCs w:val="22"/>
                <w:lang w:val="ru-RU"/>
              </w:rPr>
              <w:t>финансовые</w:t>
            </w:r>
            <w:r w:rsidRPr="00390AFA">
              <w:rPr>
                <w:rFonts w:ascii="Arial" w:hAnsi="Arial" w:cs="Arial"/>
                <w:sz w:val="22"/>
                <w:szCs w:val="22"/>
                <w:lang w:val="ru-RU"/>
              </w:rPr>
              <w:t xml:space="preserve"> </w:t>
            </w:r>
            <w:r>
              <w:rPr>
                <w:rFonts w:ascii="Arial" w:hAnsi="Arial" w:cs="Arial"/>
                <w:sz w:val="22"/>
                <w:szCs w:val="22"/>
                <w:lang w:val="ru-RU"/>
              </w:rPr>
              <w:t>меры</w:t>
            </w:r>
            <w:r w:rsidRPr="00390AFA">
              <w:rPr>
                <w:rFonts w:ascii="Arial" w:hAnsi="Arial" w:cs="Arial"/>
                <w:sz w:val="22"/>
                <w:szCs w:val="22"/>
                <w:lang w:val="ru-RU"/>
              </w:rPr>
              <w:t xml:space="preserve"> </w:t>
            </w:r>
            <w:r>
              <w:rPr>
                <w:rFonts w:ascii="Arial" w:hAnsi="Arial" w:cs="Arial"/>
                <w:sz w:val="22"/>
                <w:szCs w:val="22"/>
                <w:lang w:val="ru-RU"/>
              </w:rPr>
              <w:t>для</w:t>
            </w:r>
            <w:r w:rsidRPr="00390AFA">
              <w:rPr>
                <w:rFonts w:ascii="Arial" w:hAnsi="Arial" w:cs="Arial"/>
                <w:sz w:val="22"/>
                <w:szCs w:val="22"/>
                <w:lang w:val="ru-RU"/>
              </w:rPr>
              <w:t xml:space="preserve"> </w:t>
            </w:r>
            <w:r>
              <w:rPr>
                <w:rFonts w:ascii="Arial" w:hAnsi="Arial" w:cs="Arial"/>
                <w:sz w:val="22"/>
                <w:szCs w:val="22"/>
                <w:lang w:val="ru-RU"/>
              </w:rPr>
              <w:t>обеспечения</w:t>
            </w:r>
            <w:r w:rsidRPr="00390AFA">
              <w:rPr>
                <w:rFonts w:ascii="Arial" w:hAnsi="Arial" w:cs="Arial"/>
                <w:sz w:val="22"/>
                <w:szCs w:val="22"/>
                <w:lang w:val="ru-RU"/>
              </w:rPr>
              <w:t xml:space="preserve"> </w:t>
            </w:r>
            <w:r>
              <w:rPr>
                <w:rFonts w:ascii="Arial" w:hAnsi="Arial" w:cs="Arial"/>
                <w:sz w:val="22"/>
                <w:szCs w:val="22"/>
                <w:lang w:val="ru-RU"/>
              </w:rPr>
              <w:t>признания</w:t>
            </w:r>
            <w:r w:rsidRPr="00390AFA">
              <w:rPr>
                <w:rFonts w:ascii="Arial" w:hAnsi="Arial" w:cs="Arial"/>
                <w:sz w:val="22"/>
                <w:szCs w:val="22"/>
                <w:lang w:val="ru-RU"/>
              </w:rPr>
              <w:t xml:space="preserve"> </w:t>
            </w:r>
            <w:r>
              <w:rPr>
                <w:rFonts w:ascii="Arial" w:hAnsi="Arial" w:cs="Arial"/>
                <w:sz w:val="22"/>
                <w:szCs w:val="22"/>
                <w:lang w:val="ru-RU"/>
              </w:rPr>
              <w:t>и</w:t>
            </w:r>
            <w:r w:rsidRPr="00390AFA">
              <w:rPr>
                <w:rFonts w:ascii="Arial" w:hAnsi="Arial" w:cs="Arial"/>
                <w:sz w:val="22"/>
                <w:szCs w:val="22"/>
                <w:lang w:val="ru-RU"/>
              </w:rPr>
              <w:t xml:space="preserve"> </w:t>
            </w:r>
            <w:r>
              <w:rPr>
                <w:rFonts w:ascii="Arial" w:hAnsi="Arial" w:cs="Arial"/>
                <w:sz w:val="22"/>
                <w:szCs w:val="22"/>
                <w:lang w:val="ru-RU"/>
              </w:rPr>
              <w:t>уважения</w:t>
            </w:r>
            <w:r w:rsidRPr="00390AFA">
              <w:rPr>
                <w:rFonts w:ascii="Arial" w:hAnsi="Arial" w:cs="Arial"/>
                <w:sz w:val="22"/>
                <w:szCs w:val="22"/>
                <w:lang w:val="ru-RU"/>
              </w:rPr>
              <w:t xml:space="preserve"> </w:t>
            </w:r>
            <w:r>
              <w:rPr>
                <w:rFonts w:ascii="Arial" w:hAnsi="Arial" w:cs="Arial"/>
                <w:sz w:val="22"/>
                <w:szCs w:val="22"/>
                <w:lang w:val="ru-RU"/>
              </w:rPr>
              <w:t>традиционных</w:t>
            </w:r>
            <w:r w:rsidRPr="00390AFA">
              <w:rPr>
                <w:rFonts w:ascii="Arial" w:hAnsi="Arial" w:cs="Arial"/>
                <w:sz w:val="22"/>
                <w:szCs w:val="22"/>
                <w:lang w:val="ru-RU"/>
              </w:rPr>
              <w:t xml:space="preserve"> </w:t>
            </w:r>
            <w:r>
              <w:rPr>
                <w:rFonts w:ascii="Arial" w:hAnsi="Arial" w:cs="Arial"/>
                <w:sz w:val="22"/>
                <w:szCs w:val="22"/>
                <w:lang w:val="ru-RU"/>
              </w:rPr>
              <w:t>прав</w:t>
            </w:r>
            <w:r w:rsidRPr="00390AFA">
              <w:rPr>
                <w:rFonts w:ascii="Arial" w:hAnsi="Arial" w:cs="Arial"/>
                <w:sz w:val="22"/>
                <w:szCs w:val="22"/>
                <w:lang w:val="ru-RU"/>
              </w:rPr>
              <w:t xml:space="preserve"> </w:t>
            </w:r>
            <w:r>
              <w:rPr>
                <w:rFonts w:ascii="Arial" w:hAnsi="Arial" w:cs="Arial"/>
                <w:sz w:val="22"/>
                <w:szCs w:val="22"/>
                <w:lang w:val="ru-RU"/>
              </w:rPr>
              <w:t>сообществ</w:t>
            </w:r>
            <w:r w:rsidRPr="00390AFA">
              <w:rPr>
                <w:rFonts w:ascii="Arial" w:hAnsi="Arial" w:cs="Arial"/>
                <w:sz w:val="22"/>
                <w:szCs w:val="22"/>
                <w:lang w:val="ru-RU"/>
              </w:rPr>
              <w:t xml:space="preserve"> </w:t>
            </w:r>
            <w:r>
              <w:rPr>
                <w:rFonts w:ascii="Arial" w:hAnsi="Arial" w:cs="Arial"/>
                <w:sz w:val="22"/>
                <w:szCs w:val="22"/>
                <w:lang w:val="ru-RU"/>
              </w:rPr>
              <w:t>и</w:t>
            </w:r>
            <w:r w:rsidRPr="00390AFA">
              <w:rPr>
                <w:rFonts w:ascii="Arial" w:hAnsi="Arial" w:cs="Arial"/>
                <w:sz w:val="22"/>
                <w:szCs w:val="22"/>
                <w:lang w:val="ru-RU"/>
              </w:rPr>
              <w:t xml:space="preserve"> </w:t>
            </w:r>
            <w:r>
              <w:rPr>
                <w:rFonts w:ascii="Arial" w:hAnsi="Arial" w:cs="Arial"/>
                <w:sz w:val="22"/>
                <w:szCs w:val="22"/>
                <w:lang w:val="ru-RU"/>
              </w:rPr>
              <w:t>групп</w:t>
            </w:r>
            <w:r w:rsidRPr="00390AFA">
              <w:rPr>
                <w:rFonts w:ascii="Arial" w:hAnsi="Arial" w:cs="Arial"/>
                <w:sz w:val="22"/>
                <w:szCs w:val="22"/>
                <w:lang w:val="ru-RU"/>
              </w:rPr>
              <w:t xml:space="preserve"> </w:t>
            </w:r>
            <w:r>
              <w:rPr>
                <w:rFonts w:ascii="Arial" w:hAnsi="Arial" w:cs="Arial"/>
                <w:sz w:val="22"/>
                <w:szCs w:val="22"/>
                <w:lang w:val="ru-RU"/>
              </w:rPr>
              <w:t>на</w:t>
            </w:r>
            <w:r w:rsidRPr="00390AFA">
              <w:rPr>
                <w:rFonts w:ascii="Arial" w:hAnsi="Arial" w:cs="Arial"/>
                <w:sz w:val="22"/>
                <w:szCs w:val="22"/>
                <w:lang w:val="ru-RU"/>
              </w:rPr>
              <w:t xml:space="preserve"> </w:t>
            </w:r>
            <w:r>
              <w:rPr>
                <w:rFonts w:ascii="Arial" w:hAnsi="Arial" w:cs="Arial"/>
                <w:sz w:val="22"/>
                <w:szCs w:val="22"/>
                <w:lang w:val="ru-RU"/>
              </w:rPr>
              <w:t>свои</w:t>
            </w:r>
            <w:r w:rsidRPr="00390AFA">
              <w:rPr>
                <w:rFonts w:ascii="Arial" w:hAnsi="Arial" w:cs="Arial"/>
                <w:sz w:val="22"/>
                <w:szCs w:val="22"/>
                <w:lang w:val="ru-RU"/>
              </w:rPr>
              <w:t xml:space="preserve"> </w:t>
            </w:r>
            <w:r>
              <w:rPr>
                <w:rFonts w:ascii="Arial" w:hAnsi="Arial" w:cs="Arial"/>
                <w:sz w:val="22"/>
                <w:szCs w:val="22"/>
                <w:lang w:val="ru-RU"/>
              </w:rPr>
              <w:t>наземные, морские и лесные экосистемы, необходимые для их земледелия, рыболовства, скотоводства, знаний и навыков, связанных с собиранием пищи, которые признаны сообществами, группами и, в некоторых случаях, отдельными лицами в качестве части их нематериального культурного наследия.</w:t>
            </w:r>
          </w:p>
        </w:tc>
      </w:tr>
      <w:tr w:rsidR="00BB373E" w:rsidTr="00092789">
        <w:trPr>
          <w:gridAfter w:val="1"/>
          <w:wAfter w:w="6" w:type="dxa"/>
          <w:trHeight w:val="274"/>
        </w:trPr>
        <w:tc>
          <w:tcPr>
            <w:tcW w:w="1276" w:type="dxa"/>
            <w:tcMar>
              <w:top w:w="113" w:type="dxa"/>
              <w:bottom w:w="113" w:type="dxa"/>
            </w:tcMar>
          </w:tcPr>
          <w:p w:rsidR="00BB373E" w:rsidRDefault="00BB373E" w:rsidP="002D1DC3">
            <w:pPr>
              <w:jc w:val="right"/>
              <w:rPr>
                <w:rFonts w:ascii="Arial" w:hAnsi="Arial" w:cs="Arial"/>
                <w:color w:val="000000"/>
                <w:sz w:val="22"/>
                <w:lang w:val="ru-RU"/>
              </w:rPr>
            </w:pPr>
            <w:r>
              <w:rPr>
                <w:rFonts w:ascii="Arial" w:hAnsi="Arial" w:cs="Arial"/>
                <w:b/>
                <w:color w:val="000000"/>
                <w:sz w:val="22"/>
                <w:szCs w:val="22"/>
                <w:lang w:val="en-GB"/>
              </w:rPr>
              <w:lastRenderedPageBreak/>
              <w:t>VI.1.2</w:t>
            </w:r>
          </w:p>
        </w:tc>
        <w:tc>
          <w:tcPr>
            <w:tcW w:w="8363" w:type="dxa"/>
            <w:gridSpan w:val="4"/>
            <w:tcMar>
              <w:top w:w="113" w:type="dxa"/>
              <w:bottom w:w="113" w:type="dxa"/>
            </w:tcMar>
          </w:tcPr>
          <w:p w:rsidR="00BB373E" w:rsidRPr="00F56A47" w:rsidRDefault="00BB373E" w:rsidP="00BB373E">
            <w:pPr>
              <w:pStyle w:val="ListParagraph"/>
              <w:autoSpaceDE w:val="0"/>
              <w:autoSpaceDN w:val="0"/>
              <w:adjustRightInd w:val="0"/>
              <w:spacing w:after="120"/>
              <w:ind w:left="0"/>
              <w:contextualSpacing w:val="0"/>
              <w:jc w:val="both"/>
              <w:rPr>
                <w:rFonts w:ascii="Arial" w:hAnsi="Arial" w:cs="Arial"/>
                <w:color w:val="000000"/>
                <w:sz w:val="22"/>
                <w:szCs w:val="22"/>
                <w:lang w:val="ru-RU"/>
              </w:rPr>
            </w:pPr>
            <w:r>
              <w:rPr>
                <w:rFonts w:ascii="Arial" w:hAnsi="Arial" w:cs="Arial"/>
                <w:b/>
                <w:color w:val="000000"/>
                <w:sz w:val="22"/>
                <w:szCs w:val="22"/>
                <w:lang w:val="ru-RU"/>
              </w:rPr>
              <w:t>Здравоохранение</w:t>
            </w:r>
          </w:p>
        </w:tc>
      </w:tr>
      <w:tr w:rsidR="00362C1D" w:rsidTr="00092789">
        <w:trPr>
          <w:gridAfter w:val="1"/>
          <w:wAfter w:w="6" w:type="dxa"/>
          <w:trHeight w:val="274"/>
        </w:trPr>
        <w:tc>
          <w:tcPr>
            <w:tcW w:w="1276" w:type="dxa"/>
            <w:tcMar>
              <w:top w:w="113" w:type="dxa"/>
              <w:bottom w:w="113" w:type="dxa"/>
            </w:tcMar>
          </w:tcPr>
          <w:p w:rsidR="00362C1D" w:rsidRPr="00362C1D" w:rsidRDefault="00362C1D" w:rsidP="002D1DC3">
            <w:pPr>
              <w:jc w:val="right"/>
              <w:rPr>
                <w:rFonts w:ascii="Arial" w:hAnsi="Arial" w:cs="Arial"/>
                <w:color w:val="000000"/>
                <w:sz w:val="22"/>
                <w:lang w:val="ru-RU"/>
              </w:rPr>
            </w:pPr>
            <w:r>
              <w:rPr>
                <w:rFonts w:ascii="Arial" w:hAnsi="Arial" w:cs="Arial"/>
                <w:color w:val="000000"/>
                <w:sz w:val="22"/>
                <w:lang w:val="ru-RU"/>
              </w:rPr>
              <w:t>179</w:t>
            </w:r>
            <w:r w:rsidR="00600E81">
              <w:rPr>
                <w:rFonts w:ascii="Arial" w:hAnsi="Arial" w:cs="Arial"/>
                <w:color w:val="000000"/>
                <w:sz w:val="22"/>
                <w:lang w:val="ru-RU"/>
              </w:rPr>
              <w:t>.</w:t>
            </w:r>
          </w:p>
        </w:tc>
        <w:tc>
          <w:tcPr>
            <w:tcW w:w="8363" w:type="dxa"/>
            <w:gridSpan w:val="4"/>
            <w:tcMar>
              <w:top w:w="113" w:type="dxa"/>
              <w:bottom w:w="113" w:type="dxa"/>
            </w:tcMar>
          </w:tcPr>
          <w:p w:rsidR="00BB373E" w:rsidRPr="00995BE4" w:rsidRDefault="00BB373E" w:rsidP="00BB373E">
            <w:pPr>
              <w:pStyle w:val="ListParagraph"/>
              <w:autoSpaceDE w:val="0"/>
              <w:autoSpaceDN w:val="0"/>
              <w:adjustRightInd w:val="0"/>
              <w:spacing w:after="120"/>
              <w:ind w:left="0"/>
              <w:contextualSpacing w:val="0"/>
              <w:jc w:val="both"/>
              <w:rPr>
                <w:rFonts w:ascii="Arial" w:hAnsi="Arial" w:cs="Arial"/>
                <w:sz w:val="22"/>
                <w:szCs w:val="22"/>
                <w:lang w:val="ru-RU"/>
              </w:rPr>
            </w:pPr>
            <w:r>
              <w:rPr>
                <w:rFonts w:ascii="Arial" w:hAnsi="Arial" w:cs="Arial"/>
                <w:sz w:val="22"/>
                <w:szCs w:val="22"/>
                <w:lang w:val="ru-RU"/>
              </w:rPr>
              <w:t>Государства</w:t>
            </w:r>
            <w:r w:rsidRPr="00935AD6">
              <w:rPr>
                <w:rFonts w:ascii="Arial" w:hAnsi="Arial" w:cs="Arial"/>
                <w:sz w:val="22"/>
                <w:szCs w:val="22"/>
                <w:lang w:val="ru-RU"/>
              </w:rPr>
              <w:t>-</w:t>
            </w:r>
            <w:r>
              <w:rPr>
                <w:rFonts w:ascii="Arial" w:hAnsi="Arial" w:cs="Arial"/>
                <w:sz w:val="22"/>
                <w:szCs w:val="22"/>
                <w:lang w:val="ru-RU"/>
              </w:rPr>
              <w:t>участники</w:t>
            </w:r>
            <w:r w:rsidRPr="00935AD6">
              <w:rPr>
                <w:rFonts w:ascii="Arial" w:hAnsi="Arial" w:cs="Arial"/>
                <w:sz w:val="22"/>
                <w:szCs w:val="22"/>
                <w:lang w:val="ru-RU"/>
              </w:rPr>
              <w:t xml:space="preserve"> </w:t>
            </w:r>
            <w:r>
              <w:rPr>
                <w:rFonts w:ascii="Arial" w:hAnsi="Arial" w:cs="Arial"/>
                <w:sz w:val="22"/>
                <w:szCs w:val="22"/>
                <w:lang w:val="ru-RU"/>
              </w:rPr>
              <w:t>стремятся обеспечить</w:t>
            </w:r>
            <w:r w:rsidRPr="00935AD6">
              <w:rPr>
                <w:rFonts w:ascii="Arial" w:hAnsi="Arial" w:cs="Arial"/>
                <w:sz w:val="22"/>
                <w:szCs w:val="22"/>
                <w:lang w:val="ru-RU"/>
              </w:rPr>
              <w:t xml:space="preserve"> </w:t>
            </w:r>
            <w:r>
              <w:rPr>
                <w:rFonts w:ascii="Arial" w:hAnsi="Arial" w:cs="Arial"/>
                <w:sz w:val="22"/>
                <w:szCs w:val="22"/>
                <w:lang w:val="ru-RU"/>
              </w:rPr>
              <w:t>признание</w:t>
            </w:r>
            <w:r w:rsidRPr="00935AD6">
              <w:rPr>
                <w:rFonts w:ascii="Arial" w:hAnsi="Arial" w:cs="Arial"/>
                <w:sz w:val="22"/>
                <w:szCs w:val="22"/>
                <w:lang w:val="ru-RU"/>
              </w:rPr>
              <w:t xml:space="preserve">, </w:t>
            </w:r>
            <w:r>
              <w:rPr>
                <w:rFonts w:ascii="Arial" w:hAnsi="Arial" w:cs="Arial"/>
                <w:sz w:val="22"/>
                <w:szCs w:val="22"/>
                <w:lang w:val="ru-RU"/>
              </w:rPr>
              <w:t>уважение</w:t>
            </w:r>
            <w:r w:rsidRPr="00935AD6">
              <w:rPr>
                <w:rFonts w:ascii="Arial" w:hAnsi="Arial" w:cs="Arial"/>
                <w:sz w:val="22"/>
                <w:szCs w:val="22"/>
                <w:lang w:val="ru-RU"/>
              </w:rPr>
              <w:t xml:space="preserve"> </w:t>
            </w:r>
            <w:r>
              <w:rPr>
                <w:rFonts w:ascii="Arial" w:hAnsi="Arial" w:cs="Arial"/>
                <w:sz w:val="22"/>
                <w:szCs w:val="22"/>
                <w:lang w:val="ru-RU"/>
              </w:rPr>
              <w:t>и</w:t>
            </w:r>
            <w:r w:rsidRPr="00935AD6">
              <w:rPr>
                <w:rFonts w:ascii="Arial" w:hAnsi="Arial" w:cs="Arial"/>
                <w:sz w:val="22"/>
                <w:szCs w:val="22"/>
                <w:lang w:val="ru-RU"/>
              </w:rPr>
              <w:t xml:space="preserve"> </w:t>
            </w:r>
            <w:r>
              <w:rPr>
                <w:rFonts w:ascii="Arial" w:hAnsi="Arial" w:cs="Arial"/>
                <w:sz w:val="22"/>
                <w:szCs w:val="22"/>
                <w:lang w:val="ru-RU"/>
              </w:rPr>
              <w:t>повышение</w:t>
            </w:r>
            <w:r w:rsidRPr="00935AD6">
              <w:rPr>
                <w:rFonts w:ascii="Arial" w:hAnsi="Arial" w:cs="Arial"/>
                <w:sz w:val="22"/>
                <w:szCs w:val="22"/>
                <w:lang w:val="ru-RU"/>
              </w:rPr>
              <w:t xml:space="preserve"> </w:t>
            </w:r>
            <w:r>
              <w:rPr>
                <w:rFonts w:ascii="Arial" w:hAnsi="Arial" w:cs="Arial"/>
                <w:sz w:val="22"/>
                <w:szCs w:val="22"/>
                <w:lang w:val="ru-RU"/>
              </w:rPr>
              <w:t>роли</w:t>
            </w:r>
            <w:r w:rsidRPr="00935AD6">
              <w:rPr>
                <w:rFonts w:ascii="Arial" w:hAnsi="Arial" w:cs="Arial"/>
                <w:sz w:val="22"/>
                <w:szCs w:val="22"/>
                <w:lang w:val="ru-RU"/>
              </w:rPr>
              <w:t xml:space="preserve"> </w:t>
            </w:r>
            <w:r>
              <w:rPr>
                <w:rFonts w:ascii="Arial" w:hAnsi="Arial" w:cs="Arial"/>
                <w:sz w:val="22"/>
                <w:szCs w:val="22"/>
                <w:lang w:val="ru-RU"/>
              </w:rPr>
              <w:t>тех</w:t>
            </w:r>
            <w:r w:rsidRPr="00935AD6">
              <w:rPr>
                <w:rFonts w:ascii="Arial" w:hAnsi="Arial" w:cs="Arial"/>
                <w:sz w:val="22"/>
                <w:szCs w:val="22"/>
                <w:lang w:val="ru-RU"/>
              </w:rPr>
              <w:t xml:space="preserve"> </w:t>
            </w:r>
            <w:r>
              <w:rPr>
                <w:rFonts w:ascii="Arial" w:hAnsi="Arial" w:cs="Arial"/>
                <w:sz w:val="22"/>
                <w:szCs w:val="22"/>
                <w:lang w:val="ru-RU"/>
              </w:rPr>
              <w:t>практик здравоохранения</w:t>
            </w:r>
            <w:r w:rsidRPr="00935AD6">
              <w:rPr>
                <w:rFonts w:ascii="Arial" w:hAnsi="Arial" w:cs="Arial"/>
                <w:sz w:val="22"/>
                <w:szCs w:val="22"/>
                <w:lang w:val="ru-RU"/>
              </w:rPr>
              <w:t xml:space="preserve"> </w:t>
            </w:r>
            <w:r>
              <w:rPr>
                <w:rFonts w:ascii="Arial" w:hAnsi="Arial" w:cs="Arial"/>
                <w:sz w:val="22"/>
                <w:szCs w:val="22"/>
                <w:lang w:val="ru-RU"/>
              </w:rPr>
              <w:t>(включая</w:t>
            </w:r>
            <w:r w:rsidRPr="00935AD6">
              <w:rPr>
                <w:rFonts w:ascii="Arial" w:hAnsi="Arial" w:cs="Arial"/>
                <w:sz w:val="22"/>
                <w:szCs w:val="22"/>
                <w:lang w:val="ru-RU"/>
              </w:rPr>
              <w:t xml:space="preserve"> </w:t>
            </w:r>
            <w:r>
              <w:rPr>
                <w:rFonts w:ascii="Arial" w:hAnsi="Arial" w:cs="Arial"/>
                <w:sz w:val="22"/>
                <w:szCs w:val="22"/>
                <w:lang w:val="ru-RU"/>
              </w:rPr>
              <w:t>связанные</w:t>
            </w:r>
            <w:r w:rsidRPr="00935AD6">
              <w:rPr>
                <w:rFonts w:ascii="Arial" w:hAnsi="Arial" w:cs="Arial"/>
                <w:sz w:val="22"/>
                <w:szCs w:val="22"/>
                <w:lang w:val="ru-RU"/>
              </w:rPr>
              <w:t xml:space="preserve"> </w:t>
            </w:r>
            <w:r>
              <w:rPr>
                <w:rFonts w:ascii="Arial" w:hAnsi="Arial" w:cs="Arial"/>
                <w:sz w:val="22"/>
                <w:szCs w:val="22"/>
                <w:lang w:val="ru-RU"/>
              </w:rPr>
              <w:t>с</w:t>
            </w:r>
            <w:r w:rsidRPr="00935AD6">
              <w:rPr>
                <w:rFonts w:ascii="Arial" w:hAnsi="Arial" w:cs="Arial"/>
                <w:sz w:val="22"/>
                <w:szCs w:val="22"/>
                <w:lang w:val="ru-RU"/>
              </w:rPr>
              <w:t xml:space="preserve"> </w:t>
            </w:r>
            <w:r>
              <w:rPr>
                <w:rFonts w:ascii="Arial" w:hAnsi="Arial" w:cs="Arial"/>
                <w:sz w:val="22"/>
                <w:szCs w:val="22"/>
                <w:lang w:val="ru-RU"/>
              </w:rPr>
              <w:t>ними</w:t>
            </w:r>
            <w:r w:rsidRPr="00935AD6">
              <w:rPr>
                <w:rFonts w:ascii="Arial" w:hAnsi="Arial" w:cs="Arial"/>
                <w:sz w:val="22"/>
                <w:szCs w:val="22"/>
                <w:lang w:val="ru-RU"/>
              </w:rPr>
              <w:t xml:space="preserve"> </w:t>
            </w:r>
            <w:r>
              <w:rPr>
                <w:rFonts w:ascii="Arial" w:hAnsi="Arial" w:cs="Arial"/>
                <w:sz w:val="22"/>
                <w:szCs w:val="22"/>
                <w:lang w:val="ru-RU"/>
              </w:rPr>
              <w:t>знания</w:t>
            </w:r>
            <w:r w:rsidRPr="00935AD6">
              <w:rPr>
                <w:rFonts w:ascii="Arial" w:hAnsi="Arial" w:cs="Arial"/>
                <w:sz w:val="22"/>
                <w:szCs w:val="22"/>
                <w:lang w:val="ru-RU"/>
              </w:rPr>
              <w:t xml:space="preserve">, </w:t>
            </w:r>
            <w:r>
              <w:rPr>
                <w:rFonts w:ascii="Arial" w:hAnsi="Arial" w:cs="Arial"/>
                <w:sz w:val="22"/>
                <w:szCs w:val="22"/>
                <w:lang w:val="ru-RU"/>
              </w:rPr>
              <w:t>генетические</w:t>
            </w:r>
            <w:r w:rsidRPr="00935AD6">
              <w:rPr>
                <w:rFonts w:ascii="Arial" w:hAnsi="Arial" w:cs="Arial"/>
                <w:sz w:val="22"/>
                <w:szCs w:val="22"/>
                <w:lang w:val="ru-RU"/>
              </w:rPr>
              <w:t xml:space="preserve"> </w:t>
            </w:r>
            <w:r>
              <w:rPr>
                <w:rFonts w:ascii="Arial" w:hAnsi="Arial" w:cs="Arial"/>
                <w:sz w:val="22"/>
                <w:szCs w:val="22"/>
                <w:lang w:val="ru-RU"/>
              </w:rPr>
              <w:t>ресурсы</w:t>
            </w:r>
            <w:r w:rsidRPr="00935AD6">
              <w:rPr>
                <w:rFonts w:ascii="Arial" w:hAnsi="Arial" w:cs="Arial"/>
                <w:sz w:val="22"/>
                <w:szCs w:val="22"/>
                <w:lang w:val="ru-RU"/>
              </w:rPr>
              <w:t xml:space="preserve">, </w:t>
            </w:r>
            <w:r>
              <w:rPr>
                <w:rFonts w:ascii="Arial" w:hAnsi="Arial" w:cs="Arial"/>
                <w:sz w:val="22"/>
                <w:szCs w:val="22"/>
                <w:lang w:val="ru-RU"/>
              </w:rPr>
              <w:t>формы</w:t>
            </w:r>
            <w:r w:rsidRPr="00935AD6">
              <w:rPr>
                <w:rFonts w:ascii="Arial" w:hAnsi="Arial" w:cs="Arial"/>
                <w:sz w:val="22"/>
                <w:szCs w:val="22"/>
                <w:lang w:val="ru-RU"/>
              </w:rPr>
              <w:t xml:space="preserve"> </w:t>
            </w:r>
            <w:r>
              <w:rPr>
                <w:rFonts w:ascii="Arial" w:hAnsi="Arial" w:cs="Arial"/>
                <w:sz w:val="22"/>
                <w:szCs w:val="22"/>
                <w:lang w:val="ru-RU"/>
              </w:rPr>
              <w:t>выражения</w:t>
            </w:r>
            <w:r w:rsidRPr="00935AD6">
              <w:rPr>
                <w:rFonts w:ascii="Arial" w:hAnsi="Arial" w:cs="Arial"/>
                <w:sz w:val="22"/>
                <w:szCs w:val="22"/>
                <w:lang w:val="ru-RU"/>
              </w:rPr>
              <w:t xml:space="preserve">, </w:t>
            </w:r>
            <w:r>
              <w:rPr>
                <w:rFonts w:ascii="Arial" w:hAnsi="Arial" w:cs="Arial"/>
                <w:sz w:val="22"/>
                <w:szCs w:val="22"/>
                <w:lang w:val="ru-RU"/>
              </w:rPr>
              <w:t>обряды</w:t>
            </w:r>
            <w:r w:rsidRPr="00935AD6">
              <w:rPr>
                <w:rFonts w:ascii="Arial" w:hAnsi="Arial" w:cs="Arial"/>
                <w:sz w:val="22"/>
                <w:szCs w:val="22"/>
                <w:lang w:val="ru-RU"/>
              </w:rPr>
              <w:t xml:space="preserve"> </w:t>
            </w:r>
            <w:r>
              <w:rPr>
                <w:rFonts w:ascii="Arial" w:hAnsi="Arial" w:cs="Arial"/>
                <w:sz w:val="22"/>
                <w:szCs w:val="22"/>
                <w:lang w:val="ru-RU"/>
              </w:rPr>
              <w:t>и</w:t>
            </w:r>
            <w:r w:rsidRPr="00935AD6">
              <w:rPr>
                <w:rFonts w:ascii="Arial" w:hAnsi="Arial" w:cs="Arial"/>
                <w:sz w:val="22"/>
                <w:szCs w:val="22"/>
                <w:lang w:val="ru-RU"/>
              </w:rPr>
              <w:t xml:space="preserve"> </w:t>
            </w:r>
            <w:r>
              <w:rPr>
                <w:rFonts w:ascii="Arial" w:hAnsi="Arial" w:cs="Arial"/>
                <w:sz w:val="22"/>
                <w:szCs w:val="22"/>
                <w:lang w:val="ru-RU"/>
              </w:rPr>
              <w:t>верования)</w:t>
            </w:r>
            <w:r w:rsidRPr="00935AD6">
              <w:rPr>
                <w:rFonts w:ascii="Arial" w:hAnsi="Arial" w:cs="Arial"/>
                <w:sz w:val="22"/>
                <w:szCs w:val="22"/>
                <w:lang w:val="ru-RU"/>
              </w:rPr>
              <w:t xml:space="preserve">, </w:t>
            </w:r>
            <w:r>
              <w:rPr>
                <w:rFonts w:ascii="Arial" w:hAnsi="Arial" w:cs="Arial"/>
                <w:sz w:val="22"/>
                <w:szCs w:val="22"/>
                <w:lang w:val="ru-RU"/>
              </w:rPr>
              <w:t>которые</w:t>
            </w:r>
            <w:r w:rsidRPr="00935AD6">
              <w:rPr>
                <w:rFonts w:ascii="Arial" w:hAnsi="Arial" w:cs="Arial"/>
                <w:sz w:val="22"/>
                <w:szCs w:val="22"/>
                <w:lang w:val="ru-RU"/>
              </w:rPr>
              <w:t xml:space="preserve"> </w:t>
            </w:r>
            <w:r>
              <w:rPr>
                <w:rFonts w:ascii="Arial" w:hAnsi="Arial" w:cs="Arial"/>
                <w:sz w:val="22"/>
                <w:szCs w:val="22"/>
                <w:lang w:val="ru-RU"/>
              </w:rPr>
              <w:t>признаны</w:t>
            </w:r>
            <w:r w:rsidRPr="00935AD6">
              <w:rPr>
                <w:rFonts w:ascii="Arial" w:hAnsi="Arial" w:cs="Arial"/>
                <w:sz w:val="22"/>
                <w:szCs w:val="22"/>
                <w:lang w:val="ru-RU"/>
              </w:rPr>
              <w:t xml:space="preserve"> </w:t>
            </w:r>
            <w:r>
              <w:rPr>
                <w:rFonts w:ascii="Arial" w:hAnsi="Arial" w:cs="Arial"/>
                <w:sz w:val="22"/>
                <w:szCs w:val="22"/>
                <w:lang w:val="ru-RU"/>
              </w:rPr>
              <w:t>сообществами</w:t>
            </w:r>
            <w:r w:rsidRPr="00935AD6">
              <w:rPr>
                <w:rFonts w:ascii="Arial" w:hAnsi="Arial" w:cs="Arial"/>
                <w:sz w:val="22"/>
                <w:szCs w:val="22"/>
                <w:lang w:val="ru-RU"/>
              </w:rPr>
              <w:t xml:space="preserve">, </w:t>
            </w:r>
            <w:r>
              <w:rPr>
                <w:rFonts w:ascii="Arial" w:hAnsi="Arial" w:cs="Arial"/>
                <w:sz w:val="22"/>
                <w:szCs w:val="22"/>
                <w:lang w:val="ru-RU"/>
              </w:rPr>
              <w:t>группами</w:t>
            </w:r>
            <w:r w:rsidRPr="00935AD6">
              <w:rPr>
                <w:rFonts w:ascii="Arial" w:hAnsi="Arial" w:cs="Arial"/>
                <w:sz w:val="22"/>
                <w:szCs w:val="22"/>
                <w:lang w:val="ru-RU"/>
              </w:rPr>
              <w:t xml:space="preserve"> </w:t>
            </w:r>
            <w:r>
              <w:rPr>
                <w:rFonts w:ascii="Arial" w:hAnsi="Arial" w:cs="Arial"/>
                <w:sz w:val="22"/>
                <w:szCs w:val="22"/>
                <w:lang w:val="ru-RU"/>
              </w:rPr>
              <w:t>и</w:t>
            </w:r>
            <w:r w:rsidRPr="00935AD6">
              <w:rPr>
                <w:rFonts w:ascii="Arial" w:hAnsi="Arial" w:cs="Arial"/>
                <w:sz w:val="22"/>
                <w:szCs w:val="22"/>
                <w:lang w:val="ru-RU"/>
              </w:rPr>
              <w:t xml:space="preserve">, </w:t>
            </w:r>
            <w:r>
              <w:rPr>
                <w:rFonts w:ascii="Arial" w:hAnsi="Arial" w:cs="Arial"/>
                <w:sz w:val="22"/>
                <w:szCs w:val="22"/>
                <w:lang w:val="ru-RU"/>
              </w:rPr>
              <w:t>в</w:t>
            </w:r>
            <w:r w:rsidRPr="00935AD6">
              <w:rPr>
                <w:rFonts w:ascii="Arial" w:hAnsi="Arial" w:cs="Arial"/>
                <w:sz w:val="22"/>
                <w:szCs w:val="22"/>
                <w:lang w:val="ru-RU"/>
              </w:rPr>
              <w:t xml:space="preserve"> </w:t>
            </w:r>
            <w:r>
              <w:rPr>
                <w:rFonts w:ascii="Arial" w:hAnsi="Arial" w:cs="Arial"/>
                <w:sz w:val="22"/>
                <w:szCs w:val="22"/>
                <w:lang w:val="ru-RU"/>
              </w:rPr>
              <w:t>некоторых</w:t>
            </w:r>
            <w:r w:rsidRPr="00935AD6">
              <w:rPr>
                <w:rFonts w:ascii="Arial" w:hAnsi="Arial" w:cs="Arial"/>
                <w:sz w:val="22"/>
                <w:szCs w:val="22"/>
                <w:lang w:val="ru-RU"/>
              </w:rPr>
              <w:t xml:space="preserve"> </w:t>
            </w:r>
            <w:r>
              <w:rPr>
                <w:rFonts w:ascii="Arial" w:hAnsi="Arial" w:cs="Arial"/>
                <w:sz w:val="22"/>
                <w:szCs w:val="22"/>
                <w:lang w:val="ru-RU"/>
              </w:rPr>
              <w:t>случаях,</w:t>
            </w:r>
            <w:r w:rsidRPr="00935AD6">
              <w:rPr>
                <w:rFonts w:ascii="Arial" w:hAnsi="Arial" w:cs="Arial"/>
                <w:sz w:val="22"/>
                <w:szCs w:val="22"/>
                <w:lang w:val="ru-RU"/>
              </w:rPr>
              <w:t xml:space="preserve"> </w:t>
            </w:r>
            <w:r>
              <w:rPr>
                <w:rFonts w:ascii="Arial" w:hAnsi="Arial" w:cs="Arial"/>
                <w:sz w:val="22"/>
                <w:szCs w:val="22"/>
                <w:lang w:val="ru-RU"/>
              </w:rPr>
              <w:t>отдельными</w:t>
            </w:r>
            <w:r w:rsidRPr="00935AD6">
              <w:rPr>
                <w:rFonts w:ascii="Arial" w:hAnsi="Arial" w:cs="Arial"/>
                <w:sz w:val="22"/>
                <w:szCs w:val="22"/>
                <w:lang w:val="ru-RU"/>
              </w:rPr>
              <w:t xml:space="preserve"> </w:t>
            </w:r>
            <w:r>
              <w:rPr>
                <w:rFonts w:ascii="Arial" w:hAnsi="Arial" w:cs="Arial"/>
                <w:sz w:val="22"/>
                <w:szCs w:val="22"/>
                <w:lang w:val="ru-RU"/>
              </w:rPr>
              <w:t>лицами</w:t>
            </w:r>
            <w:r w:rsidRPr="00935AD6">
              <w:rPr>
                <w:rFonts w:ascii="Arial" w:hAnsi="Arial" w:cs="Arial"/>
                <w:sz w:val="22"/>
                <w:szCs w:val="22"/>
                <w:lang w:val="ru-RU"/>
              </w:rPr>
              <w:t xml:space="preserve"> </w:t>
            </w:r>
            <w:r>
              <w:rPr>
                <w:rFonts w:ascii="Arial" w:hAnsi="Arial" w:cs="Arial"/>
                <w:sz w:val="22"/>
                <w:szCs w:val="22"/>
                <w:lang w:val="ru-RU"/>
              </w:rPr>
              <w:t>в</w:t>
            </w:r>
            <w:r w:rsidRPr="00935AD6">
              <w:rPr>
                <w:rFonts w:ascii="Arial" w:hAnsi="Arial" w:cs="Arial"/>
                <w:sz w:val="22"/>
                <w:szCs w:val="22"/>
                <w:lang w:val="ru-RU"/>
              </w:rPr>
              <w:t xml:space="preserve"> </w:t>
            </w:r>
            <w:r>
              <w:rPr>
                <w:rFonts w:ascii="Arial" w:hAnsi="Arial" w:cs="Arial"/>
                <w:sz w:val="22"/>
                <w:szCs w:val="22"/>
                <w:lang w:val="ru-RU"/>
              </w:rPr>
              <w:t>качестве</w:t>
            </w:r>
            <w:r w:rsidRPr="00935AD6">
              <w:rPr>
                <w:rFonts w:ascii="Arial" w:hAnsi="Arial" w:cs="Arial"/>
                <w:sz w:val="22"/>
                <w:szCs w:val="22"/>
                <w:lang w:val="ru-RU"/>
              </w:rPr>
              <w:t xml:space="preserve"> </w:t>
            </w:r>
            <w:r>
              <w:rPr>
                <w:rFonts w:ascii="Arial" w:hAnsi="Arial" w:cs="Arial"/>
                <w:sz w:val="22"/>
                <w:szCs w:val="22"/>
                <w:lang w:val="ru-RU"/>
              </w:rPr>
              <w:t>части их</w:t>
            </w:r>
            <w:r w:rsidRPr="00935AD6">
              <w:rPr>
                <w:rFonts w:ascii="Arial" w:hAnsi="Arial" w:cs="Arial"/>
                <w:sz w:val="22"/>
                <w:szCs w:val="22"/>
                <w:lang w:val="ru-RU"/>
              </w:rPr>
              <w:t xml:space="preserve"> </w:t>
            </w:r>
            <w:r>
              <w:rPr>
                <w:rFonts w:ascii="Arial" w:hAnsi="Arial" w:cs="Arial"/>
                <w:sz w:val="22"/>
                <w:szCs w:val="22"/>
                <w:lang w:val="ru-RU"/>
              </w:rPr>
              <w:t>нематериального</w:t>
            </w:r>
            <w:r w:rsidRPr="00935AD6">
              <w:rPr>
                <w:rFonts w:ascii="Arial" w:hAnsi="Arial" w:cs="Arial"/>
                <w:sz w:val="22"/>
                <w:szCs w:val="22"/>
                <w:lang w:val="ru-RU"/>
              </w:rPr>
              <w:t xml:space="preserve"> </w:t>
            </w:r>
            <w:r>
              <w:rPr>
                <w:rFonts w:ascii="Arial" w:hAnsi="Arial" w:cs="Arial"/>
                <w:sz w:val="22"/>
                <w:szCs w:val="22"/>
                <w:lang w:val="ru-RU"/>
              </w:rPr>
              <w:t>культурного</w:t>
            </w:r>
            <w:r w:rsidRPr="00935AD6">
              <w:rPr>
                <w:rFonts w:ascii="Arial" w:hAnsi="Arial" w:cs="Arial"/>
                <w:sz w:val="22"/>
                <w:szCs w:val="22"/>
                <w:lang w:val="ru-RU"/>
              </w:rPr>
              <w:t xml:space="preserve"> </w:t>
            </w:r>
            <w:r>
              <w:rPr>
                <w:rFonts w:ascii="Arial" w:hAnsi="Arial" w:cs="Arial"/>
                <w:sz w:val="22"/>
                <w:szCs w:val="22"/>
                <w:lang w:val="ru-RU"/>
              </w:rPr>
              <w:t>наследия</w:t>
            </w:r>
            <w:r w:rsidRPr="00935AD6">
              <w:rPr>
                <w:rFonts w:ascii="Arial" w:hAnsi="Arial" w:cs="Arial"/>
                <w:sz w:val="22"/>
                <w:szCs w:val="22"/>
                <w:lang w:val="ru-RU"/>
              </w:rPr>
              <w:t xml:space="preserve"> </w:t>
            </w:r>
            <w:r>
              <w:rPr>
                <w:rFonts w:ascii="Arial" w:hAnsi="Arial" w:cs="Arial"/>
                <w:sz w:val="22"/>
                <w:szCs w:val="22"/>
                <w:lang w:val="ru-RU"/>
              </w:rPr>
              <w:t>и</w:t>
            </w:r>
            <w:r w:rsidRPr="00935AD6">
              <w:rPr>
                <w:rFonts w:ascii="Arial" w:hAnsi="Arial" w:cs="Arial"/>
                <w:sz w:val="22"/>
                <w:szCs w:val="22"/>
                <w:lang w:val="ru-RU"/>
              </w:rPr>
              <w:t xml:space="preserve"> </w:t>
            </w:r>
            <w:r>
              <w:rPr>
                <w:rFonts w:ascii="Arial" w:hAnsi="Arial" w:cs="Arial"/>
                <w:sz w:val="22"/>
                <w:szCs w:val="22"/>
                <w:lang w:val="ru-RU"/>
              </w:rPr>
              <w:t>вносят</w:t>
            </w:r>
            <w:r w:rsidRPr="00935AD6">
              <w:rPr>
                <w:rFonts w:ascii="Arial" w:hAnsi="Arial" w:cs="Arial"/>
                <w:sz w:val="22"/>
                <w:szCs w:val="22"/>
                <w:lang w:val="ru-RU"/>
              </w:rPr>
              <w:t xml:space="preserve"> </w:t>
            </w:r>
            <w:r>
              <w:rPr>
                <w:rFonts w:ascii="Arial" w:hAnsi="Arial" w:cs="Arial"/>
                <w:sz w:val="22"/>
                <w:szCs w:val="22"/>
                <w:lang w:val="ru-RU"/>
              </w:rPr>
              <w:t>вклад</w:t>
            </w:r>
            <w:r w:rsidRPr="00935AD6">
              <w:rPr>
                <w:rFonts w:ascii="Arial" w:hAnsi="Arial" w:cs="Arial"/>
                <w:sz w:val="22"/>
                <w:szCs w:val="22"/>
                <w:lang w:val="ru-RU"/>
              </w:rPr>
              <w:t xml:space="preserve"> </w:t>
            </w:r>
            <w:r>
              <w:rPr>
                <w:rFonts w:ascii="Arial" w:hAnsi="Arial" w:cs="Arial"/>
                <w:sz w:val="22"/>
                <w:szCs w:val="22"/>
                <w:lang w:val="ru-RU"/>
              </w:rPr>
              <w:t>в</w:t>
            </w:r>
            <w:r w:rsidRPr="00935AD6">
              <w:rPr>
                <w:rFonts w:ascii="Arial" w:hAnsi="Arial" w:cs="Arial"/>
                <w:sz w:val="22"/>
                <w:szCs w:val="22"/>
                <w:lang w:val="ru-RU"/>
              </w:rPr>
              <w:t xml:space="preserve"> </w:t>
            </w:r>
            <w:r>
              <w:rPr>
                <w:rFonts w:ascii="Arial" w:hAnsi="Arial" w:cs="Arial"/>
                <w:sz w:val="22"/>
                <w:szCs w:val="22"/>
                <w:lang w:val="ru-RU"/>
              </w:rPr>
              <w:t>обеспечение</w:t>
            </w:r>
            <w:r w:rsidRPr="00935AD6">
              <w:rPr>
                <w:rFonts w:ascii="Arial" w:hAnsi="Arial" w:cs="Arial"/>
                <w:sz w:val="22"/>
                <w:szCs w:val="22"/>
                <w:lang w:val="ru-RU"/>
              </w:rPr>
              <w:t xml:space="preserve"> </w:t>
            </w:r>
            <w:r>
              <w:rPr>
                <w:rFonts w:ascii="Arial" w:hAnsi="Arial" w:cs="Arial"/>
                <w:sz w:val="22"/>
                <w:szCs w:val="22"/>
                <w:lang w:val="ru-RU"/>
              </w:rPr>
              <w:t>их благополучия; государства-участники стремятся также</w:t>
            </w:r>
            <w:r w:rsidRPr="00935AD6">
              <w:rPr>
                <w:rFonts w:ascii="Arial" w:hAnsi="Arial" w:cs="Arial"/>
                <w:sz w:val="22"/>
                <w:szCs w:val="22"/>
                <w:lang w:val="ru-RU"/>
              </w:rPr>
              <w:t xml:space="preserve"> </w:t>
            </w:r>
            <w:r>
              <w:rPr>
                <w:rFonts w:ascii="Arial" w:hAnsi="Arial" w:cs="Arial"/>
                <w:sz w:val="22"/>
                <w:szCs w:val="22"/>
                <w:lang w:val="ru-RU"/>
              </w:rPr>
              <w:t>использовать их потенциал в деле достижения общедоступности качественного медицинского обслуживания. С</w:t>
            </w:r>
            <w:r w:rsidRPr="00995BE4">
              <w:rPr>
                <w:rFonts w:ascii="Arial" w:hAnsi="Arial" w:cs="Arial"/>
                <w:sz w:val="22"/>
                <w:szCs w:val="22"/>
                <w:lang w:val="ru-RU"/>
              </w:rPr>
              <w:t xml:space="preserve"> </w:t>
            </w:r>
            <w:r>
              <w:rPr>
                <w:rFonts w:ascii="Arial" w:hAnsi="Arial" w:cs="Arial"/>
                <w:sz w:val="22"/>
                <w:szCs w:val="22"/>
                <w:lang w:val="ru-RU"/>
              </w:rPr>
              <w:t>этой</w:t>
            </w:r>
            <w:r w:rsidRPr="00995BE4">
              <w:rPr>
                <w:rFonts w:ascii="Arial" w:hAnsi="Arial" w:cs="Arial"/>
                <w:sz w:val="22"/>
                <w:szCs w:val="22"/>
                <w:lang w:val="ru-RU"/>
              </w:rPr>
              <w:t xml:space="preserve"> </w:t>
            </w:r>
            <w:r>
              <w:rPr>
                <w:rFonts w:ascii="Arial" w:hAnsi="Arial" w:cs="Arial"/>
                <w:sz w:val="22"/>
                <w:szCs w:val="22"/>
                <w:lang w:val="ru-RU"/>
              </w:rPr>
              <w:t>целью</w:t>
            </w:r>
            <w:r w:rsidRPr="00995BE4">
              <w:rPr>
                <w:rFonts w:ascii="Arial" w:hAnsi="Arial" w:cs="Arial"/>
                <w:sz w:val="22"/>
                <w:szCs w:val="22"/>
                <w:lang w:val="ru-RU"/>
              </w:rPr>
              <w:t xml:space="preserve"> </w:t>
            </w:r>
            <w:r>
              <w:rPr>
                <w:rFonts w:ascii="Arial" w:hAnsi="Arial" w:cs="Arial"/>
                <w:sz w:val="22"/>
                <w:szCs w:val="22"/>
                <w:lang w:val="ru-RU"/>
              </w:rPr>
              <w:t>они</w:t>
            </w:r>
            <w:r w:rsidRPr="00995BE4">
              <w:rPr>
                <w:rFonts w:ascii="Arial" w:hAnsi="Arial" w:cs="Arial"/>
                <w:sz w:val="22"/>
                <w:szCs w:val="22"/>
                <w:lang w:val="ru-RU"/>
              </w:rPr>
              <w:t xml:space="preserve"> </w:t>
            </w:r>
            <w:r>
              <w:rPr>
                <w:rFonts w:ascii="Arial" w:hAnsi="Arial" w:cs="Arial"/>
                <w:sz w:val="22"/>
                <w:szCs w:val="22"/>
                <w:lang w:val="ru-RU"/>
              </w:rPr>
              <w:t>поощряются</w:t>
            </w:r>
            <w:r w:rsidRPr="00995BE4">
              <w:rPr>
                <w:rFonts w:ascii="Arial" w:hAnsi="Arial" w:cs="Arial"/>
                <w:sz w:val="22"/>
                <w:szCs w:val="22"/>
                <w:lang w:val="ru-RU"/>
              </w:rPr>
              <w:t xml:space="preserve"> </w:t>
            </w:r>
            <w:r>
              <w:rPr>
                <w:rFonts w:ascii="Arial" w:hAnsi="Arial" w:cs="Arial"/>
                <w:sz w:val="22"/>
                <w:szCs w:val="22"/>
                <w:lang w:val="ru-RU"/>
              </w:rPr>
              <w:t>к</w:t>
            </w:r>
            <w:r w:rsidRPr="00995BE4">
              <w:rPr>
                <w:rFonts w:ascii="Arial" w:hAnsi="Arial" w:cs="Arial"/>
                <w:sz w:val="22"/>
                <w:szCs w:val="22"/>
                <w:lang w:val="ru-RU"/>
              </w:rPr>
              <w:t xml:space="preserve"> </w:t>
            </w:r>
            <w:r>
              <w:rPr>
                <w:rFonts w:ascii="Arial" w:hAnsi="Arial" w:cs="Arial"/>
                <w:sz w:val="22"/>
                <w:szCs w:val="22"/>
                <w:lang w:val="ru-RU"/>
              </w:rPr>
              <w:t>тому</w:t>
            </w:r>
            <w:r w:rsidRPr="00995BE4">
              <w:rPr>
                <w:rFonts w:ascii="Arial" w:hAnsi="Arial" w:cs="Arial"/>
                <w:sz w:val="22"/>
                <w:szCs w:val="22"/>
                <w:lang w:val="ru-RU"/>
              </w:rPr>
              <w:t xml:space="preserve">, </w:t>
            </w:r>
            <w:r>
              <w:rPr>
                <w:rFonts w:ascii="Arial" w:hAnsi="Arial" w:cs="Arial"/>
                <w:sz w:val="22"/>
                <w:szCs w:val="22"/>
                <w:lang w:val="ru-RU"/>
              </w:rPr>
              <w:t>чтобы</w:t>
            </w:r>
            <w:r w:rsidRPr="00995BE4">
              <w:rPr>
                <w:rFonts w:ascii="Arial" w:hAnsi="Arial" w:cs="Arial"/>
                <w:sz w:val="22"/>
                <w:szCs w:val="22"/>
                <w:lang w:val="ru-RU"/>
              </w:rPr>
              <w:t>:</w:t>
            </w:r>
          </w:p>
          <w:p w:rsidR="00BB373E" w:rsidRPr="000712D9" w:rsidRDefault="00BB373E" w:rsidP="00092789">
            <w:pPr>
              <w:pStyle w:val="ListParagraph"/>
              <w:numPr>
                <w:ilvl w:val="0"/>
                <w:numId w:val="18"/>
              </w:numPr>
              <w:autoSpaceDE w:val="0"/>
              <w:autoSpaceDN w:val="0"/>
              <w:adjustRightInd w:val="0"/>
              <w:spacing w:after="120"/>
              <w:ind w:left="567" w:hanging="567"/>
              <w:contextualSpacing w:val="0"/>
              <w:jc w:val="both"/>
              <w:rPr>
                <w:rFonts w:ascii="Arial" w:hAnsi="Arial" w:cs="Arial"/>
                <w:sz w:val="22"/>
                <w:szCs w:val="22"/>
                <w:lang w:val="ru-RU"/>
              </w:rPr>
            </w:pPr>
            <w:r>
              <w:rPr>
                <w:rFonts w:ascii="Arial" w:hAnsi="Arial" w:cs="Arial"/>
                <w:sz w:val="22"/>
                <w:szCs w:val="22"/>
                <w:lang w:val="ru-RU"/>
              </w:rPr>
              <w:t>содействовать</w:t>
            </w:r>
            <w:r w:rsidRPr="000712D9">
              <w:rPr>
                <w:rFonts w:ascii="Arial" w:hAnsi="Arial" w:cs="Arial"/>
                <w:sz w:val="22"/>
                <w:szCs w:val="22"/>
                <w:lang w:val="ru-RU"/>
              </w:rPr>
              <w:t xml:space="preserve"> </w:t>
            </w:r>
            <w:r>
              <w:rPr>
                <w:rFonts w:ascii="Arial" w:hAnsi="Arial" w:cs="Arial"/>
                <w:sz w:val="22"/>
                <w:szCs w:val="22"/>
                <w:lang w:val="ru-RU"/>
              </w:rPr>
              <w:t>научным</w:t>
            </w:r>
            <w:r w:rsidRPr="000712D9">
              <w:rPr>
                <w:rFonts w:ascii="Arial" w:hAnsi="Arial" w:cs="Arial"/>
                <w:sz w:val="22"/>
                <w:szCs w:val="22"/>
                <w:lang w:val="ru-RU"/>
              </w:rPr>
              <w:t xml:space="preserve"> </w:t>
            </w:r>
            <w:r>
              <w:rPr>
                <w:rFonts w:ascii="Arial" w:hAnsi="Arial" w:cs="Arial"/>
                <w:sz w:val="22"/>
                <w:szCs w:val="22"/>
                <w:lang w:val="ru-RU"/>
              </w:rPr>
              <w:t>исследованиям</w:t>
            </w:r>
            <w:r w:rsidRPr="000712D9">
              <w:rPr>
                <w:rFonts w:ascii="Arial" w:hAnsi="Arial" w:cs="Arial"/>
                <w:sz w:val="22"/>
                <w:szCs w:val="22"/>
                <w:lang w:val="ru-RU"/>
              </w:rPr>
              <w:t xml:space="preserve"> </w:t>
            </w:r>
            <w:r>
              <w:rPr>
                <w:rFonts w:ascii="Arial" w:hAnsi="Arial" w:cs="Arial"/>
                <w:sz w:val="22"/>
                <w:szCs w:val="22"/>
                <w:lang w:val="ru-RU"/>
              </w:rPr>
              <w:t>и</w:t>
            </w:r>
            <w:r w:rsidRPr="000712D9">
              <w:rPr>
                <w:rFonts w:ascii="Arial" w:hAnsi="Arial" w:cs="Arial"/>
                <w:sz w:val="22"/>
                <w:szCs w:val="22"/>
                <w:lang w:val="ru-RU"/>
              </w:rPr>
              <w:t xml:space="preserve"> </w:t>
            </w:r>
            <w:r>
              <w:rPr>
                <w:rFonts w:ascii="Arial" w:hAnsi="Arial" w:cs="Arial"/>
                <w:sz w:val="22"/>
                <w:szCs w:val="22"/>
                <w:lang w:val="ru-RU"/>
              </w:rPr>
              <w:t>разработке</w:t>
            </w:r>
            <w:r w:rsidRPr="000712D9">
              <w:rPr>
                <w:rFonts w:ascii="Arial" w:hAnsi="Arial" w:cs="Arial"/>
                <w:sz w:val="22"/>
                <w:szCs w:val="22"/>
                <w:lang w:val="ru-RU"/>
              </w:rPr>
              <w:t xml:space="preserve"> </w:t>
            </w:r>
            <w:r>
              <w:rPr>
                <w:rFonts w:ascii="Arial" w:hAnsi="Arial" w:cs="Arial"/>
                <w:sz w:val="22"/>
                <w:szCs w:val="22"/>
                <w:lang w:val="ru-RU"/>
              </w:rPr>
              <w:t>научно-исследовательских методологий</w:t>
            </w:r>
            <w:r w:rsidRPr="000712D9">
              <w:rPr>
                <w:rFonts w:ascii="Arial" w:hAnsi="Arial" w:cs="Arial"/>
                <w:sz w:val="22"/>
                <w:szCs w:val="22"/>
                <w:lang w:val="ru-RU"/>
              </w:rPr>
              <w:t xml:space="preserve"> (</w:t>
            </w:r>
            <w:r>
              <w:rPr>
                <w:rFonts w:ascii="Arial" w:hAnsi="Arial" w:cs="Arial"/>
                <w:sz w:val="22"/>
                <w:szCs w:val="22"/>
                <w:lang w:val="ru-RU"/>
              </w:rPr>
              <w:t>включая</w:t>
            </w:r>
            <w:r w:rsidRPr="000712D9">
              <w:rPr>
                <w:rFonts w:ascii="Arial" w:hAnsi="Arial" w:cs="Arial"/>
                <w:sz w:val="22"/>
                <w:szCs w:val="22"/>
                <w:lang w:val="ru-RU"/>
              </w:rPr>
              <w:t xml:space="preserve"> </w:t>
            </w:r>
            <w:r>
              <w:rPr>
                <w:rFonts w:ascii="Arial" w:hAnsi="Arial" w:cs="Arial"/>
                <w:sz w:val="22"/>
                <w:szCs w:val="22"/>
                <w:lang w:val="ru-RU"/>
              </w:rPr>
              <w:t>проводимые</w:t>
            </w:r>
            <w:r w:rsidRPr="000712D9">
              <w:rPr>
                <w:rFonts w:ascii="Arial" w:hAnsi="Arial" w:cs="Arial"/>
                <w:sz w:val="22"/>
                <w:szCs w:val="22"/>
                <w:lang w:val="ru-RU"/>
              </w:rPr>
              <w:t xml:space="preserve"> </w:t>
            </w:r>
            <w:r>
              <w:rPr>
                <w:rFonts w:ascii="Arial" w:hAnsi="Arial" w:cs="Arial"/>
                <w:sz w:val="22"/>
                <w:szCs w:val="22"/>
                <w:lang w:val="ru-RU"/>
              </w:rPr>
              <w:t>самими</w:t>
            </w:r>
            <w:r w:rsidRPr="000712D9">
              <w:rPr>
                <w:rFonts w:ascii="Arial" w:hAnsi="Arial" w:cs="Arial"/>
                <w:sz w:val="22"/>
                <w:szCs w:val="22"/>
                <w:lang w:val="ru-RU"/>
              </w:rPr>
              <w:t xml:space="preserve"> </w:t>
            </w:r>
            <w:r>
              <w:rPr>
                <w:rFonts w:ascii="Arial" w:hAnsi="Arial" w:cs="Arial"/>
                <w:sz w:val="22"/>
                <w:szCs w:val="22"/>
                <w:lang w:val="ru-RU"/>
              </w:rPr>
              <w:t>сообществами</w:t>
            </w:r>
            <w:r w:rsidRPr="000712D9">
              <w:rPr>
                <w:rFonts w:ascii="Arial" w:hAnsi="Arial" w:cs="Arial"/>
                <w:sz w:val="22"/>
                <w:szCs w:val="22"/>
                <w:lang w:val="ru-RU"/>
              </w:rPr>
              <w:t xml:space="preserve"> </w:t>
            </w:r>
            <w:r>
              <w:rPr>
                <w:rFonts w:ascii="Arial" w:hAnsi="Arial" w:cs="Arial"/>
                <w:sz w:val="22"/>
                <w:szCs w:val="22"/>
                <w:lang w:val="ru-RU"/>
              </w:rPr>
              <w:t>и</w:t>
            </w:r>
            <w:r w:rsidRPr="000712D9">
              <w:rPr>
                <w:rFonts w:ascii="Arial" w:hAnsi="Arial" w:cs="Arial"/>
                <w:sz w:val="22"/>
                <w:szCs w:val="22"/>
                <w:lang w:val="ru-RU"/>
              </w:rPr>
              <w:t xml:space="preserve"> </w:t>
            </w:r>
            <w:r>
              <w:rPr>
                <w:rFonts w:ascii="Arial" w:hAnsi="Arial" w:cs="Arial"/>
                <w:sz w:val="22"/>
                <w:szCs w:val="22"/>
                <w:lang w:val="ru-RU"/>
              </w:rPr>
              <w:t>группами</w:t>
            </w:r>
            <w:r w:rsidRPr="000712D9">
              <w:rPr>
                <w:rFonts w:ascii="Arial" w:hAnsi="Arial" w:cs="Arial"/>
                <w:sz w:val="22"/>
                <w:szCs w:val="22"/>
                <w:lang w:val="ru-RU"/>
              </w:rPr>
              <w:t xml:space="preserve">), </w:t>
            </w:r>
            <w:r>
              <w:rPr>
                <w:rFonts w:ascii="Arial" w:hAnsi="Arial" w:cs="Arial"/>
                <w:sz w:val="22"/>
                <w:szCs w:val="22"/>
                <w:lang w:val="ru-RU"/>
              </w:rPr>
              <w:t>которые направлены</w:t>
            </w:r>
            <w:r w:rsidRPr="000712D9">
              <w:rPr>
                <w:rFonts w:ascii="Arial" w:hAnsi="Arial" w:cs="Arial"/>
                <w:sz w:val="22"/>
                <w:szCs w:val="22"/>
                <w:lang w:val="ru-RU"/>
              </w:rPr>
              <w:t xml:space="preserve"> </w:t>
            </w:r>
            <w:r>
              <w:rPr>
                <w:rFonts w:ascii="Arial" w:hAnsi="Arial" w:cs="Arial"/>
                <w:sz w:val="22"/>
                <w:szCs w:val="22"/>
                <w:lang w:val="ru-RU"/>
              </w:rPr>
              <w:t>на</w:t>
            </w:r>
            <w:r w:rsidRPr="000712D9">
              <w:rPr>
                <w:rFonts w:ascii="Arial" w:hAnsi="Arial" w:cs="Arial"/>
                <w:sz w:val="22"/>
                <w:szCs w:val="22"/>
                <w:lang w:val="ru-RU"/>
              </w:rPr>
              <w:t xml:space="preserve"> </w:t>
            </w:r>
            <w:r>
              <w:rPr>
                <w:rFonts w:ascii="Arial" w:hAnsi="Arial" w:cs="Arial"/>
                <w:sz w:val="22"/>
                <w:szCs w:val="22"/>
                <w:lang w:val="ru-RU"/>
              </w:rPr>
              <w:t>понимание</w:t>
            </w:r>
            <w:r w:rsidRPr="000712D9">
              <w:rPr>
                <w:rFonts w:ascii="Arial" w:hAnsi="Arial" w:cs="Arial"/>
                <w:sz w:val="22"/>
                <w:szCs w:val="22"/>
                <w:lang w:val="ru-RU"/>
              </w:rPr>
              <w:t xml:space="preserve"> </w:t>
            </w:r>
            <w:r>
              <w:rPr>
                <w:rFonts w:ascii="Arial" w:hAnsi="Arial" w:cs="Arial"/>
                <w:sz w:val="22"/>
                <w:szCs w:val="22"/>
                <w:lang w:val="ru-RU"/>
              </w:rPr>
              <w:t>разнообразия</w:t>
            </w:r>
            <w:r w:rsidRPr="000712D9">
              <w:rPr>
                <w:rFonts w:ascii="Arial" w:hAnsi="Arial" w:cs="Arial"/>
                <w:sz w:val="22"/>
                <w:szCs w:val="22"/>
                <w:lang w:val="ru-RU"/>
              </w:rPr>
              <w:t xml:space="preserve"> </w:t>
            </w:r>
            <w:r>
              <w:rPr>
                <w:rFonts w:ascii="Arial" w:hAnsi="Arial" w:cs="Arial"/>
                <w:sz w:val="22"/>
                <w:szCs w:val="22"/>
                <w:lang w:val="ru-RU"/>
              </w:rPr>
              <w:t>практик здравоохранения</w:t>
            </w:r>
            <w:r w:rsidRPr="000712D9">
              <w:rPr>
                <w:rFonts w:ascii="Arial" w:hAnsi="Arial" w:cs="Arial"/>
                <w:sz w:val="22"/>
                <w:szCs w:val="22"/>
                <w:lang w:val="ru-RU"/>
              </w:rPr>
              <w:t xml:space="preserve">, </w:t>
            </w:r>
            <w:r>
              <w:rPr>
                <w:rFonts w:ascii="Arial" w:hAnsi="Arial" w:cs="Arial"/>
                <w:sz w:val="22"/>
                <w:szCs w:val="22"/>
                <w:lang w:val="ru-RU"/>
              </w:rPr>
              <w:t>признаваемых</w:t>
            </w:r>
            <w:r w:rsidRPr="000712D9">
              <w:rPr>
                <w:rFonts w:ascii="Arial" w:hAnsi="Arial" w:cs="Arial"/>
                <w:sz w:val="22"/>
                <w:szCs w:val="22"/>
                <w:lang w:val="ru-RU"/>
              </w:rPr>
              <w:t xml:space="preserve"> </w:t>
            </w:r>
            <w:r>
              <w:rPr>
                <w:rFonts w:ascii="Arial" w:hAnsi="Arial" w:cs="Arial"/>
                <w:sz w:val="22"/>
                <w:szCs w:val="22"/>
                <w:lang w:val="ru-RU"/>
              </w:rPr>
              <w:t>сообществами</w:t>
            </w:r>
            <w:r w:rsidRPr="000712D9">
              <w:rPr>
                <w:rFonts w:ascii="Arial" w:hAnsi="Arial" w:cs="Arial"/>
                <w:sz w:val="22"/>
                <w:szCs w:val="22"/>
                <w:lang w:val="ru-RU"/>
              </w:rPr>
              <w:t xml:space="preserve">, </w:t>
            </w:r>
            <w:r>
              <w:rPr>
                <w:rFonts w:ascii="Arial" w:hAnsi="Arial" w:cs="Arial"/>
                <w:sz w:val="22"/>
                <w:szCs w:val="22"/>
                <w:lang w:val="ru-RU"/>
              </w:rPr>
              <w:t>группами</w:t>
            </w:r>
            <w:r w:rsidRPr="000712D9">
              <w:rPr>
                <w:rFonts w:ascii="Arial" w:hAnsi="Arial" w:cs="Arial"/>
                <w:sz w:val="22"/>
                <w:szCs w:val="22"/>
                <w:lang w:val="ru-RU"/>
              </w:rPr>
              <w:t xml:space="preserve"> </w:t>
            </w:r>
            <w:r>
              <w:rPr>
                <w:rFonts w:ascii="Arial" w:hAnsi="Arial" w:cs="Arial"/>
                <w:sz w:val="22"/>
                <w:szCs w:val="22"/>
                <w:lang w:val="ru-RU"/>
              </w:rPr>
              <w:t>и</w:t>
            </w:r>
            <w:r w:rsidRPr="000712D9">
              <w:rPr>
                <w:rFonts w:ascii="Arial" w:hAnsi="Arial" w:cs="Arial"/>
                <w:sz w:val="22"/>
                <w:szCs w:val="22"/>
                <w:lang w:val="ru-RU"/>
              </w:rPr>
              <w:t xml:space="preserve">, </w:t>
            </w:r>
            <w:r>
              <w:rPr>
                <w:rFonts w:ascii="Arial" w:hAnsi="Arial" w:cs="Arial"/>
                <w:sz w:val="22"/>
                <w:szCs w:val="22"/>
                <w:lang w:val="ru-RU"/>
              </w:rPr>
              <w:t>в</w:t>
            </w:r>
            <w:r w:rsidRPr="000712D9">
              <w:rPr>
                <w:rFonts w:ascii="Arial" w:hAnsi="Arial" w:cs="Arial"/>
                <w:sz w:val="22"/>
                <w:szCs w:val="22"/>
                <w:lang w:val="ru-RU"/>
              </w:rPr>
              <w:t xml:space="preserve"> </w:t>
            </w:r>
            <w:r>
              <w:rPr>
                <w:rFonts w:ascii="Arial" w:hAnsi="Arial" w:cs="Arial"/>
                <w:sz w:val="22"/>
                <w:szCs w:val="22"/>
                <w:lang w:val="ru-RU"/>
              </w:rPr>
              <w:t>некоторых</w:t>
            </w:r>
            <w:r w:rsidRPr="000712D9">
              <w:rPr>
                <w:rFonts w:ascii="Arial" w:hAnsi="Arial" w:cs="Arial"/>
                <w:sz w:val="22"/>
                <w:szCs w:val="22"/>
                <w:lang w:val="ru-RU"/>
              </w:rPr>
              <w:t xml:space="preserve"> </w:t>
            </w:r>
            <w:r>
              <w:rPr>
                <w:rFonts w:ascii="Arial" w:hAnsi="Arial" w:cs="Arial"/>
                <w:sz w:val="22"/>
                <w:szCs w:val="22"/>
                <w:lang w:val="ru-RU"/>
              </w:rPr>
              <w:t>случаях</w:t>
            </w:r>
            <w:r w:rsidRPr="000712D9">
              <w:rPr>
                <w:rFonts w:ascii="Arial" w:hAnsi="Arial" w:cs="Arial"/>
                <w:sz w:val="22"/>
                <w:szCs w:val="22"/>
                <w:lang w:val="ru-RU"/>
              </w:rPr>
              <w:t xml:space="preserve">, </w:t>
            </w:r>
            <w:r>
              <w:rPr>
                <w:rFonts w:ascii="Arial" w:hAnsi="Arial" w:cs="Arial"/>
                <w:sz w:val="22"/>
                <w:szCs w:val="22"/>
                <w:lang w:val="ru-RU"/>
              </w:rPr>
              <w:t>отдельными</w:t>
            </w:r>
            <w:r w:rsidRPr="000712D9">
              <w:rPr>
                <w:rFonts w:ascii="Arial" w:hAnsi="Arial" w:cs="Arial"/>
                <w:sz w:val="22"/>
                <w:szCs w:val="22"/>
                <w:lang w:val="ru-RU"/>
              </w:rPr>
              <w:t xml:space="preserve"> </w:t>
            </w:r>
            <w:r>
              <w:rPr>
                <w:rFonts w:ascii="Arial" w:hAnsi="Arial" w:cs="Arial"/>
                <w:sz w:val="22"/>
                <w:szCs w:val="22"/>
                <w:lang w:val="ru-RU"/>
              </w:rPr>
              <w:t>лицами</w:t>
            </w:r>
            <w:r w:rsidRPr="000712D9">
              <w:rPr>
                <w:rFonts w:ascii="Arial" w:hAnsi="Arial" w:cs="Arial"/>
                <w:sz w:val="22"/>
                <w:szCs w:val="22"/>
                <w:lang w:val="ru-RU"/>
              </w:rPr>
              <w:t xml:space="preserve"> </w:t>
            </w:r>
            <w:r>
              <w:rPr>
                <w:rFonts w:ascii="Arial" w:hAnsi="Arial" w:cs="Arial"/>
                <w:sz w:val="22"/>
                <w:szCs w:val="22"/>
                <w:lang w:val="ru-RU"/>
              </w:rPr>
              <w:t>в</w:t>
            </w:r>
            <w:r w:rsidRPr="000712D9">
              <w:rPr>
                <w:rFonts w:ascii="Arial" w:hAnsi="Arial" w:cs="Arial"/>
                <w:sz w:val="22"/>
                <w:szCs w:val="22"/>
                <w:lang w:val="ru-RU"/>
              </w:rPr>
              <w:t xml:space="preserve"> </w:t>
            </w:r>
            <w:r>
              <w:rPr>
                <w:rFonts w:ascii="Arial" w:hAnsi="Arial" w:cs="Arial"/>
                <w:sz w:val="22"/>
                <w:szCs w:val="22"/>
                <w:lang w:val="ru-RU"/>
              </w:rPr>
              <w:t>качестве</w:t>
            </w:r>
            <w:r w:rsidRPr="000712D9">
              <w:rPr>
                <w:rFonts w:ascii="Arial" w:hAnsi="Arial" w:cs="Arial"/>
                <w:sz w:val="22"/>
                <w:szCs w:val="22"/>
                <w:lang w:val="ru-RU"/>
              </w:rPr>
              <w:t xml:space="preserve"> </w:t>
            </w:r>
            <w:r>
              <w:rPr>
                <w:rFonts w:ascii="Arial" w:hAnsi="Arial" w:cs="Arial"/>
                <w:sz w:val="22"/>
                <w:szCs w:val="22"/>
                <w:lang w:val="ru-RU"/>
              </w:rPr>
              <w:t>части</w:t>
            </w:r>
            <w:r w:rsidRPr="000712D9">
              <w:rPr>
                <w:rFonts w:ascii="Arial" w:hAnsi="Arial" w:cs="Arial"/>
                <w:sz w:val="22"/>
                <w:szCs w:val="22"/>
                <w:lang w:val="ru-RU"/>
              </w:rPr>
              <w:t xml:space="preserve"> </w:t>
            </w:r>
            <w:r>
              <w:rPr>
                <w:rFonts w:ascii="Arial" w:hAnsi="Arial" w:cs="Arial"/>
                <w:sz w:val="22"/>
                <w:szCs w:val="22"/>
                <w:lang w:val="ru-RU"/>
              </w:rPr>
              <w:t>их</w:t>
            </w:r>
            <w:r w:rsidRPr="000712D9">
              <w:rPr>
                <w:rFonts w:ascii="Arial" w:hAnsi="Arial" w:cs="Arial"/>
                <w:sz w:val="22"/>
                <w:szCs w:val="22"/>
                <w:lang w:val="ru-RU"/>
              </w:rPr>
              <w:t xml:space="preserve"> </w:t>
            </w:r>
            <w:r>
              <w:rPr>
                <w:rFonts w:ascii="Arial" w:hAnsi="Arial" w:cs="Arial"/>
                <w:sz w:val="22"/>
                <w:szCs w:val="22"/>
                <w:lang w:val="ru-RU"/>
              </w:rPr>
              <w:t>нематериального</w:t>
            </w:r>
            <w:r w:rsidRPr="000712D9">
              <w:rPr>
                <w:rFonts w:ascii="Arial" w:hAnsi="Arial" w:cs="Arial"/>
                <w:sz w:val="22"/>
                <w:szCs w:val="22"/>
                <w:lang w:val="ru-RU"/>
              </w:rPr>
              <w:t xml:space="preserve"> </w:t>
            </w:r>
            <w:r>
              <w:rPr>
                <w:rFonts w:ascii="Arial" w:hAnsi="Arial" w:cs="Arial"/>
                <w:sz w:val="22"/>
                <w:szCs w:val="22"/>
                <w:lang w:val="ru-RU"/>
              </w:rPr>
              <w:t>культурного</w:t>
            </w:r>
            <w:r w:rsidRPr="000712D9">
              <w:rPr>
                <w:rFonts w:ascii="Arial" w:hAnsi="Arial" w:cs="Arial"/>
                <w:sz w:val="22"/>
                <w:szCs w:val="22"/>
                <w:lang w:val="ru-RU"/>
              </w:rPr>
              <w:t xml:space="preserve"> </w:t>
            </w:r>
            <w:r>
              <w:rPr>
                <w:rFonts w:ascii="Arial" w:hAnsi="Arial" w:cs="Arial"/>
                <w:sz w:val="22"/>
                <w:szCs w:val="22"/>
                <w:lang w:val="ru-RU"/>
              </w:rPr>
              <w:t>наследия</w:t>
            </w:r>
            <w:r w:rsidRPr="000712D9">
              <w:rPr>
                <w:rFonts w:ascii="Arial" w:hAnsi="Arial" w:cs="Arial"/>
                <w:sz w:val="22"/>
                <w:szCs w:val="22"/>
                <w:lang w:val="ru-RU"/>
              </w:rPr>
              <w:t xml:space="preserve">, </w:t>
            </w:r>
            <w:r>
              <w:rPr>
                <w:rFonts w:ascii="Arial" w:hAnsi="Arial" w:cs="Arial"/>
                <w:sz w:val="22"/>
                <w:szCs w:val="22"/>
                <w:lang w:val="ru-RU"/>
              </w:rPr>
              <w:t>а также</w:t>
            </w:r>
            <w:r w:rsidRPr="000712D9">
              <w:rPr>
                <w:rFonts w:ascii="Arial" w:hAnsi="Arial" w:cs="Arial"/>
                <w:sz w:val="22"/>
                <w:szCs w:val="22"/>
                <w:lang w:val="ru-RU"/>
              </w:rPr>
              <w:t xml:space="preserve"> </w:t>
            </w:r>
            <w:r>
              <w:rPr>
                <w:rFonts w:ascii="Arial" w:hAnsi="Arial" w:cs="Arial"/>
                <w:sz w:val="22"/>
                <w:szCs w:val="22"/>
                <w:lang w:val="ru-RU"/>
              </w:rPr>
              <w:t>демонстрации</w:t>
            </w:r>
            <w:r w:rsidRPr="000712D9">
              <w:rPr>
                <w:rFonts w:ascii="Arial" w:hAnsi="Arial" w:cs="Arial"/>
                <w:sz w:val="22"/>
                <w:szCs w:val="22"/>
                <w:lang w:val="ru-RU"/>
              </w:rPr>
              <w:t xml:space="preserve"> </w:t>
            </w:r>
            <w:r>
              <w:rPr>
                <w:rFonts w:ascii="Arial" w:hAnsi="Arial" w:cs="Arial"/>
                <w:sz w:val="22"/>
                <w:szCs w:val="22"/>
                <w:lang w:val="ru-RU"/>
              </w:rPr>
              <w:t>их</w:t>
            </w:r>
            <w:r w:rsidRPr="000712D9">
              <w:rPr>
                <w:rFonts w:ascii="Arial" w:hAnsi="Arial" w:cs="Arial"/>
                <w:sz w:val="22"/>
                <w:szCs w:val="22"/>
                <w:lang w:val="ru-RU"/>
              </w:rPr>
              <w:t xml:space="preserve"> </w:t>
            </w:r>
            <w:r>
              <w:rPr>
                <w:rFonts w:ascii="Arial" w:hAnsi="Arial" w:cs="Arial"/>
                <w:sz w:val="22"/>
                <w:szCs w:val="22"/>
                <w:lang w:val="ru-RU"/>
              </w:rPr>
              <w:t>функций</w:t>
            </w:r>
            <w:r w:rsidRPr="000712D9">
              <w:rPr>
                <w:rFonts w:ascii="Arial" w:hAnsi="Arial" w:cs="Arial"/>
                <w:sz w:val="22"/>
                <w:szCs w:val="22"/>
                <w:lang w:val="ru-RU"/>
              </w:rPr>
              <w:t xml:space="preserve"> </w:t>
            </w:r>
            <w:r>
              <w:rPr>
                <w:rFonts w:ascii="Arial" w:hAnsi="Arial" w:cs="Arial"/>
                <w:sz w:val="22"/>
                <w:szCs w:val="22"/>
                <w:lang w:val="ru-RU"/>
              </w:rPr>
              <w:t>и</w:t>
            </w:r>
            <w:r w:rsidRPr="000712D9">
              <w:rPr>
                <w:rFonts w:ascii="Arial" w:hAnsi="Arial" w:cs="Arial"/>
                <w:sz w:val="22"/>
                <w:szCs w:val="22"/>
                <w:lang w:val="ru-RU"/>
              </w:rPr>
              <w:t xml:space="preserve"> </w:t>
            </w:r>
            <w:r>
              <w:rPr>
                <w:rFonts w:ascii="Arial" w:hAnsi="Arial" w:cs="Arial"/>
                <w:sz w:val="22"/>
                <w:szCs w:val="22"/>
                <w:lang w:val="ru-RU"/>
              </w:rPr>
              <w:t>эффективности</w:t>
            </w:r>
            <w:r w:rsidRPr="000712D9">
              <w:rPr>
                <w:rFonts w:ascii="Arial" w:hAnsi="Arial" w:cs="Arial"/>
                <w:sz w:val="22"/>
                <w:szCs w:val="22"/>
                <w:lang w:val="ru-RU"/>
              </w:rPr>
              <w:t xml:space="preserve"> </w:t>
            </w:r>
            <w:r>
              <w:rPr>
                <w:rFonts w:ascii="Arial" w:hAnsi="Arial" w:cs="Arial"/>
                <w:sz w:val="22"/>
                <w:szCs w:val="22"/>
                <w:lang w:val="ru-RU"/>
              </w:rPr>
              <w:t>и</w:t>
            </w:r>
            <w:r w:rsidRPr="000712D9">
              <w:rPr>
                <w:rFonts w:ascii="Arial" w:hAnsi="Arial" w:cs="Arial"/>
                <w:sz w:val="22"/>
                <w:szCs w:val="22"/>
                <w:lang w:val="ru-RU"/>
              </w:rPr>
              <w:t xml:space="preserve"> </w:t>
            </w:r>
            <w:r>
              <w:rPr>
                <w:rFonts w:ascii="Arial" w:hAnsi="Arial" w:cs="Arial"/>
                <w:sz w:val="22"/>
                <w:szCs w:val="22"/>
                <w:lang w:val="ru-RU"/>
              </w:rPr>
              <w:t>признания</w:t>
            </w:r>
            <w:r w:rsidRPr="000712D9">
              <w:rPr>
                <w:rFonts w:ascii="Arial" w:hAnsi="Arial" w:cs="Arial"/>
                <w:sz w:val="22"/>
                <w:szCs w:val="22"/>
                <w:lang w:val="ru-RU"/>
              </w:rPr>
              <w:t xml:space="preserve"> </w:t>
            </w:r>
            <w:r>
              <w:rPr>
                <w:rFonts w:ascii="Arial" w:hAnsi="Arial" w:cs="Arial"/>
                <w:sz w:val="22"/>
                <w:szCs w:val="22"/>
                <w:lang w:val="ru-RU"/>
              </w:rPr>
              <w:t>их</w:t>
            </w:r>
            <w:r w:rsidRPr="000712D9">
              <w:rPr>
                <w:rFonts w:ascii="Arial" w:hAnsi="Arial" w:cs="Arial"/>
                <w:sz w:val="22"/>
                <w:szCs w:val="22"/>
                <w:lang w:val="ru-RU"/>
              </w:rPr>
              <w:t xml:space="preserve"> </w:t>
            </w:r>
            <w:r>
              <w:rPr>
                <w:rFonts w:ascii="Arial" w:hAnsi="Arial" w:cs="Arial"/>
                <w:sz w:val="22"/>
                <w:szCs w:val="22"/>
                <w:lang w:val="ru-RU"/>
              </w:rPr>
              <w:t>вклада</w:t>
            </w:r>
            <w:r w:rsidRPr="000712D9">
              <w:rPr>
                <w:rFonts w:ascii="Arial" w:hAnsi="Arial" w:cs="Arial"/>
                <w:sz w:val="22"/>
                <w:szCs w:val="22"/>
                <w:lang w:val="ru-RU"/>
              </w:rPr>
              <w:t xml:space="preserve"> </w:t>
            </w:r>
            <w:r>
              <w:rPr>
                <w:rFonts w:ascii="Arial" w:hAnsi="Arial" w:cs="Arial"/>
                <w:sz w:val="22"/>
                <w:szCs w:val="22"/>
                <w:lang w:val="ru-RU"/>
              </w:rPr>
              <w:t>в</w:t>
            </w:r>
            <w:r w:rsidRPr="000712D9">
              <w:rPr>
                <w:rFonts w:ascii="Arial" w:hAnsi="Arial" w:cs="Arial"/>
                <w:sz w:val="22"/>
                <w:szCs w:val="22"/>
                <w:lang w:val="ru-RU"/>
              </w:rPr>
              <w:t xml:space="preserve"> </w:t>
            </w:r>
            <w:r>
              <w:rPr>
                <w:rFonts w:ascii="Arial" w:hAnsi="Arial" w:cs="Arial"/>
                <w:sz w:val="22"/>
                <w:szCs w:val="22"/>
                <w:lang w:val="ru-RU"/>
              </w:rPr>
              <w:t>удовлетворение</w:t>
            </w:r>
            <w:r w:rsidRPr="000712D9">
              <w:rPr>
                <w:rFonts w:ascii="Arial" w:hAnsi="Arial" w:cs="Arial"/>
                <w:sz w:val="22"/>
                <w:szCs w:val="22"/>
                <w:lang w:val="ru-RU"/>
              </w:rPr>
              <w:t xml:space="preserve"> </w:t>
            </w:r>
            <w:r>
              <w:rPr>
                <w:rFonts w:ascii="Arial" w:hAnsi="Arial" w:cs="Arial"/>
                <w:sz w:val="22"/>
                <w:szCs w:val="22"/>
                <w:lang w:val="ru-RU"/>
              </w:rPr>
              <w:t>потребностей</w:t>
            </w:r>
            <w:r w:rsidRPr="000712D9">
              <w:rPr>
                <w:rFonts w:ascii="Arial" w:hAnsi="Arial" w:cs="Arial"/>
                <w:sz w:val="22"/>
                <w:szCs w:val="22"/>
                <w:lang w:val="ru-RU"/>
              </w:rPr>
              <w:t xml:space="preserve"> </w:t>
            </w:r>
            <w:r>
              <w:rPr>
                <w:rFonts w:ascii="Arial" w:hAnsi="Arial" w:cs="Arial"/>
                <w:sz w:val="22"/>
                <w:szCs w:val="22"/>
                <w:lang w:val="ru-RU"/>
              </w:rPr>
              <w:t>в</w:t>
            </w:r>
            <w:r w:rsidRPr="000712D9">
              <w:rPr>
                <w:rFonts w:ascii="Arial" w:hAnsi="Arial" w:cs="Arial"/>
                <w:sz w:val="22"/>
                <w:szCs w:val="22"/>
                <w:lang w:val="ru-RU"/>
              </w:rPr>
              <w:t xml:space="preserve"> </w:t>
            </w:r>
            <w:r>
              <w:rPr>
                <w:rFonts w:ascii="Arial" w:hAnsi="Arial" w:cs="Arial"/>
                <w:sz w:val="22"/>
                <w:szCs w:val="22"/>
                <w:lang w:val="ru-RU"/>
              </w:rPr>
              <w:t>области</w:t>
            </w:r>
            <w:r w:rsidRPr="000712D9">
              <w:rPr>
                <w:rFonts w:ascii="Arial" w:hAnsi="Arial" w:cs="Arial"/>
                <w:sz w:val="22"/>
                <w:szCs w:val="22"/>
                <w:lang w:val="ru-RU"/>
              </w:rPr>
              <w:t xml:space="preserve"> </w:t>
            </w:r>
            <w:r>
              <w:rPr>
                <w:rFonts w:ascii="Arial" w:hAnsi="Arial" w:cs="Arial"/>
                <w:sz w:val="22"/>
                <w:szCs w:val="22"/>
                <w:lang w:val="ru-RU"/>
              </w:rPr>
              <w:t>здравоохранения</w:t>
            </w:r>
            <w:r w:rsidRPr="000712D9">
              <w:rPr>
                <w:rFonts w:ascii="Arial" w:hAnsi="Arial" w:cs="Arial"/>
                <w:sz w:val="22"/>
                <w:szCs w:val="22"/>
                <w:lang w:val="ru-RU"/>
              </w:rPr>
              <w:t>;</w:t>
            </w:r>
            <w:r>
              <w:rPr>
                <w:rFonts w:ascii="Arial" w:hAnsi="Arial" w:cs="Arial"/>
                <w:sz w:val="22"/>
                <w:szCs w:val="22"/>
                <w:lang w:val="ru-RU"/>
              </w:rPr>
              <w:t xml:space="preserve"> </w:t>
            </w:r>
          </w:p>
          <w:p w:rsidR="00BB373E" w:rsidRPr="005C1BC8" w:rsidRDefault="00BB373E" w:rsidP="00092789">
            <w:pPr>
              <w:pStyle w:val="ListParagraph"/>
              <w:numPr>
                <w:ilvl w:val="0"/>
                <w:numId w:val="18"/>
              </w:numPr>
              <w:autoSpaceDE w:val="0"/>
              <w:autoSpaceDN w:val="0"/>
              <w:adjustRightInd w:val="0"/>
              <w:spacing w:after="120"/>
              <w:ind w:left="567" w:hanging="567"/>
              <w:contextualSpacing w:val="0"/>
              <w:jc w:val="both"/>
              <w:rPr>
                <w:rFonts w:ascii="Arial" w:hAnsi="Arial" w:cs="Arial"/>
                <w:sz w:val="22"/>
                <w:szCs w:val="22"/>
                <w:lang w:val="ru-RU"/>
              </w:rPr>
            </w:pPr>
            <w:r>
              <w:rPr>
                <w:rFonts w:ascii="Arial" w:hAnsi="Arial" w:cs="Arial"/>
                <w:sz w:val="22"/>
                <w:szCs w:val="22"/>
                <w:lang w:val="ru-RU"/>
              </w:rPr>
              <w:t>принимать</w:t>
            </w:r>
            <w:r w:rsidRPr="00476515">
              <w:rPr>
                <w:rFonts w:ascii="Arial" w:hAnsi="Arial" w:cs="Arial"/>
                <w:sz w:val="22"/>
                <w:szCs w:val="22"/>
                <w:lang w:val="ru-RU"/>
              </w:rPr>
              <w:t xml:space="preserve"> </w:t>
            </w:r>
            <w:r>
              <w:rPr>
                <w:rFonts w:ascii="Arial" w:hAnsi="Arial" w:cs="Arial"/>
                <w:sz w:val="22"/>
                <w:szCs w:val="22"/>
                <w:lang w:val="ru-RU"/>
              </w:rPr>
              <w:t>надлежащие</w:t>
            </w:r>
            <w:r w:rsidRPr="00476515">
              <w:rPr>
                <w:rFonts w:ascii="Arial" w:hAnsi="Arial" w:cs="Arial"/>
                <w:sz w:val="22"/>
                <w:szCs w:val="22"/>
                <w:lang w:val="ru-RU"/>
              </w:rPr>
              <w:t xml:space="preserve"> </w:t>
            </w:r>
            <w:r>
              <w:rPr>
                <w:rStyle w:val="st1"/>
                <w:rFonts w:ascii="Arial" w:hAnsi="Arial" w:cs="Arial"/>
                <w:sz w:val="22"/>
                <w:szCs w:val="22"/>
                <w:lang w:val="ru-RU"/>
              </w:rPr>
              <w:t>юридические</w:t>
            </w:r>
            <w:r w:rsidRPr="00476515">
              <w:rPr>
                <w:rFonts w:ascii="Arial" w:hAnsi="Arial" w:cs="Arial"/>
                <w:sz w:val="22"/>
                <w:szCs w:val="22"/>
                <w:lang w:val="ru-RU"/>
              </w:rPr>
              <w:t xml:space="preserve">, </w:t>
            </w:r>
            <w:r>
              <w:rPr>
                <w:rFonts w:ascii="Arial" w:hAnsi="Arial" w:cs="Arial"/>
                <w:sz w:val="22"/>
                <w:szCs w:val="22"/>
                <w:lang w:val="ru-RU"/>
              </w:rPr>
              <w:t>технические</w:t>
            </w:r>
            <w:r w:rsidRPr="00476515">
              <w:rPr>
                <w:rFonts w:ascii="Arial" w:hAnsi="Arial" w:cs="Arial"/>
                <w:sz w:val="22"/>
                <w:szCs w:val="22"/>
                <w:lang w:val="ru-RU"/>
              </w:rPr>
              <w:t xml:space="preserve">, </w:t>
            </w:r>
            <w:r>
              <w:rPr>
                <w:rFonts w:ascii="Arial" w:hAnsi="Arial" w:cs="Arial"/>
                <w:sz w:val="22"/>
                <w:szCs w:val="22"/>
                <w:lang w:val="ru-RU"/>
              </w:rPr>
              <w:t>административные</w:t>
            </w:r>
            <w:r w:rsidRPr="00476515">
              <w:rPr>
                <w:rFonts w:ascii="Arial" w:hAnsi="Arial" w:cs="Arial"/>
                <w:sz w:val="22"/>
                <w:szCs w:val="22"/>
                <w:lang w:val="ru-RU"/>
              </w:rPr>
              <w:t xml:space="preserve"> </w:t>
            </w:r>
            <w:r>
              <w:rPr>
                <w:rFonts w:ascii="Arial" w:hAnsi="Arial" w:cs="Arial"/>
                <w:sz w:val="22"/>
                <w:szCs w:val="22"/>
                <w:lang w:val="ru-RU"/>
              </w:rPr>
              <w:t>и</w:t>
            </w:r>
            <w:r w:rsidRPr="00476515">
              <w:rPr>
                <w:rFonts w:ascii="Arial" w:hAnsi="Arial" w:cs="Arial"/>
                <w:sz w:val="22"/>
                <w:szCs w:val="22"/>
                <w:lang w:val="ru-RU"/>
              </w:rPr>
              <w:t xml:space="preserve"> </w:t>
            </w:r>
            <w:r>
              <w:rPr>
                <w:rFonts w:ascii="Arial" w:hAnsi="Arial" w:cs="Arial"/>
                <w:sz w:val="22"/>
                <w:szCs w:val="22"/>
                <w:lang w:val="ru-RU"/>
              </w:rPr>
              <w:t>финансовые</w:t>
            </w:r>
            <w:r w:rsidRPr="00476515">
              <w:rPr>
                <w:rFonts w:ascii="Arial" w:hAnsi="Arial" w:cs="Arial"/>
                <w:sz w:val="22"/>
                <w:szCs w:val="22"/>
                <w:lang w:val="ru-RU"/>
              </w:rPr>
              <w:t xml:space="preserve"> </w:t>
            </w:r>
            <w:r>
              <w:rPr>
                <w:rFonts w:ascii="Arial" w:hAnsi="Arial" w:cs="Arial"/>
                <w:sz w:val="22"/>
                <w:szCs w:val="22"/>
                <w:lang w:val="ru-RU"/>
              </w:rPr>
              <w:t>меры</w:t>
            </w:r>
            <w:r w:rsidRPr="00476515">
              <w:rPr>
                <w:rFonts w:ascii="Arial" w:hAnsi="Arial" w:cs="Arial"/>
                <w:sz w:val="22"/>
                <w:szCs w:val="22"/>
                <w:lang w:val="ru-RU"/>
              </w:rPr>
              <w:t xml:space="preserve"> (</w:t>
            </w:r>
            <w:r>
              <w:rPr>
                <w:rFonts w:ascii="Arial" w:hAnsi="Arial" w:cs="Arial"/>
                <w:sz w:val="22"/>
                <w:szCs w:val="22"/>
                <w:lang w:val="ru-RU"/>
              </w:rPr>
              <w:t>в</w:t>
            </w:r>
            <w:r w:rsidRPr="00476515">
              <w:rPr>
                <w:rFonts w:ascii="Arial" w:hAnsi="Arial" w:cs="Arial"/>
                <w:sz w:val="22"/>
                <w:szCs w:val="22"/>
                <w:lang w:val="ru-RU"/>
              </w:rPr>
              <w:t xml:space="preserve"> </w:t>
            </w:r>
            <w:r>
              <w:rPr>
                <w:rFonts w:ascii="Arial" w:hAnsi="Arial" w:cs="Arial"/>
                <w:sz w:val="22"/>
                <w:szCs w:val="22"/>
                <w:lang w:val="ru-RU"/>
              </w:rPr>
              <w:t>консультации</w:t>
            </w:r>
            <w:r w:rsidRPr="00476515">
              <w:rPr>
                <w:rFonts w:ascii="Arial" w:hAnsi="Arial" w:cs="Arial"/>
                <w:sz w:val="22"/>
                <w:szCs w:val="22"/>
                <w:lang w:val="ru-RU"/>
              </w:rPr>
              <w:t xml:space="preserve"> </w:t>
            </w:r>
            <w:r>
              <w:rPr>
                <w:rFonts w:ascii="Arial" w:hAnsi="Arial" w:cs="Arial"/>
                <w:sz w:val="22"/>
                <w:szCs w:val="22"/>
                <w:lang w:val="ru-RU"/>
              </w:rPr>
              <w:t>с</w:t>
            </w:r>
            <w:r w:rsidRPr="00476515">
              <w:rPr>
                <w:rFonts w:ascii="Arial" w:hAnsi="Arial" w:cs="Arial"/>
                <w:sz w:val="22"/>
                <w:szCs w:val="22"/>
                <w:lang w:val="ru-RU"/>
              </w:rPr>
              <w:t xml:space="preserve"> </w:t>
            </w:r>
            <w:r>
              <w:rPr>
                <w:rFonts w:ascii="Arial" w:hAnsi="Arial" w:cs="Arial"/>
                <w:sz w:val="22"/>
                <w:szCs w:val="22"/>
                <w:lang w:val="ru-RU"/>
              </w:rPr>
              <w:t>носителями</w:t>
            </w:r>
            <w:r w:rsidRPr="00476515">
              <w:rPr>
                <w:rFonts w:ascii="Arial" w:hAnsi="Arial" w:cs="Arial"/>
                <w:sz w:val="22"/>
                <w:szCs w:val="22"/>
                <w:lang w:val="ru-RU"/>
              </w:rPr>
              <w:t xml:space="preserve"> </w:t>
            </w:r>
            <w:r>
              <w:rPr>
                <w:rFonts w:ascii="Arial" w:hAnsi="Arial" w:cs="Arial"/>
                <w:sz w:val="22"/>
                <w:szCs w:val="22"/>
                <w:lang w:val="ru-RU"/>
              </w:rPr>
              <w:t>знаний</w:t>
            </w:r>
            <w:r w:rsidRPr="00476515">
              <w:rPr>
                <w:rFonts w:ascii="Arial" w:hAnsi="Arial" w:cs="Arial"/>
                <w:sz w:val="22"/>
                <w:szCs w:val="22"/>
                <w:lang w:val="ru-RU"/>
              </w:rPr>
              <w:t xml:space="preserve"> </w:t>
            </w:r>
            <w:r>
              <w:rPr>
                <w:rFonts w:ascii="Arial" w:hAnsi="Arial" w:cs="Arial"/>
                <w:sz w:val="22"/>
                <w:szCs w:val="22"/>
                <w:lang w:val="ru-RU"/>
              </w:rPr>
              <w:t>и лекарями</w:t>
            </w:r>
            <w:r w:rsidRPr="00476515">
              <w:rPr>
                <w:rFonts w:ascii="Arial" w:hAnsi="Arial" w:cs="Arial"/>
                <w:sz w:val="22"/>
                <w:szCs w:val="22"/>
                <w:lang w:val="ru-RU"/>
              </w:rPr>
              <w:t xml:space="preserve">), </w:t>
            </w:r>
            <w:r>
              <w:rPr>
                <w:rFonts w:ascii="Arial" w:hAnsi="Arial" w:cs="Arial"/>
                <w:sz w:val="22"/>
                <w:szCs w:val="22"/>
                <w:lang w:val="ru-RU"/>
              </w:rPr>
              <w:t>содействующие</w:t>
            </w:r>
            <w:r w:rsidRPr="00476515">
              <w:rPr>
                <w:rFonts w:ascii="Arial" w:hAnsi="Arial" w:cs="Arial"/>
                <w:sz w:val="22"/>
                <w:szCs w:val="22"/>
                <w:lang w:val="ru-RU"/>
              </w:rPr>
              <w:t xml:space="preserve"> </w:t>
            </w:r>
            <w:r>
              <w:rPr>
                <w:rFonts w:ascii="Arial" w:hAnsi="Arial" w:cs="Arial"/>
                <w:sz w:val="22"/>
                <w:szCs w:val="22"/>
                <w:lang w:val="ru-RU"/>
              </w:rPr>
              <w:t>доступу</w:t>
            </w:r>
            <w:r w:rsidRPr="00476515">
              <w:rPr>
                <w:rFonts w:ascii="Arial" w:hAnsi="Arial" w:cs="Arial"/>
                <w:sz w:val="22"/>
                <w:szCs w:val="22"/>
                <w:lang w:val="ru-RU"/>
              </w:rPr>
              <w:t xml:space="preserve"> </w:t>
            </w:r>
            <w:r>
              <w:rPr>
                <w:rFonts w:ascii="Arial" w:hAnsi="Arial" w:cs="Arial"/>
                <w:sz w:val="22"/>
                <w:szCs w:val="22"/>
                <w:lang w:val="ru-RU"/>
              </w:rPr>
              <w:t>к</w:t>
            </w:r>
            <w:r w:rsidRPr="00476515">
              <w:rPr>
                <w:rFonts w:ascii="Arial" w:hAnsi="Arial" w:cs="Arial"/>
                <w:sz w:val="22"/>
                <w:szCs w:val="22"/>
                <w:lang w:val="ru-RU"/>
              </w:rPr>
              <w:t xml:space="preserve"> </w:t>
            </w:r>
            <w:r>
              <w:rPr>
                <w:rFonts w:ascii="Arial" w:hAnsi="Arial" w:cs="Arial"/>
                <w:sz w:val="22"/>
                <w:szCs w:val="22"/>
                <w:lang w:val="ru-RU"/>
              </w:rPr>
              <w:t>лечебным знаниям</w:t>
            </w:r>
            <w:r w:rsidRPr="00476515">
              <w:rPr>
                <w:rFonts w:ascii="Arial" w:hAnsi="Arial" w:cs="Arial"/>
                <w:sz w:val="22"/>
                <w:szCs w:val="22"/>
                <w:lang w:val="ru-RU"/>
              </w:rPr>
              <w:t xml:space="preserve"> </w:t>
            </w:r>
            <w:r>
              <w:rPr>
                <w:rFonts w:ascii="Arial" w:hAnsi="Arial" w:cs="Arial"/>
                <w:sz w:val="22"/>
                <w:szCs w:val="22"/>
                <w:lang w:val="ru-RU"/>
              </w:rPr>
              <w:t>и</w:t>
            </w:r>
            <w:r w:rsidRPr="00476515">
              <w:rPr>
                <w:rFonts w:ascii="Arial" w:hAnsi="Arial" w:cs="Arial"/>
                <w:sz w:val="22"/>
                <w:szCs w:val="22"/>
                <w:lang w:val="ru-RU"/>
              </w:rPr>
              <w:t xml:space="preserve"> </w:t>
            </w:r>
            <w:r>
              <w:rPr>
                <w:rFonts w:ascii="Arial" w:hAnsi="Arial" w:cs="Arial"/>
                <w:sz w:val="22"/>
                <w:szCs w:val="22"/>
                <w:lang w:val="ru-RU"/>
              </w:rPr>
              <w:t>сырьевым материалам</w:t>
            </w:r>
            <w:r w:rsidRPr="00476515">
              <w:rPr>
                <w:rFonts w:ascii="Arial" w:hAnsi="Arial" w:cs="Arial"/>
                <w:sz w:val="22"/>
                <w:szCs w:val="22"/>
                <w:lang w:val="ru-RU"/>
              </w:rPr>
              <w:t xml:space="preserve">, </w:t>
            </w:r>
            <w:r>
              <w:rPr>
                <w:rFonts w:ascii="Arial" w:hAnsi="Arial" w:cs="Arial"/>
                <w:sz w:val="22"/>
                <w:szCs w:val="22"/>
                <w:lang w:val="ru-RU"/>
              </w:rPr>
              <w:t>участию</w:t>
            </w:r>
            <w:r w:rsidRPr="00476515">
              <w:rPr>
                <w:rFonts w:ascii="Arial" w:hAnsi="Arial" w:cs="Arial"/>
                <w:sz w:val="22"/>
                <w:szCs w:val="22"/>
                <w:lang w:val="ru-RU"/>
              </w:rPr>
              <w:t xml:space="preserve"> </w:t>
            </w:r>
            <w:r>
              <w:rPr>
                <w:rFonts w:ascii="Arial" w:hAnsi="Arial" w:cs="Arial"/>
                <w:sz w:val="22"/>
                <w:szCs w:val="22"/>
                <w:lang w:val="ru-RU"/>
              </w:rPr>
              <w:t>в</w:t>
            </w:r>
            <w:r w:rsidRPr="00476515">
              <w:rPr>
                <w:rFonts w:ascii="Arial" w:hAnsi="Arial" w:cs="Arial"/>
                <w:sz w:val="22"/>
                <w:szCs w:val="22"/>
                <w:lang w:val="ru-RU"/>
              </w:rPr>
              <w:t xml:space="preserve"> </w:t>
            </w:r>
            <w:r>
              <w:rPr>
                <w:rFonts w:ascii="Arial" w:hAnsi="Arial" w:cs="Arial"/>
                <w:sz w:val="22"/>
                <w:szCs w:val="22"/>
                <w:lang w:val="ru-RU"/>
              </w:rPr>
              <w:t>целительских</w:t>
            </w:r>
            <w:r w:rsidRPr="00476515">
              <w:rPr>
                <w:rFonts w:ascii="Arial" w:hAnsi="Arial" w:cs="Arial"/>
                <w:sz w:val="22"/>
                <w:szCs w:val="22"/>
                <w:lang w:val="ru-RU"/>
              </w:rPr>
              <w:t xml:space="preserve"> </w:t>
            </w:r>
            <w:r>
              <w:rPr>
                <w:rFonts w:ascii="Arial" w:hAnsi="Arial" w:cs="Arial"/>
                <w:sz w:val="22"/>
                <w:szCs w:val="22"/>
                <w:lang w:val="ru-RU"/>
              </w:rPr>
              <w:t>практиках</w:t>
            </w:r>
            <w:r w:rsidRPr="00476515">
              <w:rPr>
                <w:rFonts w:ascii="Arial" w:hAnsi="Arial" w:cs="Arial"/>
                <w:sz w:val="22"/>
                <w:szCs w:val="22"/>
                <w:lang w:val="ru-RU"/>
              </w:rPr>
              <w:t xml:space="preserve"> </w:t>
            </w:r>
            <w:r>
              <w:rPr>
                <w:rFonts w:ascii="Arial" w:hAnsi="Arial" w:cs="Arial"/>
                <w:sz w:val="22"/>
                <w:szCs w:val="22"/>
                <w:lang w:val="ru-RU"/>
              </w:rPr>
              <w:t>и</w:t>
            </w:r>
            <w:r w:rsidRPr="00476515">
              <w:rPr>
                <w:rFonts w:ascii="Arial" w:hAnsi="Arial" w:cs="Arial"/>
                <w:sz w:val="22"/>
                <w:szCs w:val="22"/>
                <w:lang w:val="ru-RU"/>
              </w:rPr>
              <w:t xml:space="preserve"> </w:t>
            </w:r>
            <w:r>
              <w:rPr>
                <w:rFonts w:ascii="Arial" w:hAnsi="Arial" w:cs="Arial"/>
                <w:sz w:val="22"/>
                <w:szCs w:val="22"/>
                <w:lang w:val="ru-RU"/>
              </w:rPr>
              <w:t>передаче</w:t>
            </w:r>
            <w:r w:rsidRPr="00476515">
              <w:rPr>
                <w:rFonts w:ascii="Arial" w:hAnsi="Arial" w:cs="Arial"/>
                <w:sz w:val="22"/>
                <w:szCs w:val="22"/>
                <w:lang w:val="ru-RU"/>
              </w:rPr>
              <w:t xml:space="preserve"> </w:t>
            </w:r>
            <w:r>
              <w:rPr>
                <w:rFonts w:ascii="Arial" w:hAnsi="Arial" w:cs="Arial"/>
                <w:sz w:val="22"/>
                <w:szCs w:val="22"/>
                <w:lang w:val="ru-RU"/>
              </w:rPr>
              <w:t>подобных знаний и практик, которые признаются сообществами, группами и, в некоторых случаях, отдельными лицами в качестве части их нематериального культурного наследия, при соблюдении принятой практики, определяющей доступ</w:t>
            </w:r>
            <w:r w:rsidRPr="005C1BC8">
              <w:rPr>
                <w:rFonts w:ascii="Arial" w:hAnsi="Arial" w:cs="Arial"/>
                <w:sz w:val="22"/>
                <w:szCs w:val="22"/>
                <w:lang w:val="ru-RU"/>
              </w:rPr>
              <w:t xml:space="preserve"> </w:t>
            </w:r>
            <w:r>
              <w:rPr>
                <w:rFonts w:ascii="Arial" w:hAnsi="Arial" w:cs="Arial"/>
                <w:sz w:val="22"/>
                <w:szCs w:val="22"/>
                <w:lang w:val="ru-RU"/>
              </w:rPr>
              <w:t>к их конкретным аспектам;</w:t>
            </w:r>
          </w:p>
          <w:p w:rsidR="00362C1D" w:rsidRPr="00BB373E" w:rsidRDefault="00BB373E" w:rsidP="00092789">
            <w:pPr>
              <w:pStyle w:val="ListParagraph"/>
              <w:numPr>
                <w:ilvl w:val="0"/>
                <w:numId w:val="18"/>
              </w:numPr>
              <w:autoSpaceDE w:val="0"/>
              <w:autoSpaceDN w:val="0"/>
              <w:adjustRightInd w:val="0"/>
              <w:spacing w:after="120"/>
              <w:ind w:left="567" w:hanging="567"/>
              <w:contextualSpacing w:val="0"/>
              <w:jc w:val="both"/>
              <w:rPr>
                <w:rFonts w:ascii="Arial" w:hAnsi="Arial" w:cs="Arial"/>
                <w:sz w:val="22"/>
                <w:szCs w:val="22"/>
                <w:lang w:val="ru-RU"/>
              </w:rPr>
            </w:pPr>
            <w:r w:rsidRPr="00A94061">
              <w:rPr>
                <w:rFonts w:ascii="Arial" w:hAnsi="Arial" w:cs="Arial"/>
                <w:sz w:val="22"/>
                <w:szCs w:val="22"/>
                <w:lang w:val="ru-RU"/>
              </w:rPr>
              <w:t xml:space="preserve">укреплять сотрудничество и </w:t>
            </w:r>
            <w:proofErr w:type="spellStart"/>
            <w:r w:rsidRPr="00A94061">
              <w:rPr>
                <w:rFonts w:ascii="Arial" w:hAnsi="Arial" w:cs="Arial"/>
                <w:sz w:val="22"/>
                <w:szCs w:val="22"/>
                <w:lang w:val="ru-RU"/>
              </w:rPr>
              <w:t>взаимодополняемость</w:t>
            </w:r>
            <w:proofErr w:type="spellEnd"/>
            <w:r w:rsidRPr="00A94061">
              <w:rPr>
                <w:rFonts w:ascii="Arial" w:hAnsi="Arial" w:cs="Arial"/>
                <w:sz w:val="22"/>
                <w:szCs w:val="22"/>
                <w:lang w:val="ru-RU"/>
              </w:rPr>
              <w:t xml:space="preserve"> между разнообразными практиками и системами </w:t>
            </w:r>
            <w:r>
              <w:rPr>
                <w:rFonts w:ascii="Arial" w:hAnsi="Arial" w:cs="Arial"/>
                <w:sz w:val="22"/>
                <w:szCs w:val="22"/>
                <w:lang w:val="ru-RU"/>
              </w:rPr>
              <w:t>здравоохранения</w:t>
            </w:r>
            <w:r w:rsidRPr="00A94061">
              <w:rPr>
                <w:rFonts w:ascii="Arial" w:hAnsi="Arial" w:cs="Arial"/>
                <w:sz w:val="22"/>
                <w:szCs w:val="22"/>
                <w:lang w:val="ru-RU"/>
              </w:rPr>
              <w:t>.</w:t>
            </w:r>
          </w:p>
        </w:tc>
      </w:tr>
      <w:tr w:rsidR="00BB373E" w:rsidTr="00092789">
        <w:trPr>
          <w:gridAfter w:val="1"/>
          <w:wAfter w:w="6" w:type="dxa"/>
          <w:trHeight w:val="274"/>
        </w:trPr>
        <w:tc>
          <w:tcPr>
            <w:tcW w:w="1276" w:type="dxa"/>
            <w:tcMar>
              <w:top w:w="113" w:type="dxa"/>
              <w:bottom w:w="113" w:type="dxa"/>
            </w:tcMar>
          </w:tcPr>
          <w:p w:rsidR="00BB373E" w:rsidRDefault="00BB373E" w:rsidP="002D1DC3">
            <w:pPr>
              <w:jc w:val="right"/>
              <w:rPr>
                <w:rFonts w:ascii="Arial" w:hAnsi="Arial" w:cs="Arial"/>
                <w:color w:val="000000"/>
                <w:sz w:val="22"/>
                <w:lang w:val="ru-RU"/>
              </w:rPr>
            </w:pPr>
            <w:r>
              <w:rPr>
                <w:rFonts w:ascii="Arial" w:hAnsi="Arial" w:cs="Arial"/>
                <w:b/>
                <w:color w:val="000000"/>
                <w:sz w:val="22"/>
                <w:szCs w:val="22"/>
                <w:lang w:val="en-GB"/>
              </w:rPr>
              <w:t>VI.1.3</w:t>
            </w:r>
          </w:p>
        </w:tc>
        <w:tc>
          <w:tcPr>
            <w:tcW w:w="8363" w:type="dxa"/>
            <w:gridSpan w:val="4"/>
            <w:tcMar>
              <w:top w:w="113" w:type="dxa"/>
              <w:bottom w:w="113" w:type="dxa"/>
            </w:tcMar>
          </w:tcPr>
          <w:p w:rsidR="00BB373E" w:rsidRDefault="00BB373E" w:rsidP="00BB373E">
            <w:pPr>
              <w:pStyle w:val="ListParagraph"/>
              <w:autoSpaceDE w:val="0"/>
              <w:autoSpaceDN w:val="0"/>
              <w:adjustRightInd w:val="0"/>
              <w:spacing w:after="120"/>
              <w:ind w:left="0"/>
              <w:contextualSpacing w:val="0"/>
              <w:jc w:val="both"/>
              <w:rPr>
                <w:rFonts w:ascii="Arial" w:hAnsi="Arial" w:cs="Arial"/>
                <w:sz w:val="22"/>
                <w:szCs w:val="22"/>
                <w:lang w:val="ru-RU"/>
              </w:rPr>
            </w:pPr>
            <w:r>
              <w:rPr>
                <w:rFonts w:ascii="Arial" w:hAnsi="Arial" w:cs="Arial"/>
                <w:b/>
                <w:color w:val="000000"/>
                <w:sz w:val="22"/>
                <w:szCs w:val="22"/>
                <w:lang w:val="ru-RU"/>
              </w:rPr>
              <w:t>Качественное образование</w:t>
            </w:r>
          </w:p>
        </w:tc>
      </w:tr>
      <w:tr w:rsidR="00362C1D" w:rsidTr="00092789">
        <w:trPr>
          <w:gridAfter w:val="1"/>
          <w:wAfter w:w="6" w:type="dxa"/>
          <w:trHeight w:val="274"/>
        </w:trPr>
        <w:tc>
          <w:tcPr>
            <w:tcW w:w="1276" w:type="dxa"/>
            <w:tcMar>
              <w:top w:w="113" w:type="dxa"/>
              <w:bottom w:w="113" w:type="dxa"/>
            </w:tcMar>
          </w:tcPr>
          <w:p w:rsidR="00362C1D" w:rsidRPr="00362C1D" w:rsidRDefault="00362C1D" w:rsidP="002D1DC3">
            <w:pPr>
              <w:jc w:val="right"/>
              <w:rPr>
                <w:rFonts w:ascii="Arial" w:hAnsi="Arial" w:cs="Arial"/>
                <w:color w:val="000000"/>
                <w:sz w:val="22"/>
                <w:lang w:val="ru-RU"/>
              </w:rPr>
            </w:pPr>
            <w:r>
              <w:rPr>
                <w:rFonts w:ascii="Arial" w:hAnsi="Arial" w:cs="Arial"/>
                <w:color w:val="000000"/>
                <w:sz w:val="22"/>
                <w:lang w:val="ru-RU"/>
              </w:rPr>
              <w:t>180</w:t>
            </w:r>
            <w:r w:rsidR="00600E81">
              <w:rPr>
                <w:rFonts w:ascii="Arial" w:hAnsi="Arial" w:cs="Arial"/>
                <w:color w:val="000000"/>
                <w:sz w:val="22"/>
                <w:lang w:val="ru-RU"/>
              </w:rPr>
              <w:t>.</w:t>
            </w:r>
          </w:p>
        </w:tc>
        <w:tc>
          <w:tcPr>
            <w:tcW w:w="8363" w:type="dxa"/>
            <w:gridSpan w:val="4"/>
            <w:tcMar>
              <w:top w:w="113" w:type="dxa"/>
              <w:bottom w:w="113" w:type="dxa"/>
            </w:tcMar>
          </w:tcPr>
          <w:p w:rsidR="00BB373E" w:rsidRPr="002B1181" w:rsidRDefault="00BB373E" w:rsidP="00BB373E">
            <w:pPr>
              <w:pStyle w:val="ListParagraph"/>
              <w:autoSpaceDE w:val="0"/>
              <w:autoSpaceDN w:val="0"/>
              <w:adjustRightInd w:val="0"/>
              <w:spacing w:after="120"/>
              <w:ind w:left="0"/>
              <w:contextualSpacing w:val="0"/>
              <w:jc w:val="both"/>
              <w:rPr>
                <w:rFonts w:ascii="Arial" w:hAnsi="Arial" w:cs="Arial"/>
                <w:color w:val="000000"/>
                <w:sz w:val="22"/>
                <w:szCs w:val="22"/>
                <w:lang w:val="ru-RU"/>
              </w:rPr>
            </w:pPr>
            <w:r w:rsidRPr="002B1181">
              <w:rPr>
                <w:rFonts w:ascii="Arial" w:hAnsi="Arial" w:cs="Arial"/>
                <w:color w:val="000000"/>
                <w:sz w:val="22"/>
                <w:szCs w:val="22"/>
                <w:lang w:val="ru-RU"/>
              </w:rPr>
              <w:t xml:space="preserve">В рамках собственных систем образования и политики в этой сфере государства-участники стремятся обеспечить всеми надлежащими средствами признание, уважение и повышение роли нематериального культурного наследия в обществе, подчёркивая его особую </w:t>
            </w:r>
            <w:r w:rsidRPr="00892802">
              <w:rPr>
                <w:rFonts w:ascii="Arial" w:hAnsi="Arial" w:cs="Arial"/>
                <w:color w:val="000000"/>
                <w:sz w:val="22"/>
                <w:szCs w:val="22"/>
                <w:lang w:val="ru-RU"/>
              </w:rPr>
              <w:t xml:space="preserve">роль в передаче ценностей и </w:t>
            </w:r>
            <w:r w:rsidRPr="00BC008F">
              <w:rPr>
                <w:rFonts w:ascii="Arial" w:hAnsi="Arial" w:cs="Arial"/>
                <w:color w:val="000000"/>
                <w:sz w:val="22"/>
                <w:szCs w:val="22"/>
                <w:lang w:val="ru-RU"/>
              </w:rPr>
              <w:t xml:space="preserve">жизненных навыков, </w:t>
            </w:r>
            <w:r w:rsidRPr="00FA01AE">
              <w:rPr>
                <w:rFonts w:ascii="Arial" w:hAnsi="Arial" w:cs="Arial"/>
                <w:color w:val="000000"/>
                <w:sz w:val="22"/>
                <w:szCs w:val="22"/>
                <w:lang w:val="ru-RU"/>
              </w:rPr>
              <w:t xml:space="preserve">а также внесении вклада в устойчивое развитие, посредством осуществления </w:t>
            </w:r>
            <w:r w:rsidRPr="002B1181">
              <w:rPr>
                <w:rFonts w:ascii="Arial" w:hAnsi="Arial" w:cs="Arial"/>
                <w:color w:val="000000"/>
                <w:sz w:val="22"/>
                <w:szCs w:val="22"/>
                <w:lang w:val="ru-RU"/>
              </w:rPr>
              <w:t>конкретны</w:t>
            </w:r>
            <w:r w:rsidRPr="00FA01AE">
              <w:rPr>
                <w:rFonts w:ascii="Arial" w:hAnsi="Arial" w:cs="Arial"/>
                <w:color w:val="000000"/>
                <w:sz w:val="22"/>
                <w:szCs w:val="22"/>
                <w:lang w:val="ru-RU"/>
              </w:rPr>
              <w:t>х</w:t>
            </w:r>
            <w:r w:rsidRPr="002B1181">
              <w:rPr>
                <w:rFonts w:ascii="Arial" w:hAnsi="Arial" w:cs="Arial"/>
                <w:color w:val="000000"/>
                <w:sz w:val="22"/>
                <w:szCs w:val="22"/>
                <w:lang w:val="ru-RU"/>
              </w:rPr>
              <w:t xml:space="preserve"> </w:t>
            </w:r>
            <w:r w:rsidRPr="00892802">
              <w:rPr>
                <w:rFonts w:ascii="Arial" w:hAnsi="Arial" w:cs="Arial"/>
                <w:color w:val="000000"/>
                <w:sz w:val="22"/>
                <w:szCs w:val="22"/>
                <w:lang w:val="ru-RU"/>
              </w:rPr>
              <w:t>образовательны</w:t>
            </w:r>
            <w:r w:rsidRPr="00FA01AE">
              <w:rPr>
                <w:rFonts w:ascii="Arial" w:hAnsi="Arial" w:cs="Arial"/>
                <w:color w:val="000000"/>
                <w:sz w:val="22"/>
                <w:szCs w:val="22"/>
                <w:lang w:val="ru-RU"/>
              </w:rPr>
              <w:t>х</w:t>
            </w:r>
            <w:r w:rsidRPr="002B1181">
              <w:rPr>
                <w:rFonts w:ascii="Arial" w:hAnsi="Arial" w:cs="Arial"/>
                <w:color w:val="000000"/>
                <w:sz w:val="22"/>
                <w:szCs w:val="22"/>
                <w:lang w:val="ru-RU"/>
              </w:rPr>
              <w:t xml:space="preserve"> и </w:t>
            </w:r>
            <w:r w:rsidRPr="00892802">
              <w:rPr>
                <w:rFonts w:ascii="Arial" w:hAnsi="Arial" w:cs="Arial"/>
                <w:color w:val="000000"/>
                <w:sz w:val="22"/>
                <w:szCs w:val="22"/>
                <w:lang w:val="ru-RU"/>
              </w:rPr>
              <w:t>обучающи</w:t>
            </w:r>
            <w:r w:rsidRPr="00FA01AE">
              <w:rPr>
                <w:rFonts w:ascii="Arial" w:hAnsi="Arial" w:cs="Arial"/>
                <w:color w:val="000000"/>
                <w:sz w:val="22"/>
                <w:szCs w:val="22"/>
                <w:lang w:val="ru-RU"/>
              </w:rPr>
              <w:t>х</w:t>
            </w:r>
            <w:r w:rsidRPr="002B1181">
              <w:rPr>
                <w:rFonts w:ascii="Arial" w:hAnsi="Arial" w:cs="Arial"/>
                <w:color w:val="000000"/>
                <w:sz w:val="22"/>
                <w:szCs w:val="22"/>
                <w:lang w:val="ru-RU"/>
              </w:rPr>
              <w:t xml:space="preserve"> программ</w:t>
            </w:r>
            <w:r w:rsidRPr="00892802">
              <w:rPr>
                <w:rFonts w:ascii="Arial" w:hAnsi="Arial" w:cs="Arial"/>
                <w:color w:val="000000"/>
                <w:sz w:val="22"/>
                <w:szCs w:val="22"/>
                <w:lang w:val="ru-RU"/>
              </w:rPr>
              <w:t xml:space="preserve"> для соответствующих сообществ и </w:t>
            </w:r>
            <w:proofErr w:type="gramStart"/>
            <w:r w:rsidRPr="00892802">
              <w:rPr>
                <w:rFonts w:ascii="Arial" w:hAnsi="Arial" w:cs="Arial"/>
                <w:color w:val="000000"/>
                <w:sz w:val="22"/>
                <w:szCs w:val="22"/>
                <w:lang w:val="ru-RU"/>
              </w:rPr>
              <w:t>групп</w:t>
            </w:r>
            <w:proofErr w:type="gramEnd"/>
            <w:r w:rsidRPr="00892802">
              <w:rPr>
                <w:rFonts w:ascii="Arial" w:hAnsi="Arial" w:cs="Arial"/>
                <w:color w:val="000000"/>
                <w:sz w:val="22"/>
                <w:szCs w:val="22"/>
                <w:lang w:val="ru-RU"/>
              </w:rPr>
              <w:t xml:space="preserve"> и </w:t>
            </w:r>
            <w:r w:rsidRPr="00BC008F">
              <w:rPr>
                <w:rFonts w:ascii="Arial" w:hAnsi="Arial" w:cs="Arial"/>
                <w:color w:val="000000"/>
                <w:sz w:val="22"/>
                <w:szCs w:val="22"/>
                <w:lang w:val="ru-RU"/>
              </w:rPr>
              <w:t>неформальны</w:t>
            </w:r>
            <w:r w:rsidRPr="00FA01AE">
              <w:rPr>
                <w:rFonts w:ascii="Arial" w:hAnsi="Arial" w:cs="Arial"/>
                <w:color w:val="000000"/>
                <w:sz w:val="22"/>
                <w:szCs w:val="22"/>
                <w:lang w:val="ru-RU"/>
              </w:rPr>
              <w:t>х</w:t>
            </w:r>
            <w:r w:rsidRPr="002B1181">
              <w:rPr>
                <w:rFonts w:ascii="Arial" w:hAnsi="Arial" w:cs="Arial"/>
                <w:color w:val="000000"/>
                <w:sz w:val="22"/>
                <w:szCs w:val="22"/>
                <w:lang w:val="ru-RU"/>
              </w:rPr>
              <w:t xml:space="preserve"> способ</w:t>
            </w:r>
            <w:r w:rsidRPr="00FA01AE">
              <w:rPr>
                <w:rFonts w:ascii="Arial" w:hAnsi="Arial" w:cs="Arial"/>
                <w:color w:val="000000"/>
                <w:sz w:val="22"/>
                <w:szCs w:val="22"/>
                <w:lang w:val="ru-RU"/>
              </w:rPr>
              <w:t>ов</w:t>
            </w:r>
            <w:r w:rsidRPr="002B1181">
              <w:rPr>
                <w:rFonts w:ascii="Arial" w:hAnsi="Arial" w:cs="Arial"/>
                <w:color w:val="000000"/>
                <w:sz w:val="22"/>
                <w:szCs w:val="22"/>
                <w:lang w:val="ru-RU"/>
              </w:rPr>
              <w:t xml:space="preserve"> передачи знаний. С этой целью государства-участники поощряются к тому, чтобы:</w:t>
            </w:r>
          </w:p>
          <w:p w:rsidR="00BB373E" w:rsidRPr="00575A11" w:rsidRDefault="00BB373E" w:rsidP="00092789">
            <w:pPr>
              <w:pStyle w:val="ListParagraph"/>
              <w:numPr>
                <w:ilvl w:val="0"/>
                <w:numId w:val="19"/>
              </w:numPr>
              <w:autoSpaceDE w:val="0"/>
              <w:autoSpaceDN w:val="0"/>
              <w:adjustRightInd w:val="0"/>
              <w:spacing w:after="120"/>
              <w:ind w:left="567" w:hanging="567"/>
              <w:contextualSpacing w:val="0"/>
              <w:jc w:val="both"/>
              <w:rPr>
                <w:rFonts w:ascii="Arial" w:hAnsi="Arial" w:cs="Arial"/>
                <w:sz w:val="22"/>
                <w:szCs w:val="22"/>
                <w:lang w:val="ru-RU"/>
              </w:rPr>
            </w:pPr>
            <w:r>
              <w:rPr>
                <w:rFonts w:ascii="Arial" w:hAnsi="Arial" w:cs="Arial"/>
                <w:sz w:val="22"/>
                <w:szCs w:val="22"/>
                <w:lang w:val="ru-RU"/>
              </w:rPr>
              <w:t>принимать</w:t>
            </w:r>
            <w:r w:rsidRPr="00575A11">
              <w:rPr>
                <w:rFonts w:ascii="Arial" w:hAnsi="Arial" w:cs="Arial"/>
                <w:sz w:val="22"/>
                <w:szCs w:val="22"/>
                <w:lang w:val="ru-RU"/>
              </w:rPr>
              <w:t xml:space="preserve"> </w:t>
            </w:r>
            <w:r>
              <w:rPr>
                <w:rFonts w:ascii="Arial" w:hAnsi="Arial" w:cs="Arial"/>
                <w:sz w:val="22"/>
                <w:szCs w:val="22"/>
                <w:lang w:val="ru-RU"/>
              </w:rPr>
              <w:t>надлежащие</w:t>
            </w:r>
            <w:r w:rsidRPr="00575A11">
              <w:rPr>
                <w:rFonts w:ascii="Arial" w:hAnsi="Arial" w:cs="Arial"/>
                <w:sz w:val="22"/>
                <w:szCs w:val="22"/>
                <w:lang w:val="ru-RU"/>
              </w:rPr>
              <w:t xml:space="preserve"> </w:t>
            </w:r>
            <w:r w:rsidRPr="00BB373E">
              <w:rPr>
                <w:rFonts w:ascii="Arial" w:hAnsi="Arial" w:cs="Arial"/>
                <w:sz w:val="22"/>
                <w:szCs w:val="22"/>
                <w:lang w:val="ru-RU"/>
              </w:rPr>
              <w:t>юридические</w:t>
            </w:r>
            <w:r w:rsidRPr="00575A11">
              <w:rPr>
                <w:rFonts w:ascii="Arial" w:hAnsi="Arial" w:cs="Arial"/>
                <w:sz w:val="22"/>
                <w:szCs w:val="22"/>
                <w:lang w:val="ru-RU"/>
              </w:rPr>
              <w:t xml:space="preserve">, </w:t>
            </w:r>
            <w:r>
              <w:rPr>
                <w:rFonts w:ascii="Arial" w:hAnsi="Arial" w:cs="Arial"/>
                <w:sz w:val="22"/>
                <w:szCs w:val="22"/>
                <w:lang w:val="ru-RU"/>
              </w:rPr>
              <w:t>технические</w:t>
            </w:r>
            <w:r w:rsidRPr="00575A11">
              <w:rPr>
                <w:rFonts w:ascii="Arial" w:hAnsi="Arial" w:cs="Arial"/>
                <w:sz w:val="22"/>
                <w:szCs w:val="22"/>
                <w:lang w:val="ru-RU"/>
              </w:rPr>
              <w:t xml:space="preserve">, </w:t>
            </w:r>
            <w:r>
              <w:rPr>
                <w:rFonts w:ascii="Arial" w:hAnsi="Arial" w:cs="Arial"/>
                <w:sz w:val="22"/>
                <w:szCs w:val="22"/>
                <w:lang w:val="ru-RU"/>
              </w:rPr>
              <w:t>административные</w:t>
            </w:r>
            <w:r w:rsidRPr="00575A11">
              <w:rPr>
                <w:rFonts w:ascii="Arial" w:hAnsi="Arial" w:cs="Arial"/>
                <w:sz w:val="22"/>
                <w:szCs w:val="22"/>
                <w:lang w:val="ru-RU"/>
              </w:rPr>
              <w:t xml:space="preserve"> </w:t>
            </w:r>
            <w:r>
              <w:rPr>
                <w:rFonts w:ascii="Arial" w:hAnsi="Arial" w:cs="Arial"/>
                <w:sz w:val="22"/>
                <w:szCs w:val="22"/>
                <w:lang w:val="ru-RU"/>
              </w:rPr>
              <w:t>и</w:t>
            </w:r>
            <w:r w:rsidRPr="00575A11">
              <w:rPr>
                <w:rFonts w:ascii="Arial" w:hAnsi="Arial" w:cs="Arial"/>
                <w:sz w:val="22"/>
                <w:szCs w:val="22"/>
                <w:lang w:val="ru-RU"/>
              </w:rPr>
              <w:t xml:space="preserve"> </w:t>
            </w:r>
            <w:r>
              <w:rPr>
                <w:rFonts w:ascii="Arial" w:hAnsi="Arial" w:cs="Arial"/>
                <w:sz w:val="22"/>
                <w:szCs w:val="22"/>
                <w:lang w:val="ru-RU"/>
              </w:rPr>
              <w:t>финансовые</w:t>
            </w:r>
            <w:r w:rsidRPr="00575A11">
              <w:rPr>
                <w:rFonts w:ascii="Arial" w:hAnsi="Arial" w:cs="Arial"/>
                <w:sz w:val="22"/>
                <w:szCs w:val="22"/>
                <w:lang w:val="ru-RU"/>
              </w:rPr>
              <w:t xml:space="preserve"> </w:t>
            </w:r>
            <w:r>
              <w:rPr>
                <w:rFonts w:ascii="Arial" w:hAnsi="Arial" w:cs="Arial"/>
                <w:sz w:val="22"/>
                <w:szCs w:val="22"/>
                <w:lang w:val="ru-RU"/>
              </w:rPr>
              <w:t>меры, направленные на</w:t>
            </w:r>
            <w:r w:rsidRPr="00575A11">
              <w:rPr>
                <w:rFonts w:ascii="Arial" w:hAnsi="Arial" w:cs="Arial"/>
                <w:sz w:val="22"/>
                <w:szCs w:val="22"/>
                <w:lang w:val="ru-RU"/>
              </w:rPr>
              <w:t>:</w:t>
            </w:r>
          </w:p>
          <w:p w:rsidR="00BB373E" w:rsidRPr="0069010F" w:rsidRDefault="00BB373E" w:rsidP="00092789">
            <w:pPr>
              <w:pStyle w:val="ListParagraph"/>
              <w:numPr>
                <w:ilvl w:val="2"/>
                <w:numId w:val="15"/>
              </w:numPr>
              <w:autoSpaceDE w:val="0"/>
              <w:autoSpaceDN w:val="0"/>
              <w:adjustRightInd w:val="0"/>
              <w:spacing w:after="120"/>
              <w:ind w:left="1134" w:hanging="567"/>
              <w:contextualSpacing w:val="0"/>
              <w:jc w:val="both"/>
              <w:rPr>
                <w:rStyle w:val="st1"/>
                <w:rFonts w:ascii="Arial" w:hAnsi="Arial" w:cs="Arial"/>
                <w:sz w:val="22"/>
                <w:szCs w:val="22"/>
                <w:lang w:val="ru-RU"/>
              </w:rPr>
            </w:pPr>
            <w:r>
              <w:rPr>
                <w:rFonts w:ascii="Arial" w:hAnsi="Arial" w:cs="Arial"/>
                <w:sz w:val="22"/>
                <w:szCs w:val="22"/>
                <w:lang w:val="ru-RU"/>
              </w:rPr>
              <w:lastRenderedPageBreak/>
              <w:t>обеспечение того</w:t>
            </w:r>
            <w:r w:rsidRPr="007B6ECC">
              <w:rPr>
                <w:rFonts w:ascii="Arial" w:hAnsi="Arial" w:cs="Arial"/>
                <w:sz w:val="22"/>
                <w:szCs w:val="22"/>
                <w:lang w:val="ru-RU"/>
              </w:rPr>
              <w:t xml:space="preserve">, </w:t>
            </w:r>
            <w:r>
              <w:rPr>
                <w:rFonts w:ascii="Arial" w:hAnsi="Arial" w:cs="Arial"/>
                <w:sz w:val="22"/>
                <w:szCs w:val="22"/>
                <w:lang w:val="ru-RU"/>
              </w:rPr>
              <w:t>чтобы</w:t>
            </w:r>
            <w:r w:rsidRPr="007B6ECC">
              <w:rPr>
                <w:rFonts w:ascii="Arial" w:hAnsi="Arial" w:cs="Arial"/>
                <w:sz w:val="22"/>
                <w:szCs w:val="22"/>
                <w:lang w:val="ru-RU"/>
              </w:rPr>
              <w:t xml:space="preserve"> </w:t>
            </w:r>
            <w:r>
              <w:rPr>
                <w:rFonts w:ascii="Arial" w:hAnsi="Arial" w:cs="Arial"/>
                <w:sz w:val="22"/>
                <w:szCs w:val="22"/>
                <w:lang w:val="ru-RU"/>
              </w:rPr>
              <w:t>образовательные</w:t>
            </w:r>
            <w:r w:rsidRPr="007B6ECC">
              <w:rPr>
                <w:rFonts w:ascii="Arial" w:hAnsi="Arial" w:cs="Arial"/>
                <w:sz w:val="22"/>
                <w:szCs w:val="22"/>
                <w:lang w:val="ru-RU"/>
              </w:rPr>
              <w:t xml:space="preserve"> </w:t>
            </w:r>
            <w:r>
              <w:rPr>
                <w:rFonts w:ascii="Arial" w:hAnsi="Arial" w:cs="Arial"/>
                <w:sz w:val="22"/>
                <w:szCs w:val="22"/>
                <w:lang w:val="ru-RU"/>
              </w:rPr>
              <w:t>системы</w:t>
            </w:r>
            <w:r w:rsidRPr="007B6ECC">
              <w:rPr>
                <w:rFonts w:ascii="Arial" w:hAnsi="Arial" w:cs="Arial"/>
                <w:sz w:val="22"/>
                <w:szCs w:val="22"/>
                <w:lang w:val="ru-RU"/>
              </w:rPr>
              <w:t xml:space="preserve"> </w:t>
            </w:r>
            <w:r>
              <w:rPr>
                <w:rFonts w:ascii="Arial" w:hAnsi="Arial" w:cs="Arial"/>
                <w:sz w:val="22"/>
                <w:szCs w:val="22"/>
                <w:lang w:val="ru-RU"/>
              </w:rPr>
              <w:t>содействовали</w:t>
            </w:r>
            <w:r w:rsidRPr="007B6ECC">
              <w:rPr>
                <w:rFonts w:ascii="Arial" w:hAnsi="Arial" w:cs="Arial"/>
                <w:sz w:val="22"/>
                <w:szCs w:val="22"/>
                <w:lang w:val="ru-RU"/>
              </w:rPr>
              <w:t xml:space="preserve"> </w:t>
            </w:r>
            <w:r>
              <w:rPr>
                <w:rFonts w:ascii="Arial" w:hAnsi="Arial" w:cs="Arial"/>
                <w:sz w:val="22"/>
                <w:szCs w:val="22"/>
                <w:lang w:val="ru-RU"/>
              </w:rPr>
              <w:t>уважению</w:t>
            </w:r>
            <w:r w:rsidRPr="007B6ECC">
              <w:rPr>
                <w:rFonts w:ascii="Arial" w:hAnsi="Arial" w:cs="Arial"/>
                <w:sz w:val="22"/>
                <w:szCs w:val="22"/>
                <w:lang w:val="ru-RU"/>
              </w:rPr>
              <w:t xml:space="preserve"> </w:t>
            </w:r>
            <w:r>
              <w:rPr>
                <w:rFonts w:ascii="Arial" w:hAnsi="Arial" w:cs="Arial"/>
                <w:sz w:val="22"/>
                <w:szCs w:val="22"/>
                <w:lang w:val="ru-RU"/>
              </w:rPr>
              <w:t>к</w:t>
            </w:r>
            <w:r w:rsidRPr="007B6ECC">
              <w:rPr>
                <w:rFonts w:ascii="Arial" w:hAnsi="Arial" w:cs="Arial"/>
                <w:sz w:val="22"/>
                <w:szCs w:val="22"/>
                <w:lang w:val="ru-RU"/>
              </w:rPr>
              <w:t xml:space="preserve"> </w:t>
            </w:r>
            <w:r>
              <w:rPr>
                <w:rFonts w:ascii="Arial" w:hAnsi="Arial" w:cs="Arial"/>
                <w:sz w:val="22"/>
                <w:szCs w:val="22"/>
                <w:lang w:val="ru-RU"/>
              </w:rPr>
              <w:t>себе</w:t>
            </w:r>
            <w:r w:rsidRPr="007B6ECC">
              <w:rPr>
                <w:rFonts w:ascii="Arial" w:hAnsi="Arial" w:cs="Arial"/>
                <w:sz w:val="22"/>
                <w:szCs w:val="22"/>
                <w:lang w:val="ru-RU"/>
              </w:rPr>
              <w:t xml:space="preserve">, </w:t>
            </w:r>
            <w:r>
              <w:rPr>
                <w:rFonts w:ascii="Arial" w:hAnsi="Arial" w:cs="Arial"/>
                <w:sz w:val="22"/>
                <w:szCs w:val="22"/>
                <w:lang w:val="ru-RU"/>
              </w:rPr>
              <w:t>своему</w:t>
            </w:r>
            <w:r w:rsidRPr="007B6ECC">
              <w:rPr>
                <w:rFonts w:ascii="Arial" w:hAnsi="Arial" w:cs="Arial"/>
                <w:sz w:val="22"/>
                <w:szCs w:val="22"/>
                <w:lang w:val="ru-RU"/>
              </w:rPr>
              <w:t xml:space="preserve"> </w:t>
            </w:r>
            <w:r>
              <w:rPr>
                <w:rFonts w:ascii="Arial" w:hAnsi="Arial" w:cs="Arial"/>
                <w:sz w:val="22"/>
                <w:szCs w:val="22"/>
                <w:lang w:val="ru-RU"/>
              </w:rPr>
              <w:t>сообществу</w:t>
            </w:r>
            <w:r w:rsidRPr="007B6ECC">
              <w:rPr>
                <w:rFonts w:ascii="Arial" w:hAnsi="Arial" w:cs="Arial"/>
                <w:sz w:val="22"/>
                <w:szCs w:val="22"/>
                <w:lang w:val="ru-RU"/>
              </w:rPr>
              <w:t xml:space="preserve"> </w:t>
            </w:r>
            <w:r>
              <w:rPr>
                <w:rFonts w:ascii="Arial" w:hAnsi="Arial" w:cs="Arial"/>
                <w:sz w:val="22"/>
                <w:szCs w:val="22"/>
                <w:lang w:val="ru-RU"/>
              </w:rPr>
              <w:t>или</w:t>
            </w:r>
            <w:r w:rsidRPr="007B6ECC">
              <w:rPr>
                <w:rFonts w:ascii="Arial" w:hAnsi="Arial" w:cs="Arial"/>
                <w:sz w:val="22"/>
                <w:szCs w:val="22"/>
                <w:lang w:val="ru-RU"/>
              </w:rPr>
              <w:t xml:space="preserve"> </w:t>
            </w:r>
            <w:r>
              <w:rPr>
                <w:rFonts w:ascii="Arial" w:hAnsi="Arial" w:cs="Arial"/>
                <w:sz w:val="22"/>
                <w:szCs w:val="22"/>
                <w:lang w:val="ru-RU"/>
              </w:rPr>
              <w:t>группе</w:t>
            </w:r>
            <w:r w:rsidRPr="007B6ECC">
              <w:rPr>
                <w:rFonts w:ascii="Arial" w:hAnsi="Arial" w:cs="Arial"/>
                <w:sz w:val="22"/>
                <w:szCs w:val="22"/>
                <w:lang w:val="ru-RU"/>
              </w:rPr>
              <w:t xml:space="preserve">, </w:t>
            </w:r>
            <w:r>
              <w:rPr>
                <w:rFonts w:ascii="Arial" w:hAnsi="Arial" w:cs="Arial"/>
                <w:sz w:val="22"/>
                <w:szCs w:val="22"/>
                <w:lang w:val="ru-RU"/>
              </w:rPr>
              <w:t>взаимному</w:t>
            </w:r>
            <w:r w:rsidRPr="007B6ECC">
              <w:rPr>
                <w:rFonts w:ascii="Arial" w:hAnsi="Arial" w:cs="Arial"/>
                <w:sz w:val="22"/>
                <w:szCs w:val="22"/>
                <w:lang w:val="ru-RU"/>
              </w:rPr>
              <w:t xml:space="preserve"> </w:t>
            </w:r>
            <w:r>
              <w:rPr>
                <w:rFonts w:ascii="Arial" w:hAnsi="Arial" w:cs="Arial"/>
                <w:sz w:val="22"/>
                <w:szCs w:val="22"/>
                <w:lang w:val="ru-RU"/>
              </w:rPr>
              <w:t>уважению</w:t>
            </w:r>
            <w:r w:rsidRPr="007B6ECC">
              <w:rPr>
                <w:rFonts w:ascii="Arial" w:hAnsi="Arial" w:cs="Arial"/>
                <w:sz w:val="22"/>
                <w:szCs w:val="22"/>
                <w:lang w:val="ru-RU"/>
              </w:rPr>
              <w:t xml:space="preserve"> </w:t>
            </w:r>
            <w:r>
              <w:rPr>
                <w:rFonts w:ascii="Arial" w:hAnsi="Arial" w:cs="Arial"/>
                <w:sz w:val="22"/>
                <w:szCs w:val="22"/>
                <w:lang w:val="ru-RU"/>
              </w:rPr>
              <w:t>к</w:t>
            </w:r>
            <w:r w:rsidRPr="007B6ECC">
              <w:rPr>
                <w:rFonts w:ascii="Arial" w:hAnsi="Arial" w:cs="Arial"/>
                <w:sz w:val="22"/>
                <w:szCs w:val="22"/>
                <w:lang w:val="ru-RU"/>
              </w:rPr>
              <w:t xml:space="preserve"> </w:t>
            </w:r>
            <w:r>
              <w:rPr>
                <w:rFonts w:ascii="Arial" w:hAnsi="Arial" w:cs="Arial"/>
                <w:sz w:val="22"/>
                <w:szCs w:val="22"/>
                <w:lang w:val="ru-RU"/>
              </w:rPr>
              <w:t>другим</w:t>
            </w:r>
            <w:r w:rsidRPr="007B6ECC">
              <w:rPr>
                <w:rFonts w:ascii="Arial" w:hAnsi="Arial" w:cs="Arial"/>
                <w:sz w:val="22"/>
                <w:szCs w:val="22"/>
                <w:lang w:val="ru-RU"/>
              </w:rPr>
              <w:t xml:space="preserve"> </w:t>
            </w:r>
            <w:r>
              <w:rPr>
                <w:rFonts w:ascii="Arial" w:hAnsi="Arial" w:cs="Arial"/>
                <w:sz w:val="22"/>
                <w:szCs w:val="22"/>
                <w:lang w:val="ru-RU"/>
              </w:rPr>
              <w:t>и</w:t>
            </w:r>
            <w:r w:rsidRPr="007B6ECC">
              <w:rPr>
                <w:rFonts w:ascii="Arial" w:hAnsi="Arial" w:cs="Arial"/>
                <w:sz w:val="22"/>
                <w:szCs w:val="22"/>
                <w:lang w:val="ru-RU"/>
              </w:rPr>
              <w:t xml:space="preserve"> </w:t>
            </w:r>
            <w:r>
              <w:rPr>
                <w:rFonts w:ascii="Arial" w:hAnsi="Arial" w:cs="Arial"/>
                <w:sz w:val="22"/>
                <w:szCs w:val="22"/>
                <w:lang w:val="ru-RU"/>
              </w:rPr>
              <w:t>ни</w:t>
            </w:r>
            <w:r w:rsidRPr="007B6ECC">
              <w:rPr>
                <w:rFonts w:ascii="Arial" w:hAnsi="Arial" w:cs="Arial"/>
                <w:sz w:val="22"/>
                <w:szCs w:val="22"/>
                <w:lang w:val="ru-RU"/>
              </w:rPr>
              <w:t xml:space="preserve"> </w:t>
            </w:r>
            <w:r>
              <w:rPr>
                <w:rFonts w:ascii="Arial" w:hAnsi="Arial" w:cs="Arial"/>
                <w:sz w:val="22"/>
                <w:szCs w:val="22"/>
                <w:lang w:val="ru-RU"/>
              </w:rPr>
              <w:t>в</w:t>
            </w:r>
            <w:r w:rsidRPr="007B6ECC">
              <w:rPr>
                <w:rFonts w:ascii="Arial" w:hAnsi="Arial" w:cs="Arial"/>
                <w:sz w:val="22"/>
                <w:szCs w:val="22"/>
                <w:lang w:val="ru-RU"/>
              </w:rPr>
              <w:t xml:space="preserve"> </w:t>
            </w:r>
            <w:r>
              <w:rPr>
                <w:rFonts w:ascii="Arial" w:hAnsi="Arial" w:cs="Arial"/>
                <w:sz w:val="22"/>
                <w:szCs w:val="22"/>
                <w:lang w:val="ru-RU"/>
              </w:rPr>
              <w:t>коей</w:t>
            </w:r>
            <w:r w:rsidRPr="007B6ECC">
              <w:rPr>
                <w:rFonts w:ascii="Arial" w:hAnsi="Arial" w:cs="Arial"/>
                <w:sz w:val="22"/>
                <w:szCs w:val="22"/>
                <w:lang w:val="ru-RU"/>
              </w:rPr>
              <w:t xml:space="preserve"> </w:t>
            </w:r>
            <w:r>
              <w:rPr>
                <w:rFonts w:ascii="Arial" w:hAnsi="Arial" w:cs="Arial"/>
                <w:sz w:val="22"/>
                <w:szCs w:val="22"/>
                <w:lang w:val="ru-RU"/>
              </w:rPr>
              <w:t>мере</w:t>
            </w:r>
            <w:r w:rsidRPr="007B6ECC">
              <w:rPr>
                <w:rFonts w:ascii="Arial" w:hAnsi="Arial" w:cs="Arial"/>
                <w:sz w:val="22"/>
                <w:szCs w:val="22"/>
                <w:lang w:val="ru-RU"/>
              </w:rPr>
              <w:t xml:space="preserve"> </w:t>
            </w:r>
            <w:r>
              <w:rPr>
                <w:rFonts w:ascii="Arial" w:hAnsi="Arial" w:cs="Arial"/>
                <w:sz w:val="22"/>
                <w:szCs w:val="22"/>
                <w:lang w:val="ru-RU"/>
              </w:rPr>
              <w:t>не</w:t>
            </w:r>
            <w:r w:rsidRPr="007B6ECC">
              <w:rPr>
                <w:rFonts w:ascii="Arial" w:hAnsi="Arial" w:cs="Arial"/>
                <w:sz w:val="22"/>
                <w:szCs w:val="22"/>
                <w:lang w:val="ru-RU"/>
              </w:rPr>
              <w:t xml:space="preserve"> </w:t>
            </w:r>
            <w:r>
              <w:rPr>
                <w:rFonts w:ascii="Arial" w:hAnsi="Arial" w:cs="Arial"/>
                <w:sz w:val="22"/>
                <w:szCs w:val="22"/>
                <w:lang w:val="ru-RU"/>
              </w:rPr>
              <w:t>отчуждали</w:t>
            </w:r>
            <w:r w:rsidRPr="007B6ECC">
              <w:rPr>
                <w:rFonts w:ascii="Arial" w:hAnsi="Arial" w:cs="Arial"/>
                <w:sz w:val="22"/>
                <w:szCs w:val="22"/>
                <w:lang w:val="ru-RU"/>
              </w:rPr>
              <w:t xml:space="preserve"> </w:t>
            </w:r>
            <w:r>
              <w:rPr>
                <w:rFonts w:ascii="Arial" w:hAnsi="Arial" w:cs="Arial"/>
                <w:sz w:val="22"/>
                <w:szCs w:val="22"/>
                <w:lang w:val="ru-RU"/>
              </w:rPr>
              <w:t>людей</w:t>
            </w:r>
            <w:r w:rsidRPr="007B6ECC">
              <w:rPr>
                <w:rFonts w:ascii="Arial" w:hAnsi="Arial" w:cs="Arial"/>
                <w:sz w:val="22"/>
                <w:szCs w:val="22"/>
                <w:lang w:val="ru-RU"/>
              </w:rPr>
              <w:t xml:space="preserve"> </w:t>
            </w:r>
            <w:r>
              <w:rPr>
                <w:rFonts w:ascii="Arial" w:hAnsi="Arial" w:cs="Arial"/>
                <w:sz w:val="22"/>
                <w:szCs w:val="22"/>
                <w:lang w:val="ru-RU"/>
              </w:rPr>
              <w:t>от</w:t>
            </w:r>
            <w:r w:rsidRPr="007B6ECC">
              <w:rPr>
                <w:rFonts w:ascii="Arial" w:hAnsi="Arial" w:cs="Arial"/>
                <w:sz w:val="22"/>
                <w:szCs w:val="22"/>
                <w:lang w:val="ru-RU"/>
              </w:rPr>
              <w:t xml:space="preserve"> </w:t>
            </w:r>
            <w:r>
              <w:rPr>
                <w:rFonts w:ascii="Arial" w:hAnsi="Arial" w:cs="Arial"/>
                <w:sz w:val="22"/>
                <w:szCs w:val="22"/>
                <w:lang w:val="ru-RU"/>
              </w:rPr>
              <w:t>их</w:t>
            </w:r>
            <w:r w:rsidRPr="007B6ECC">
              <w:rPr>
                <w:rFonts w:ascii="Arial" w:hAnsi="Arial" w:cs="Arial"/>
                <w:sz w:val="22"/>
                <w:szCs w:val="22"/>
                <w:lang w:val="ru-RU"/>
              </w:rPr>
              <w:t xml:space="preserve"> </w:t>
            </w:r>
            <w:r>
              <w:rPr>
                <w:rFonts w:ascii="Arial" w:hAnsi="Arial" w:cs="Arial"/>
                <w:sz w:val="22"/>
                <w:szCs w:val="22"/>
                <w:lang w:val="ru-RU"/>
              </w:rPr>
              <w:t>нематериального</w:t>
            </w:r>
            <w:r w:rsidRPr="007B6ECC">
              <w:rPr>
                <w:rFonts w:ascii="Arial" w:hAnsi="Arial" w:cs="Arial"/>
                <w:sz w:val="22"/>
                <w:szCs w:val="22"/>
                <w:lang w:val="ru-RU"/>
              </w:rPr>
              <w:t xml:space="preserve"> </w:t>
            </w:r>
            <w:r>
              <w:rPr>
                <w:rFonts w:ascii="Arial" w:hAnsi="Arial" w:cs="Arial"/>
                <w:sz w:val="22"/>
                <w:szCs w:val="22"/>
                <w:lang w:val="ru-RU"/>
              </w:rPr>
              <w:t>культурного</w:t>
            </w:r>
            <w:r w:rsidRPr="007B6ECC">
              <w:rPr>
                <w:rFonts w:ascii="Arial" w:hAnsi="Arial" w:cs="Arial"/>
                <w:sz w:val="22"/>
                <w:szCs w:val="22"/>
                <w:lang w:val="ru-RU"/>
              </w:rPr>
              <w:t xml:space="preserve"> </w:t>
            </w:r>
            <w:r>
              <w:rPr>
                <w:rFonts w:ascii="Arial" w:hAnsi="Arial" w:cs="Arial"/>
                <w:sz w:val="22"/>
                <w:szCs w:val="22"/>
                <w:lang w:val="ru-RU"/>
              </w:rPr>
              <w:t>наследия</w:t>
            </w:r>
            <w:r w:rsidRPr="007B6ECC">
              <w:rPr>
                <w:rFonts w:ascii="Arial" w:hAnsi="Arial" w:cs="Arial"/>
                <w:sz w:val="22"/>
                <w:szCs w:val="22"/>
                <w:lang w:val="ru-RU"/>
              </w:rPr>
              <w:t xml:space="preserve">, </w:t>
            </w:r>
            <w:r>
              <w:rPr>
                <w:rFonts w:ascii="Arial" w:hAnsi="Arial" w:cs="Arial"/>
                <w:sz w:val="22"/>
                <w:szCs w:val="22"/>
                <w:lang w:val="ru-RU"/>
              </w:rPr>
              <w:t>не</w:t>
            </w:r>
            <w:r w:rsidRPr="007B6ECC">
              <w:rPr>
                <w:rFonts w:ascii="Arial" w:hAnsi="Arial" w:cs="Arial"/>
                <w:sz w:val="22"/>
                <w:szCs w:val="22"/>
                <w:lang w:val="ru-RU"/>
              </w:rPr>
              <w:t xml:space="preserve"> </w:t>
            </w:r>
            <w:r>
              <w:rPr>
                <w:rFonts w:ascii="Arial" w:hAnsi="Arial" w:cs="Arial"/>
                <w:sz w:val="22"/>
                <w:szCs w:val="22"/>
                <w:lang w:val="ru-RU"/>
              </w:rPr>
              <w:t>характеризовали</w:t>
            </w:r>
            <w:r w:rsidRPr="007B6ECC">
              <w:rPr>
                <w:rFonts w:ascii="Arial" w:hAnsi="Arial" w:cs="Arial"/>
                <w:sz w:val="22"/>
                <w:szCs w:val="22"/>
                <w:lang w:val="ru-RU"/>
              </w:rPr>
              <w:t xml:space="preserve"> </w:t>
            </w:r>
            <w:r>
              <w:rPr>
                <w:rFonts w:ascii="Arial" w:hAnsi="Arial" w:cs="Arial"/>
                <w:sz w:val="22"/>
                <w:szCs w:val="22"/>
                <w:lang w:val="ru-RU"/>
              </w:rPr>
              <w:t>их</w:t>
            </w:r>
            <w:r w:rsidRPr="007B6ECC">
              <w:rPr>
                <w:rFonts w:ascii="Arial" w:hAnsi="Arial" w:cs="Arial"/>
                <w:sz w:val="22"/>
                <w:szCs w:val="22"/>
                <w:lang w:val="ru-RU"/>
              </w:rPr>
              <w:t xml:space="preserve"> </w:t>
            </w:r>
            <w:r>
              <w:rPr>
                <w:rFonts w:ascii="Arial" w:hAnsi="Arial" w:cs="Arial"/>
                <w:sz w:val="22"/>
                <w:szCs w:val="22"/>
                <w:lang w:val="ru-RU"/>
              </w:rPr>
              <w:t>сообщества</w:t>
            </w:r>
            <w:r w:rsidRPr="007B6ECC">
              <w:rPr>
                <w:rFonts w:ascii="Arial" w:hAnsi="Arial" w:cs="Arial"/>
                <w:sz w:val="22"/>
                <w:szCs w:val="22"/>
                <w:lang w:val="ru-RU"/>
              </w:rPr>
              <w:t xml:space="preserve"> </w:t>
            </w:r>
            <w:r>
              <w:rPr>
                <w:rFonts w:ascii="Arial" w:hAnsi="Arial" w:cs="Arial"/>
                <w:sz w:val="22"/>
                <w:szCs w:val="22"/>
                <w:lang w:val="ru-RU"/>
              </w:rPr>
              <w:t>или</w:t>
            </w:r>
            <w:r w:rsidRPr="007B6ECC">
              <w:rPr>
                <w:rFonts w:ascii="Arial" w:hAnsi="Arial" w:cs="Arial"/>
                <w:sz w:val="22"/>
                <w:szCs w:val="22"/>
                <w:lang w:val="ru-RU"/>
              </w:rPr>
              <w:t xml:space="preserve"> </w:t>
            </w:r>
            <w:r>
              <w:rPr>
                <w:rFonts w:ascii="Arial" w:hAnsi="Arial" w:cs="Arial"/>
                <w:sz w:val="22"/>
                <w:szCs w:val="22"/>
                <w:lang w:val="ru-RU"/>
              </w:rPr>
              <w:t>группы как не принимающие участие в современной жизни и не причиняли какой-либо ущерб их образу;</w:t>
            </w:r>
          </w:p>
          <w:p w:rsidR="00BB373E" w:rsidRPr="00254388" w:rsidRDefault="00BB373E" w:rsidP="00092789">
            <w:pPr>
              <w:pStyle w:val="ListParagraph"/>
              <w:numPr>
                <w:ilvl w:val="2"/>
                <w:numId w:val="15"/>
              </w:numPr>
              <w:autoSpaceDE w:val="0"/>
              <w:autoSpaceDN w:val="0"/>
              <w:adjustRightInd w:val="0"/>
              <w:spacing w:after="120"/>
              <w:ind w:left="1134" w:hanging="567"/>
              <w:contextualSpacing w:val="0"/>
              <w:jc w:val="both"/>
              <w:rPr>
                <w:rStyle w:val="st1"/>
                <w:rFonts w:ascii="Arial" w:hAnsi="Arial" w:cs="Arial"/>
                <w:sz w:val="22"/>
                <w:szCs w:val="22"/>
                <w:lang w:val="ru-RU"/>
              </w:rPr>
            </w:pPr>
            <w:r>
              <w:rPr>
                <w:rStyle w:val="st1"/>
                <w:rFonts w:ascii="Arial" w:hAnsi="Arial" w:cs="Arial"/>
                <w:sz w:val="22"/>
                <w:szCs w:val="22"/>
                <w:lang w:val="ru-RU"/>
              </w:rPr>
              <w:t>обеспечение того</w:t>
            </w:r>
            <w:r w:rsidRPr="001D2660">
              <w:rPr>
                <w:rStyle w:val="st1"/>
                <w:rFonts w:ascii="Arial" w:hAnsi="Arial" w:cs="Arial"/>
                <w:sz w:val="22"/>
                <w:szCs w:val="22"/>
                <w:lang w:val="ru-RU"/>
              </w:rPr>
              <w:t xml:space="preserve">, </w:t>
            </w:r>
            <w:r>
              <w:rPr>
                <w:rStyle w:val="st1"/>
                <w:rFonts w:ascii="Arial" w:hAnsi="Arial" w:cs="Arial"/>
                <w:sz w:val="22"/>
                <w:szCs w:val="22"/>
                <w:lang w:val="ru-RU"/>
              </w:rPr>
              <w:t>чтобы</w:t>
            </w:r>
            <w:r w:rsidRPr="001D2660">
              <w:rPr>
                <w:rStyle w:val="st1"/>
                <w:rFonts w:ascii="Arial" w:hAnsi="Arial" w:cs="Arial"/>
                <w:sz w:val="22"/>
                <w:szCs w:val="22"/>
                <w:lang w:val="ru-RU"/>
              </w:rPr>
              <w:t xml:space="preserve"> </w:t>
            </w:r>
            <w:r>
              <w:rPr>
                <w:rStyle w:val="st1"/>
                <w:rFonts w:ascii="Arial" w:hAnsi="Arial" w:cs="Arial"/>
                <w:sz w:val="22"/>
                <w:szCs w:val="22"/>
                <w:lang w:val="ru-RU"/>
              </w:rPr>
              <w:t>нематериальное</w:t>
            </w:r>
            <w:r w:rsidRPr="001D2660">
              <w:rPr>
                <w:rStyle w:val="st1"/>
                <w:rFonts w:ascii="Arial" w:hAnsi="Arial" w:cs="Arial"/>
                <w:sz w:val="22"/>
                <w:szCs w:val="22"/>
                <w:lang w:val="ru-RU"/>
              </w:rPr>
              <w:t xml:space="preserve"> </w:t>
            </w:r>
            <w:r>
              <w:rPr>
                <w:rStyle w:val="st1"/>
                <w:rFonts w:ascii="Arial" w:hAnsi="Arial" w:cs="Arial"/>
                <w:sz w:val="22"/>
                <w:szCs w:val="22"/>
                <w:lang w:val="ru-RU"/>
              </w:rPr>
              <w:t>культурное</w:t>
            </w:r>
            <w:r w:rsidRPr="001D2660">
              <w:rPr>
                <w:rStyle w:val="st1"/>
                <w:rFonts w:ascii="Arial" w:hAnsi="Arial" w:cs="Arial"/>
                <w:sz w:val="22"/>
                <w:szCs w:val="22"/>
                <w:lang w:val="ru-RU"/>
              </w:rPr>
              <w:t xml:space="preserve"> </w:t>
            </w:r>
            <w:r>
              <w:rPr>
                <w:rStyle w:val="st1"/>
                <w:rFonts w:ascii="Arial" w:hAnsi="Arial" w:cs="Arial"/>
                <w:sz w:val="22"/>
                <w:szCs w:val="22"/>
                <w:lang w:val="ru-RU"/>
              </w:rPr>
              <w:t>наследие</w:t>
            </w:r>
            <w:r w:rsidRPr="001D2660">
              <w:rPr>
                <w:rStyle w:val="st1"/>
                <w:rFonts w:ascii="Arial" w:hAnsi="Arial" w:cs="Arial"/>
                <w:sz w:val="22"/>
                <w:szCs w:val="22"/>
                <w:lang w:val="ru-RU"/>
              </w:rPr>
              <w:t xml:space="preserve"> </w:t>
            </w:r>
            <w:r>
              <w:rPr>
                <w:rStyle w:val="st1"/>
                <w:rFonts w:ascii="Arial" w:hAnsi="Arial" w:cs="Arial"/>
                <w:sz w:val="22"/>
                <w:szCs w:val="22"/>
                <w:lang w:val="ru-RU"/>
              </w:rPr>
              <w:t>было</w:t>
            </w:r>
            <w:r w:rsidRPr="001D2660">
              <w:rPr>
                <w:rStyle w:val="st1"/>
                <w:rFonts w:ascii="Arial" w:hAnsi="Arial" w:cs="Arial"/>
                <w:sz w:val="22"/>
                <w:szCs w:val="22"/>
                <w:lang w:val="ru-RU"/>
              </w:rPr>
              <w:t xml:space="preserve"> </w:t>
            </w:r>
            <w:r>
              <w:rPr>
                <w:rStyle w:val="st1"/>
                <w:rFonts w:ascii="Arial" w:hAnsi="Arial" w:cs="Arial"/>
                <w:sz w:val="22"/>
                <w:szCs w:val="22"/>
                <w:lang w:val="ru-RU"/>
              </w:rPr>
              <w:t>максимально</w:t>
            </w:r>
            <w:r w:rsidRPr="001D2660">
              <w:rPr>
                <w:rStyle w:val="st1"/>
                <w:rFonts w:ascii="Arial" w:hAnsi="Arial" w:cs="Arial"/>
                <w:sz w:val="22"/>
                <w:szCs w:val="22"/>
                <w:lang w:val="ru-RU"/>
              </w:rPr>
              <w:t xml:space="preserve"> </w:t>
            </w:r>
            <w:r>
              <w:rPr>
                <w:rStyle w:val="st1"/>
                <w:rFonts w:ascii="Arial" w:hAnsi="Arial" w:cs="Arial"/>
                <w:sz w:val="22"/>
                <w:szCs w:val="22"/>
                <w:lang w:val="ru-RU"/>
              </w:rPr>
              <w:t>интегрировано</w:t>
            </w:r>
            <w:r w:rsidRPr="001D2660">
              <w:rPr>
                <w:rStyle w:val="st1"/>
                <w:rFonts w:ascii="Arial" w:hAnsi="Arial" w:cs="Arial"/>
                <w:sz w:val="22"/>
                <w:szCs w:val="22"/>
                <w:lang w:val="ru-RU"/>
              </w:rPr>
              <w:t xml:space="preserve"> </w:t>
            </w:r>
            <w:r>
              <w:rPr>
                <w:rStyle w:val="st1"/>
                <w:rFonts w:ascii="Arial" w:hAnsi="Arial" w:cs="Arial"/>
                <w:sz w:val="22"/>
                <w:szCs w:val="22"/>
                <w:lang w:val="ru-RU"/>
              </w:rPr>
              <w:t>в</w:t>
            </w:r>
            <w:r w:rsidRPr="001D2660">
              <w:rPr>
                <w:rStyle w:val="st1"/>
                <w:rFonts w:ascii="Arial" w:hAnsi="Arial" w:cs="Arial"/>
                <w:sz w:val="22"/>
                <w:szCs w:val="22"/>
                <w:lang w:val="ru-RU"/>
              </w:rPr>
              <w:t xml:space="preserve"> </w:t>
            </w:r>
            <w:r>
              <w:rPr>
                <w:rStyle w:val="st1"/>
                <w:rFonts w:ascii="Arial" w:hAnsi="Arial" w:cs="Arial"/>
                <w:sz w:val="22"/>
                <w:szCs w:val="22"/>
                <w:lang w:val="ru-RU"/>
              </w:rPr>
              <w:t>содержание</w:t>
            </w:r>
            <w:r w:rsidRPr="001D2660">
              <w:rPr>
                <w:rStyle w:val="st1"/>
                <w:rFonts w:ascii="Arial" w:hAnsi="Arial" w:cs="Arial"/>
                <w:sz w:val="22"/>
                <w:szCs w:val="22"/>
                <w:lang w:val="ru-RU"/>
              </w:rPr>
              <w:t xml:space="preserve"> </w:t>
            </w:r>
            <w:r>
              <w:rPr>
                <w:rStyle w:val="st1"/>
                <w:rFonts w:ascii="Arial" w:hAnsi="Arial" w:cs="Arial"/>
                <w:sz w:val="22"/>
                <w:szCs w:val="22"/>
                <w:lang w:val="ru-RU"/>
              </w:rPr>
              <w:t>образовательных</w:t>
            </w:r>
            <w:r w:rsidRPr="001D2660">
              <w:rPr>
                <w:rStyle w:val="st1"/>
                <w:rFonts w:ascii="Arial" w:hAnsi="Arial" w:cs="Arial"/>
                <w:sz w:val="22"/>
                <w:szCs w:val="22"/>
                <w:lang w:val="ru-RU"/>
              </w:rPr>
              <w:t xml:space="preserve"> </w:t>
            </w:r>
            <w:r>
              <w:rPr>
                <w:rStyle w:val="st1"/>
                <w:rFonts w:ascii="Arial" w:hAnsi="Arial" w:cs="Arial"/>
                <w:sz w:val="22"/>
                <w:szCs w:val="22"/>
                <w:lang w:val="ru-RU"/>
              </w:rPr>
              <w:t>программ</w:t>
            </w:r>
            <w:r w:rsidRPr="001D2660">
              <w:rPr>
                <w:rStyle w:val="st1"/>
                <w:rFonts w:ascii="Arial" w:hAnsi="Arial" w:cs="Arial"/>
                <w:sz w:val="22"/>
                <w:szCs w:val="22"/>
                <w:lang w:val="ru-RU"/>
              </w:rPr>
              <w:t xml:space="preserve"> </w:t>
            </w:r>
            <w:r>
              <w:rPr>
                <w:rStyle w:val="st1"/>
                <w:rFonts w:ascii="Arial" w:hAnsi="Arial" w:cs="Arial"/>
                <w:sz w:val="22"/>
                <w:szCs w:val="22"/>
                <w:lang w:val="ru-RU"/>
              </w:rPr>
              <w:t>всех</w:t>
            </w:r>
            <w:r w:rsidRPr="001D2660">
              <w:rPr>
                <w:rStyle w:val="st1"/>
                <w:rFonts w:ascii="Arial" w:hAnsi="Arial" w:cs="Arial"/>
                <w:sz w:val="22"/>
                <w:szCs w:val="22"/>
                <w:lang w:val="ru-RU"/>
              </w:rPr>
              <w:t xml:space="preserve"> </w:t>
            </w:r>
            <w:r>
              <w:rPr>
                <w:rStyle w:val="st1"/>
                <w:rFonts w:ascii="Arial" w:hAnsi="Arial" w:cs="Arial"/>
                <w:sz w:val="22"/>
                <w:szCs w:val="22"/>
                <w:lang w:val="ru-RU"/>
              </w:rPr>
              <w:t>соответствующих</w:t>
            </w:r>
            <w:r w:rsidRPr="001D2660">
              <w:rPr>
                <w:rStyle w:val="st1"/>
                <w:rFonts w:ascii="Arial" w:hAnsi="Arial" w:cs="Arial"/>
                <w:sz w:val="22"/>
                <w:szCs w:val="22"/>
                <w:lang w:val="ru-RU"/>
              </w:rPr>
              <w:t xml:space="preserve"> </w:t>
            </w:r>
            <w:r>
              <w:rPr>
                <w:rStyle w:val="st1"/>
                <w:rFonts w:ascii="Arial" w:hAnsi="Arial" w:cs="Arial"/>
                <w:sz w:val="22"/>
                <w:szCs w:val="22"/>
                <w:lang w:val="ru-RU"/>
              </w:rPr>
              <w:t>дисциплин,</w:t>
            </w:r>
            <w:r w:rsidRPr="001D2660">
              <w:rPr>
                <w:rStyle w:val="st1"/>
                <w:rFonts w:ascii="Arial" w:hAnsi="Arial" w:cs="Arial"/>
                <w:sz w:val="22"/>
                <w:szCs w:val="22"/>
                <w:lang w:val="ru-RU"/>
              </w:rPr>
              <w:t xml:space="preserve"> </w:t>
            </w:r>
            <w:r>
              <w:rPr>
                <w:rStyle w:val="st1"/>
                <w:rFonts w:ascii="Arial" w:hAnsi="Arial" w:cs="Arial"/>
                <w:sz w:val="22"/>
                <w:szCs w:val="22"/>
                <w:lang w:val="ru-RU"/>
              </w:rPr>
              <w:t>как</w:t>
            </w:r>
            <w:r w:rsidRPr="001D2660">
              <w:rPr>
                <w:rStyle w:val="st1"/>
                <w:rFonts w:ascii="Arial" w:hAnsi="Arial" w:cs="Arial"/>
                <w:sz w:val="22"/>
                <w:szCs w:val="22"/>
                <w:lang w:val="ru-RU"/>
              </w:rPr>
              <w:t xml:space="preserve"> </w:t>
            </w:r>
            <w:r>
              <w:rPr>
                <w:rStyle w:val="st1"/>
                <w:rFonts w:ascii="Arial" w:hAnsi="Arial" w:cs="Arial"/>
                <w:sz w:val="22"/>
                <w:szCs w:val="22"/>
                <w:lang w:val="ru-RU"/>
              </w:rPr>
              <w:t>в качестве самостоятельной и полноценной тематики</w:t>
            </w:r>
            <w:r w:rsidRPr="001D2660">
              <w:rPr>
                <w:rStyle w:val="st1"/>
                <w:rFonts w:ascii="Arial" w:hAnsi="Arial" w:cs="Arial"/>
                <w:sz w:val="22"/>
                <w:szCs w:val="22"/>
                <w:lang w:val="ru-RU"/>
              </w:rPr>
              <w:t xml:space="preserve">, </w:t>
            </w:r>
            <w:r>
              <w:rPr>
                <w:rStyle w:val="st1"/>
                <w:rFonts w:ascii="Arial" w:hAnsi="Arial" w:cs="Arial"/>
                <w:sz w:val="22"/>
                <w:szCs w:val="22"/>
                <w:lang w:val="ru-RU"/>
              </w:rPr>
              <w:t>так</w:t>
            </w:r>
            <w:r w:rsidRPr="001D2660">
              <w:rPr>
                <w:rStyle w:val="st1"/>
                <w:rFonts w:ascii="Arial" w:hAnsi="Arial" w:cs="Arial"/>
                <w:sz w:val="22"/>
                <w:szCs w:val="22"/>
                <w:lang w:val="ru-RU"/>
              </w:rPr>
              <w:t xml:space="preserve"> </w:t>
            </w:r>
            <w:r>
              <w:rPr>
                <w:rStyle w:val="st1"/>
                <w:rFonts w:ascii="Arial" w:hAnsi="Arial" w:cs="Arial"/>
                <w:sz w:val="22"/>
                <w:szCs w:val="22"/>
                <w:lang w:val="ru-RU"/>
              </w:rPr>
              <w:t>и</w:t>
            </w:r>
            <w:r w:rsidRPr="001D2660">
              <w:rPr>
                <w:rStyle w:val="st1"/>
                <w:rFonts w:ascii="Arial" w:hAnsi="Arial" w:cs="Arial"/>
                <w:sz w:val="22"/>
                <w:szCs w:val="22"/>
                <w:lang w:val="ru-RU"/>
              </w:rPr>
              <w:t xml:space="preserve"> </w:t>
            </w:r>
            <w:r>
              <w:rPr>
                <w:rStyle w:val="st1"/>
                <w:rFonts w:ascii="Arial" w:hAnsi="Arial" w:cs="Arial"/>
                <w:sz w:val="22"/>
                <w:szCs w:val="22"/>
                <w:lang w:val="ru-RU"/>
              </w:rPr>
              <w:t>в качестве средства объяснения или демонстрации содержания других предметов в рамках учебных программ, межпрограммных или внеклассных мероприятий</w:t>
            </w:r>
            <w:r w:rsidRPr="00254388">
              <w:rPr>
                <w:rStyle w:val="st1"/>
                <w:rFonts w:ascii="Arial" w:hAnsi="Arial" w:cs="Arial"/>
                <w:sz w:val="22"/>
                <w:szCs w:val="22"/>
                <w:lang w:val="ru-RU"/>
              </w:rPr>
              <w:t>;</w:t>
            </w:r>
          </w:p>
          <w:p w:rsidR="00BB373E" w:rsidRPr="0069010F" w:rsidRDefault="00BB373E" w:rsidP="00092789">
            <w:pPr>
              <w:pStyle w:val="ListParagraph"/>
              <w:numPr>
                <w:ilvl w:val="2"/>
                <w:numId w:val="15"/>
              </w:numPr>
              <w:autoSpaceDE w:val="0"/>
              <w:autoSpaceDN w:val="0"/>
              <w:adjustRightInd w:val="0"/>
              <w:spacing w:after="120"/>
              <w:ind w:left="1134" w:hanging="567"/>
              <w:contextualSpacing w:val="0"/>
              <w:jc w:val="both"/>
              <w:rPr>
                <w:rFonts w:ascii="Arial" w:hAnsi="Arial" w:cs="Arial"/>
                <w:sz w:val="22"/>
                <w:szCs w:val="22"/>
                <w:lang w:val="ru-RU"/>
              </w:rPr>
            </w:pPr>
            <w:r>
              <w:rPr>
                <w:rStyle w:val="st1"/>
                <w:rFonts w:ascii="Arial" w:hAnsi="Arial" w:cs="Arial"/>
                <w:sz w:val="22"/>
                <w:szCs w:val="22"/>
                <w:lang w:val="ru-RU"/>
              </w:rPr>
              <w:t>признание</w:t>
            </w:r>
            <w:r w:rsidRPr="005C6EEE">
              <w:rPr>
                <w:rStyle w:val="st1"/>
                <w:rFonts w:ascii="Arial" w:hAnsi="Arial" w:cs="Arial"/>
                <w:sz w:val="22"/>
                <w:szCs w:val="22"/>
                <w:lang w:val="ru-RU"/>
              </w:rPr>
              <w:t xml:space="preserve"> </w:t>
            </w:r>
            <w:r>
              <w:rPr>
                <w:rStyle w:val="st1"/>
                <w:rFonts w:ascii="Arial" w:hAnsi="Arial" w:cs="Arial"/>
                <w:sz w:val="22"/>
                <w:szCs w:val="22"/>
                <w:lang w:val="ru-RU"/>
              </w:rPr>
              <w:t>важной</w:t>
            </w:r>
            <w:r w:rsidRPr="005C6EEE">
              <w:rPr>
                <w:rStyle w:val="st1"/>
                <w:rFonts w:ascii="Arial" w:hAnsi="Arial" w:cs="Arial"/>
                <w:sz w:val="22"/>
                <w:szCs w:val="22"/>
                <w:lang w:val="ru-RU"/>
              </w:rPr>
              <w:t xml:space="preserve"> </w:t>
            </w:r>
            <w:r>
              <w:rPr>
                <w:rStyle w:val="st1"/>
                <w:rFonts w:ascii="Arial" w:hAnsi="Arial" w:cs="Arial"/>
                <w:sz w:val="22"/>
                <w:szCs w:val="22"/>
                <w:lang w:val="ru-RU"/>
              </w:rPr>
              <w:t>роли</w:t>
            </w:r>
            <w:r w:rsidRPr="005C6EEE">
              <w:rPr>
                <w:rStyle w:val="st1"/>
                <w:rFonts w:ascii="Arial" w:hAnsi="Arial" w:cs="Arial"/>
                <w:sz w:val="22"/>
                <w:szCs w:val="22"/>
                <w:lang w:val="ru-RU"/>
              </w:rPr>
              <w:t xml:space="preserve"> (</w:t>
            </w:r>
            <w:r>
              <w:rPr>
                <w:rStyle w:val="st1"/>
                <w:rFonts w:ascii="Arial" w:hAnsi="Arial" w:cs="Arial"/>
                <w:sz w:val="22"/>
                <w:szCs w:val="22"/>
                <w:lang w:val="ru-RU"/>
              </w:rPr>
              <w:t>наряду</w:t>
            </w:r>
            <w:r w:rsidRPr="005C6EEE">
              <w:rPr>
                <w:rStyle w:val="st1"/>
                <w:rFonts w:ascii="Arial" w:hAnsi="Arial" w:cs="Arial"/>
                <w:sz w:val="22"/>
                <w:szCs w:val="22"/>
                <w:lang w:val="ru-RU"/>
              </w:rPr>
              <w:t xml:space="preserve"> </w:t>
            </w:r>
            <w:r>
              <w:rPr>
                <w:rStyle w:val="st1"/>
                <w:rFonts w:ascii="Arial" w:hAnsi="Arial" w:cs="Arial"/>
                <w:sz w:val="22"/>
                <w:szCs w:val="22"/>
                <w:lang w:val="ru-RU"/>
              </w:rPr>
              <w:t>с</w:t>
            </w:r>
            <w:r w:rsidRPr="005C6EEE">
              <w:rPr>
                <w:rStyle w:val="st1"/>
                <w:rFonts w:ascii="Arial" w:hAnsi="Arial" w:cs="Arial"/>
                <w:sz w:val="22"/>
                <w:szCs w:val="22"/>
                <w:lang w:val="ru-RU"/>
              </w:rPr>
              <w:t xml:space="preserve"> </w:t>
            </w:r>
            <w:r>
              <w:rPr>
                <w:rStyle w:val="st1"/>
                <w:rFonts w:ascii="Arial" w:hAnsi="Arial" w:cs="Arial"/>
                <w:sz w:val="22"/>
                <w:szCs w:val="22"/>
                <w:lang w:val="ru-RU"/>
              </w:rPr>
              <w:t>инновационными</w:t>
            </w:r>
            <w:r w:rsidRPr="005C6EEE">
              <w:rPr>
                <w:rStyle w:val="st1"/>
                <w:rFonts w:ascii="Arial" w:hAnsi="Arial" w:cs="Arial"/>
                <w:sz w:val="22"/>
                <w:szCs w:val="22"/>
                <w:lang w:val="ru-RU"/>
              </w:rPr>
              <w:t xml:space="preserve"> </w:t>
            </w:r>
            <w:r>
              <w:rPr>
                <w:rStyle w:val="st1"/>
                <w:rFonts w:ascii="Arial" w:hAnsi="Arial" w:cs="Arial"/>
                <w:sz w:val="22"/>
                <w:szCs w:val="22"/>
                <w:lang w:val="ru-RU"/>
              </w:rPr>
              <w:t>методами</w:t>
            </w:r>
            <w:r w:rsidRPr="005C6EEE">
              <w:rPr>
                <w:rStyle w:val="st1"/>
                <w:rFonts w:ascii="Arial" w:hAnsi="Arial" w:cs="Arial"/>
                <w:sz w:val="22"/>
                <w:szCs w:val="22"/>
                <w:lang w:val="ru-RU"/>
              </w:rPr>
              <w:t xml:space="preserve"> </w:t>
            </w:r>
            <w:r>
              <w:rPr>
                <w:rStyle w:val="st1"/>
                <w:rFonts w:ascii="Arial" w:hAnsi="Arial" w:cs="Arial"/>
                <w:sz w:val="22"/>
                <w:szCs w:val="22"/>
                <w:lang w:val="ru-RU"/>
              </w:rPr>
              <w:t>охраны</w:t>
            </w:r>
            <w:r w:rsidRPr="005C6EEE">
              <w:rPr>
                <w:rStyle w:val="st1"/>
                <w:rFonts w:ascii="Arial" w:hAnsi="Arial" w:cs="Arial"/>
                <w:sz w:val="22"/>
                <w:szCs w:val="22"/>
                <w:lang w:val="ru-RU"/>
              </w:rPr>
              <w:t xml:space="preserve">) </w:t>
            </w:r>
            <w:r>
              <w:rPr>
                <w:rStyle w:val="st1"/>
                <w:rFonts w:ascii="Arial" w:hAnsi="Arial" w:cs="Arial"/>
                <w:sz w:val="22"/>
                <w:szCs w:val="22"/>
                <w:lang w:val="ru-RU"/>
              </w:rPr>
              <w:t>способов</w:t>
            </w:r>
            <w:r w:rsidRPr="005C6EEE">
              <w:rPr>
                <w:rStyle w:val="st1"/>
                <w:rFonts w:ascii="Arial" w:hAnsi="Arial" w:cs="Arial"/>
                <w:sz w:val="22"/>
                <w:szCs w:val="22"/>
                <w:lang w:val="ru-RU"/>
              </w:rPr>
              <w:t xml:space="preserve"> </w:t>
            </w:r>
            <w:r>
              <w:rPr>
                <w:rStyle w:val="st1"/>
                <w:rFonts w:ascii="Arial" w:hAnsi="Arial" w:cs="Arial"/>
                <w:sz w:val="22"/>
                <w:szCs w:val="22"/>
                <w:lang w:val="ru-RU"/>
              </w:rPr>
              <w:t>и</w:t>
            </w:r>
            <w:r w:rsidRPr="005C6EEE">
              <w:rPr>
                <w:rStyle w:val="st1"/>
                <w:rFonts w:ascii="Arial" w:hAnsi="Arial" w:cs="Arial"/>
                <w:sz w:val="22"/>
                <w:szCs w:val="22"/>
                <w:lang w:val="ru-RU"/>
              </w:rPr>
              <w:t xml:space="preserve"> </w:t>
            </w:r>
            <w:r>
              <w:rPr>
                <w:rStyle w:val="st1"/>
                <w:rFonts w:ascii="Arial" w:hAnsi="Arial" w:cs="Arial"/>
                <w:sz w:val="22"/>
                <w:szCs w:val="22"/>
                <w:lang w:val="ru-RU"/>
              </w:rPr>
              <w:t>методов</w:t>
            </w:r>
            <w:r w:rsidRPr="005C6EEE">
              <w:rPr>
                <w:rStyle w:val="st1"/>
                <w:rFonts w:ascii="Arial" w:hAnsi="Arial" w:cs="Arial"/>
                <w:sz w:val="22"/>
                <w:szCs w:val="22"/>
                <w:lang w:val="ru-RU"/>
              </w:rPr>
              <w:t xml:space="preserve"> </w:t>
            </w:r>
            <w:r>
              <w:rPr>
                <w:rStyle w:val="st1"/>
                <w:rFonts w:ascii="Arial" w:hAnsi="Arial" w:cs="Arial"/>
                <w:sz w:val="22"/>
                <w:szCs w:val="22"/>
                <w:lang w:val="ru-RU"/>
              </w:rPr>
              <w:t>передачи</w:t>
            </w:r>
            <w:r w:rsidRPr="005C6EEE">
              <w:rPr>
                <w:rStyle w:val="st1"/>
                <w:rFonts w:ascii="Arial" w:hAnsi="Arial" w:cs="Arial"/>
                <w:sz w:val="22"/>
                <w:szCs w:val="22"/>
                <w:lang w:val="ru-RU"/>
              </w:rPr>
              <w:t xml:space="preserve"> </w:t>
            </w:r>
            <w:r>
              <w:rPr>
                <w:rStyle w:val="st1"/>
                <w:rFonts w:ascii="Arial" w:hAnsi="Arial" w:cs="Arial"/>
                <w:sz w:val="22"/>
                <w:szCs w:val="22"/>
                <w:lang w:val="ru-RU"/>
              </w:rPr>
              <w:t>нематериального</w:t>
            </w:r>
            <w:r w:rsidRPr="005C6EEE">
              <w:rPr>
                <w:rStyle w:val="st1"/>
                <w:rFonts w:ascii="Arial" w:hAnsi="Arial" w:cs="Arial"/>
                <w:sz w:val="22"/>
                <w:szCs w:val="22"/>
                <w:lang w:val="ru-RU"/>
              </w:rPr>
              <w:t xml:space="preserve"> </w:t>
            </w:r>
            <w:r>
              <w:rPr>
                <w:rStyle w:val="st1"/>
                <w:rFonts w:ascii="Arial" w:hAnsi="Arial" w:cs="Arial"/>
                <w:sz w:val="22"/>
                <w:szCs w:val="22"/>
                <w:lang w:val="ru-RU"/>
              </w:rPr>
              <w:t>культурного</w:t>
            </w:r>
            <w:r w:rsidRPr="005C6EEE">
              <w:rPr>
                <w:rStyle w:val="st1"/>
                <w:rFonts w:ascii="Arial" w:hAnsi="Arial" w:cs="Arial"/>
                <w:sz w:val="22"/>
                <w:szCs w:val="22"/>
                <w:lang w:val="ru-RU"/>
              </w:rPr>
              <w:t xml:space="preserve"> </w:t>
            </w:r>
            <w:r>
              <w:rPr>
                <w:rStyle w:val="st1"/>
                <w:rFonts w:ascii="Arial" w:hAnsi="Arial" w:cs="Arial"/>
                <w:sz w:val="22"/>
                <w:szCs w:val="22"/>
                <w:lang w:val="ru-RU"/>
              </w:rPr>
              <w:t>наследия</w:t>
            </w:r>
            <w:r w:rsidRPr="005C6EEE">
              <w:rPr>
                <w:rStyle w:val="st1"/>
                <w:rFonts w:ascii="Arial" w:hAnsi="Arial" w:cs="Arial"/>
                <w:sz w:val="22"/>
                <w:szCs w:val="22"/>
                <w:lang w:val="ru-RU"/>
              </w:rPr>
              <w:t xml:space="preserve">, </w:t>
            </w:r>
            <w:r>
              <w:rPr>
                <w:rStyle w:val="st1"/>
                <w:rFonts w:ascii="Arial" w:hAnsi="Arial" w:cs="Arial"/>
                <w:sz w:val="22"/>
                <w:szCs w:val="22"/>
                <w:lang w:val="ru-RU"/>
              </w:rPr>
              <w:t>признанных</w:t>
            </w:r>
            <w:r w:rsidRPr="005C6EEE">
              <w:rPr>
                <w:rStyle w:val="st1"/>
                <w:rFonts w:ascii="Arial" w:hAnsi="Arial" w:cs="Arial"/>
                <w:sz w:val="22"/>
                <w:szCs w:val="22"/>
                <w:lang w:val="ru-RU"/>
              </w:rPr>
              <w:t xml:space="preserve"> </w:t>
            </w:r>
            <w:r>
              <w:rPr>
                <w:rStyle w:val="st1"/>
                <w:rFonts w:ascii="Arial" w:hAnsi="Arial" w:cs="Arial"/>
                <w:sz w:val="22"/>
                <w:szCs w:val="22"/>
                <w:lang w:val="ru-RU"/>
              </w:rPr>
              <w:t>самими</w:t>
            </w:r>
            <w:r w:rsidRPr="005C6EEE">
              <w:rPr>
                <w:rStyle w:val="st1"/>
                <w:rFonts w:ascii="Arial" w:hAnsi="Arial" w:cs="Arial"/>
                <w:sz w:val="22"/>
                <w:szCs w:val="22"/>
                <w:lang w:val="ru-RU"/>
              </w:rPr>
              <w:t xml:space="preserve"> </w:t>
            </w:r>
            <w:r>
              <w:rPr>
                <w:rStyle w:val="st1"/>
                <w:rFonts w:ascii="Arial" w:hAnsi="Arial" w:cs="Arial"/>
                <w:sz w:val="22"/>
                <w:szCs w:val="22"/>
                <w:lang w:val="ru-RU"/>
              </w:rPr>
              <w:t>сообществами</w:t>
            </w:r>
            <w:r w:rsidRPr="005C6EEE">
              <w:rPr>
                <w:rStyle w:val="st1"/>
                <w:rFonts w:ascii="Arial" w:hAnsi="Arial" w:cs="Arial"/>
                <w:sz w:val="22"/>
                <w:szCs w:val="22"/>
                <w:lang w:val="ru-RU"/>
              </w:rPr>
              <w:t xml:space="preserve">, </w:t>
            </w:r>
            <w:r>
              <w:rPr>
                <w:rStyle w:val="st1"/>
                <w:rFonts w:ascii="Arial" w:hAnsi="Arial" w:cs="Arial"/>
                <w:sz w:val="22"/>
                <w:szCs w:val="22"/>
                <w:lang w:val="ru-RU"/>
              </w:rPr>
              <w:t>группами</w:t>
            </w:r>
            <w:r w:rsidRPr="005C6EEE">
              <w:rPr>
                <w:rStyle w:val="st1"/>
                <w:rFonts w:ascii="Arial" w:hAnsi="Arial" w:cs="Arial"/>
                <w:sz w:val="22"/>
                <w:szCs w:val="22"/>
                <w:lang w:val="ru-RU"/>
              </w:rPr>
              <w:t xml:space="preserve"> </w:t>
            </w:r>
            <w:r>
              <w:rPr>
                <w:rStyle w:val="st1"/>
                <w:rFonts w:ascii="Arial" w:hAnsi="Arial" w:cs="Arial"/>
                <w:sz w:val="22"/>
                <w:szCs w:val="22"/>
                <w:lang w:val="ru-RU"/>
              </w:rPr>
              <w:t>и</w:t>
            </w:r>
            <w:r w:rsidRPr="005C6EEE">
              <w:rPr>
                <w:rStyle w:val="st1"/>
                <w:rFonts w:ascii="Arial" w:hAnsi="Arial" w:cs="Arial"/>
                <w:sz w:val="22"/>
                <w:szCs w:val="22"/>
                <w:lang w:val="ru-RU"/>
              </w:rPr>
              <w:t xml:space="preserve">, </w:t>
            </w:r>
            <w:r>
              <w:rPr>
                <w:rStyle w:val="st1"/>
                <w:rFonts w:ascii="Arial" w:hAnsi="Arial" w:cs="Arial"/>
                <w:sz w:val="22"/>
                <w:szCs w:val="22"/>
                <w:lang w:val="ru-RU"/>
              </w:rPr>
              <w:t>в</w:t>
            </w:r>
            <w:r w:rsidRPr="005C6EEE">
              <w:rPr>
                <w:rStyle w:val="st1"/>
                <w:rFonts w:ascii="Arial" w:hAnsi="Arial" w:cs="Arial"/>
                <w:sz w:val="22"/>
                <w:szCs w:val="22"/>
                <w:lang w:val="ru-RU"/>
              </w:rPr>
              <w:t xml:space="preserve"> </w:t>
            </w:r>
            <w:r>
              <w:rPr>
                <w:rStyle w:val="st1"/>
                <w:rFonts w:ascii="Arial" w:hAnsi="Arial" w:cs="Arial"/>
                <w:sz w:val="22"/>
                <w:szCs w:val="22"/>
                <w:lang w:val="ru-RU"/>
              </w:rPr>
              <w:t>некоторых</w:t>
            </w:r>
            <w:r w:rsidRPr="005C6EEE">
              <w:rPr>
                <w:rStyle w:val="st1"/>
                <w:rFonts w:ascii="Arial" w:hAnsi="Arial" w:cs="Arial"/>
                <w:sz w:val="22"/>
                <w:szCs w:val="22"/>
                <w:lang w:val="ru-RU"/>
              </w:rPr>
              <w:t xml:space="preserve"> </w:t>
            </w:r>
            <w:r>
              <w:rPr>
                <w:rStyle w:val="st1"/>
                <w:rFonts w:ascii="Arial" w:hAnsi="Arial" w:cs="Arial"/>
                <w:sz w:val="22"/>
                <w:szCs w:val="22"/>
                <w:lang w:val="ru-RU"/>
              </w:rPr>
              <w:t>случаях</w:t>
            </w:r>
            <w:r w:rsidRPr="005C6EEE">
              <w:rPr>
                <w:rStyle w:val="st1"/>
                <w:rFonts w:ascii="Arial" w:hAnsi="Arial" w:cs="Arial"/>
                <w:sz w:val="22"/>
                <w:szCs w:val="22"/>
                <w:lang w:val="ru-RU"/>
              </w:rPr>
              <w:t xml:space="preserve">, </w:t>
            </w:r>
            <w:r>
              <w:rPr>
                <w:rStyle w:val="st1"/>
                <w:rFonts w:ascii="Arial" w:hAnsi="Arial" w:cs="Arial"/>
                <w:sz w:val="22"/>
                <w:szCs w:val="22"/>
                <w:lang w:val="ru-RU"/>
              </w:rPr>
              <w:t>отдельными</w:t>
            </w:r>
            <w:r w:rsidRPr="005C6EEE">
              <w:rPr>
                <w:rStyle w:val="st1"/>
                <w:rFonts w:ascii="Arial" w:hAnsi="Arial" w:cs="Arial"/>
                <w:sz w:val="22"/>
                <w:szCs w:val="22"/>
                <w:lang w:val="ru-RU"/>
              </w:rPr>
              <w:t xml:space="preserve"> </w:t>
            </w:r>
            <w:r>
              <w:rPr>
                <w:rStyle w:val="st1"/>
                <w:rFonts w:ascii="Arial" w:hAnsi="Arial" w:cs="Arial"/>
                <w:sz w:val="22"/>
                <w:szCs w:val="22"/>
                <w:lang w:val="ru-RU"/>
              </w:rPr>
              <w:t>лицами</w:t>
            </w:r>
            <w:r w:rsidRPr="005C6EEE">
              <w:rPr>
                <w:rStyle w:val="st1"/>
                <w:rFonts w:ascii="Arial" w:hAnsi="Arial" w:cs="Arial"/>
                <w:sz w:val="22"/>
                <w:szCs w:val="22"/>
                <w:lang w:val="ru-RU"/>
              </w:rPr>
              <w:t xml:space="preserve"> </w:t>
            </w:r>
            <w:r>
              <w:rPr>
                <w:rStyle w:val="st1"/>
                <w:rFonts w:ascii="Arial" w:hAnsi="Arial" w:cs="Arial"/>
                <w:sz w:val="22"/>
                <w:szCs w:val="22"/>
                <w:lang w:val="ru-RU"/>
              </w:rPr>
              <w:t>в</w:t>
            </w:r>
            <w:r w:rsidRPr="005C6EEE">
              <w:rPr>
                <w:rStyle w:val="st1"/>
                <w:rFonts w:ascii="Arial" w:hAnsi="Arial" w:cs="Arial"/>
                <w:sz w:val="22"/>
                <w:szCs w:val="22"/>
                <w:lang w:val="ru-RU"/>
              </w:rPr>
              <w:t xml:space="preserve"> </w:t>
            </w:r>
            <w:r>
              <w:rPr>
                <w:rStyle w:val="st1"/>
                <w:rFonts w:ascii="Arial" w:hAnsi="Arial" w:cs="Arial"/>
                <w:sz w:val="22"/>
                <w:szCs w:val="22"/>
                <w:lang w:val="ru-RU"/>
              </w:rPr>
              <w:t>качестве</w:t>
            </w:r>
            <w:r w:rsidRPr="005C6EEE">
              <w:rPr>
                <w:rStyle w:val="st1"/>
                <w:rFonts w:ascii="Arial" w:hAnsi="Arial" w:cs="Arial"/>
                <w:sz w:val="22"/>
                <w:szCs w:val="22"/>
                <w:lang w:val="ru-RU"/>
              </w:rPr>
              <w:t xml:space="preserve"> </w:t>
            </w:r>
            <w:r>
              <w:rPr>
                <w:rStyle w:val="st1"/>
                <w:rFonts w:ascii="Arial" w:hAnsi="Arial" w:cs="Arial"/>
                <w:sz w:val="22"/>
                <w:szCs w:val="22"/>
                <w:lang w:val="ru-RU"/>
              </w:rPr>
              <w:t>части</w:t>
            </w:r>
            <w:r w:rsidRPr="005C6EEE">
              <w:rPr>
                <w:rStyle w:val="st1"/>
                <w:rFonts w:ascii="Arial" w:hAnsi="Arial" w:cs="Arial"/>
                <w:sz w:val="22"/>
                <w:szCs w:val="22"/>
                <w:lang w:val="ru-RU"/>
              </w:rPr>
              <w:t xml:space="preserve"> </w:t>
            </w:r>
            <w:r>
              <w:rPr>
                <w:rStyle w:val="st1"/>
                <w:rFonts w:ascii="Arial" w:hAnsi="Arial" w:cs="Arial"/>
                <w:sz w:val="22"/>
                <w:szCs w:val="22"/>
                <w:lang w:val="ru-RU"/>
              </w:rPr>
              <w:t>их</w:t>
            </w:r>
            <w:r w:rsidRPr="005C6EEE">
              <w:rPr>
                <w:rStyle w:val="st1"/>
                <w:rFonts w:ascii="Arial" w:hAnsi="Arial" w:cs="Arial"/>
                <w:sz w:val="22"/>
                <w:szCs w:val="22"/>
                <w:lang w:val="ru-RU"/>
              </w:rPr>
              <w:t xml:space="preserve"> </w:t>
            </w:r>
            <w:r>
              <w:rPr>
                <w:rStyle w:val="st1"/>
                <w:rFonts w:ascii="Arial" w:hAnsi="Arial" w:cs="Arial"/>
                <w:sz w:val="22"/>
                <w:szCs w:val="22"/>
                <w:lang w:val="ru-RU"/>
              </w:rPr>
              <w:t>нематериального</w:t>
            </w:r>
            <w:r w:rsidRPr="005C6EEE">
              <w:rPr>
                <w:rStyle w:val="st1"/>
                <w:rFonts w:ascii="Arial" w:hAnsi="Arial" w:cs="Arial"/>
                <w:sz w:val="22"/>
                <w:szCs w:val="22"/>
                <w:lang w:val="ru-RU"/>
              </w:rPr>
              <w:t xml:space="preserve"> </w:t>
            </w:r>
            <w:r>
              <w:rPr>
                <w:rStyle w:val="st1"/>
                <w:rFonts w:ascii="Arial" w:hAnsi="Arial" w:cs="Arial"/>
                <w:sz w:val="22"/>
                <w:szCs w:val="22"/>
                <w:lang w:val="ru-RU"/>
              </w:rPr>
              <w:t>культурного</w:t>
            </w:r>
            <w:r w:rsidRPr="005C6EEE">
              <w:rPr>
                <w:rStyle w:val="st1"/>
                <w:rFonts w:ascii="Arial" w:hAnsi="Arial" w:cs="Arial"/>
                <w:sz w:val="22"/>
                <w:szCs w:val="22"/>
                <w:lang w:val="ru-RU"/>
              </w:rPr>
              <w:t xml:space="preserve"> </w:t>
            </w:r>
            <w:r>
              <w:rPr>
                <w:rStyle w:val="st1"/>
                <w:rFonts w:ascii="Arial" w:hAnsi="Arial" w:cs="Arial"/>
                <w:sz w:val="22"/>
                <w:szCs w:val="22"/>
                <w:lang w:val="ru-RU"/>
              </w:rPr>
              <w:t>наследия</w:t>
            </w:r>
            <w:r w:rsidRPr="005C6EEE">
              <w:rPr>
                <w:rStyle w:val="st1"/>
                <w:rFonts w:ascii="Arial" w:hAnsi="Arial" w:cs="Arial"/>
                <w:sz w:val="22"/>
                <w:szCs w:val="22"/>
                <w:lang w:val="ru-RU"/>
              </w:rPr>
              <w:t xml:space="preserve">, </w:t>
            </w:r>
            <w:r>
              <w:rPr>
                <w:rStyle w:val="st1"/>
                <w:rFonts w:ascii="Arial" w:hAnsi="Arial" w:cs="Arial"/>
                <w:sz w:val="22"/>
                <w:szCs w:val="22"/>
                <w:lang w:val="ru-RU"/>
              </w:rPr>
              <w:t>и</w:t>
            </w:r>
            <w:r w:rsidRPr="005C6EEE">
              <w:rPr>
                <w:rStyle w:val="st1"/>
                <w:rFonts w:ascii="Arial" w:hAnsi="Arial" w:cs="Arial"/>
                <w:sz w:val="22"/>
                <w:szCs w:val="22"/>
                <w:lang w:val="ru-RU"/>
              </w:rPr>
              <w:t xml:space="preserve"> </w:t>
            </w:r>
            <w:r>
              <w:rPr>
                <w:rStyle w:val="st1"/>
                <w:rFonts w:ascii="Arial" w:hAnsi="Arial" w:cs="Arial"/>
                <w:sz w:val="22"/>
                <w:szCs w:val="22"/>
                <w:lang w:val="ru-RU"/>
              </w:rPr>
              <w:t>стремление использовать их потенциал в рамках формальных и неформальных систем образования</w:t>
            </w:r>
            <w:r w:rsidRPr="005C6EEE">
              <w:rPr>
                <w:rFonts w:ascii="Arial" w:hAnsi="Arial" w:cs="Arial"/>
                <w:sz w:val="22"/>
                <w:szCs w:val="22"/>
                <w:lang w:val="ru-RU"/>
              </w:rPr>
              <w:t>;</w:t>
            </w:r>
          </w:p>
          <w:p w:rsidR="00BB373E" w:rsidRPr="0069010F" w:rsidRDefault="00BB373E" w:rsidP="00092789">
            <w:pPr>
              <w:pStyle w:val="ListParagraph"/>
              <w:numPr>
                <w:ilvl w:val="0"/>
                <w:numId w:val="19"/>
              </w:numPr>
              <w:autoSpaceDE w:val="0"/>
              <w:autoSpaceDN w:val="0"/>
              <w:adjustRightInd w:val="0"/>
              <w:spacing w:after="120"/>
              <w:ind w:left="567" w:hanging="567"/>
              <w:contextualSpacing w:val="0"/>
              <w:jc w:val="both"/>
              <w:rPr>
                <w:rFonts w:ascii="Arial" w:hAnsi="Arial" w:cs="Arial"/>
                <w:sz w:val="22"/>
                <w:szCs w:val="22"/>
                <w:lang w:val="ru-RU"/>
              </w:rPr>
            </w:pPr>
            <w:r>
              <w:rPr>
                <w:rFonts w:ascii="Arial" w:hAnsi="Arial" w:cs="Arial"/>
                <w:sz w:val="22"/>
                <w:szCs w:val="22"/>
                <w:lang w:val="ru-RU"/>
              </w:rPr>
              <w:t>укреплять</w:t>
            </w:r>
            <w:r w:rsidRPr="0069010F">
              <w:rPr>
                <w:rFonts w:ascii="Arial" w:hAnsi="Arial" w:cs="Arial"/>
                <w:sz w:val="22"/>
                <w:szCs w:val="22"/>
                <w:lang w:val="ru-RU"/>
              </w:rPr>
              <w:t xml:space="preserve"> </w:t>
            </w:r>
            <w:r>
              <w:rPr>
                <w:rFonts w:ascii="Arial" w:hAnsi="Arial" w:cs="Arial"/>
                <w:sz w:val="22"/>
                <w:szCs w:val="22"/>
                <w:lang w:val="ru-RU"/>
              </w:rPr>
              <w:t>сотрудничество</w:t>
            </w:r>
            <w:r w:rsidRPr="0069010F">
              <w:rPr>
                <w:rFonts w:ascii="Arial" w:hAnsi="Arial" w:cs="Arial"/>
                <w:sz w:val="22"/>
                <w:szCs w:val="22"/>
                <w:lang w:val="ru-RU"/>
              </w:rPr>
              <w:t xml:space="preserve"> </w:t>
            </w:r>
            <w:r>
              <w:rPr>
                <w:rFonts w:ascii="Arial" w:hAnsi="Arial" w:cs="Arial"/>
                <w:sz w:val="22"/>
                <w:szCs w:val="22"/>
                <w:lang w:val="ru-RU"/>
              </w:rPr>
              <w:t>и</w:t>
            </w:r>
            <w:r w:rsidRPr="0069010F">
              <w:rPr>
                <w:rFonts w:ascii="Arial" w:hAnsi="Arial" w:cs="Arial"/>
                <w:sz w:val="22"/>
                <w:szCs w:val="22"/>
                <w:lang w:val="ru-RU"/>
              </w:rPr>
              <w:t xml:space="preserve"> </w:t>
            </w:r>
            <w:proofErr w:type="spellStart"/>
            <w:r>
              <w:rPr>
                <w:rFonts w:ascii="Arial" w:hAnsi="Arial" w:cs="Arial"/>
                <w:sz w:val="22"/>
                <w:szCs w:val="22"/>
                <w:lang w:val="ru-RU"/>
              </w:rPr>
              <w:t>взаимодополняемость</w:t>
            </w:r>
            <w:proofErr w:type="spellEnd"/>
            <w:r w:rsidRPr="0069010F">
              <w:rPr>
                <w:rFonts w:ascii="Arial" w:hAnsi="Arial" w:cs="Arial"/>
                <w:sz w:val="22"/>
                <w:szCs w:val="22"/>
                <w:lang w:val="ru-RU"/>
              </w:rPr>
              <w:t xml:space="preserve"> </w:t>
            </w:r>
            <w:r>
              <w:rPr>
                <w:rFonts w:ascii="Arial" w:hAnsi="Arial" w:cs="Arial"/>
                <w:sz w:val="22"/>
                <w:szCs w:val="22"/>
                <w:lang w:val="ru-RU"/>
              </w:rPr>
              <w:t>между</w:t>
            </w:r>
            <w:r w:rsidRPr="0069010F">
              <w:rPr>
                <w:rFonts w:ascii="Arial" w:hAnsi="Arial" w:cs="Arial"/>
                <w:sz w:val="22"/>
                <w:szCs w:val="22"/>
                <w:lang w:val="ru-RU"/>
              </w:rPr>
              <w:t xml:space="preserve"> </w:t>
            </w:r>
            <w:r>
              <w:rPr>
                <w:rFonts w:ascii="Arial" w:hAnsi="Arial" w:cs="Arial"/>
                <w:sz w:val="22"/>
                <w:szCs w:val="22"/>
                <w:lang w:val="ru-RU"/>
              </w:rPr>
              <w:t>различными</w:t>
            </w:r>
            <w:r w:rsidRPr="0069010F">
              <w:rPr>
                <w:rFonts w:ascii="Arial" w:hAnsi="Arial" w:cs="Arial"/>
                <w:sz w:val="22"/>
                <w:szCs w:val="22"/>
                <w:lang w:val="ru-RU"/>
              </w:rPr>
              <w:t xml:space="preserve"> </w:t>
            </w:r>
            <w:r>
              <w:rPr>
                <w:rFonts w:ascii="Arial" w:hAnsi="Arial" w:cs="Arial"/>
                <w:sz w:val="22"/>
                <w:szCs w:val="22"/>
                <w:lang w:val="ru-RU"/>
              </w:rPr>
              <w:t>практиками</w:t>
            </w:r>
            <w:r w:rsidRPr="0069010F">
              <w:rPr>
                <w:rFonts w:ascii="Arial" w:hAnsi="Arial" w:cs="Arial"/>
                <w:sz w:val="22"/>
                <w:szCs w:val="22"/>
                <w:lang w:val="ru-RU"/>
              </w:rPr>
              <w:t xml:space="preserve"> </w:t>
            </w:r>
            <w:r>
              <w:rPr>
                <w:rFonts w:ascii="Arial" w:hAnsi="Arial" w:cs="Arial"/>
                <w:sz w:val="22"/>
                <w:szCs w:val="22"/>
                <w:lang w:val="ru-RU"/>
              </w:rPr>
              <w:t>и</w:t>
            </w:r>
            <w:r w:rsidRPr="0069010F">
              <w:rPr>
                <w:rFonts w:ascii="Arial" w:hAnsi="Arial" w:cs="Arial"/>
                <w:sz w:val="22"/>
                <w:szCs w:val="22"/>
                <w:lang w:val="ru-RU"/>
              </w:rPr>
              <w:t xml:space="preserve"> </w:t>
            </w:r>
            <w:r>
              <w:rPr>
                <w:rFonts w:ascii="Arial" w:hAnsi="Arial" w:cs="Arial"/>
                <w:sz w:val="22"/>
                <w:szCs w:val="22"/>
                <w:lang w:val="ru-RU"/>
              </w:rPr>
              <w:t>системами образования</w:t>
            </w:r>
            <w:r w:rsidRPr="0069010F">
              <w:rPr>
                <w:rFonts w:ascii="Arial" w:hAnsi="Arial" w:cs="Arial"/>
                <w:sz w:val="22"/>
                <w:szCs w:val="22"/>
                <w:lang w:val="ru-RU"/>
              </w:rPr>
              <w:t>;</w:t>
            </w:r>
          </w:p>
          <w:p w:rsidR="00BB373E" w:rsidRPr="0069010F" w:rsidRDefault="00BB373E" w:rsidP="00092789">
            <w:pPr>
              <w:pStyle w:val="ListParagraph"/>
              <w:numPr>
                <w:ilvl w:val="0"/>
                <w:numId w:val="19"/>
              </w:numPr>
              <w:autoSpaceDE w:val="0"/>
              <w:autoSpaceDN w:val="0"/>
              <w:adjustRightInd w:val="0"/>
              <w:spacing w:after="120"/>
              <w:ind w:left="567" w:hanging="567"/>
              <w:contextualSpacing w:val="0"/>
              <w:jc w:val="both"/>
              <w:rPr>
                <w:rFonts w:ascii="Arial" w:hAnsi="Arial" w:cs="Arial"/>
                <w:sz w:val="22"/>
                <w:szCs w:val="22"/>
                <w:lang w:val="ru-RU"/>
              </w:rPr>
            </w:pPr>
            <w:r>
              <w:rPr>
                <w:rFonts w:ascii="Arial" w:hAnsi="Arial" w:cs="Arial"/>
                <w:sz w:val="22"/>
                <w:szCs w:val="22"/>
                <w:lang w:val="ru-RU"/>
              </w:rPr>
              <w:t>содействовать</w:t>
            </w:r>
            <w:r w:rsidRPr="0069010F">
              <w:rPr>
                <w:rFonts w:ascii="Arial" w:hAnsi="Arial" w:cs="Arial"/>
                <w:sz w:val="22"/>
                <w:szCs w:val="22"/>
                <w:lang w:val="ru-RU"/>
              </w:rPr>
              <w:t xml:space="preserve"> </w:t>
            </w:r>
            <w:r>
              <w:rPr>
                <w:rFonts w:ascii="Arial" w:hAnsi="Arial" w:cs="Arial"/>
                <w:sz w:val="22"/>
                <w:szCs w:val="22"/>
                <w:lang w:val="ru-RU"/>
              </w:rPr>
              <w:t>научным</w:t>
            </w:r>
            <w:r w:rsidRPr="0069010F">
              <w:rPr>
                <w:rFonts w:ascii="Arial" w:hAnsi="Arial" w:cs="Arial"/>
                <w:sz w:val="22"/>
                <w:szCs w:val="22"/>
                <w:lang w:val="ru-RU"/>
              </w:rPr>
              <w:t xml:space="preserve"> </w:t>
            </w:r>
            <w:r>
              <w:rPr>
                <w:rFonts w:ascii="Arial" w:hAnsi="Arial" w:cs="Arial"/>
                <w:sz w:val="22"/>
                <w:szCs w:val="22"/>
                <w:lang w:val="ru-RU"/>
              </w:rPr>
              <w:t>исследованиям</w:t>
            </w:r>
            <w:r w:rsidRPr="0069010F">
              <w:rPr>
                <w:rFonts w:ascii="Arial" w:hAnsi="Arial" w:cs="Arial"/>
                <w:sz w:val="22"/>
                <w:szCs w:val="22"/>
                <w:lang w:val="ru-RU"/>
              </w:rPr>
              <w:t xml:space="preserve"> </w:t>
            </w:r>
            <w:r>
              <w:rPr>
                <w:rFonts w:ascii="Arial" w:hAnsi="Arial" w:cs="Arial"/>
                <w:sz w:val="22"/>
                <w:szCs w:val="22"/>
                <w:lang w:val="ru-RU"/>
              </w:rPr>
              <w:t>и</w:t>
            </w:r>
            <w:r w:rsidRPr="0069010F">
              <w:rPr>
                <w:rFonts w:ascii="Arial" w:hAnsi="Arial" w:cs="Arial"/>
                <w:sz w:val="22"/>
                <w:szCs w:val="22"/>
                <w:lang w:val="ru-RU"/>
              </w:rPr>
              <w:t xml:space="preserve"> </w:t>
            </w:r>
            <w:r>
              <w:rPr>
                <w:rFonts w:ascii="Arial" w:hAnsi="Arial" w:cs="Arial"/>
                <w:sz w:val="22"/>
                <w:szCs w:val="22"/>
                <w:lang w:val="ru-RU"/>
              </w:rPr>
              <w:t>разработке научно-исследовательских методологий</w:t>
            </w:r>
            <w:r w:rsidRPr="0069010F">
              <w:rPr>
                <w:rFonts w:ascii="Arial" w:hAnsi="Arial" w:cs="Arial"/>
                <w:sz w:val="22"/>
                <w:szCs w:val="22"/>
                <w:lang w:val="ru-RU"/>
              </w:rPr>
              <w:t xml:space="preserve"> </w:t>
            </w:r>
            <w:r>
              <w:rPr>
                <w:rFonts w:ascii="Arial" w:hAnsi="Arial" w:cs="Arial"/>
                <w:sz w:val="22"/>
                <w:szCs w:val="22"/>
                <w:lang w:val="ru-RU"/>
              </w:rPr>
              <w:t>(включая</w:t>
            </w:r>
            <w:r w:rsidRPr="0069010F">
              <w:rPr>
                <w:rFonts w:ascii="Arial" w:hAnsi="Arial" w:cs="Arial"/>
                <w:sz w:val="22"/>
                <w:szCs w:val="22"/>
                <w:lang w:val="ru-RU"/>
              </w:rPr>
              <w:t xml:space="preserve"> </w:t>
            </w:r>
            <w:r>
              <w:rPr>
                <w:rFonts w:ascii="Arial" w:hAnsi="Arial" w:cs="Arial"/>
                <w:sz w:val="22"/>
                <w:szCs w:val="22"/>
                <w:lang w:val="ru-RU"/>
              </w:rPr>
              <w:t>проводимые самими</w:t>
            </w:r>
            <w:r w:rsidRPr="0069010F">
              <w:rPr>
                <w:rFonts w:ascii="Arial" w:hAnsi="Arial" w:cs="Arial"/>
                <w:sz w:val="22"/>
                <w:szCs w:val="22"/>
                <w:lang w:val="ru-RU"/>
              </w:rPr>
              <w:t xml:space="preserve"> </w:t>
            </w:r>
            <w:r>
              <w:rPr>
                <w:rFonts w:ascii="Arial" w:hAnsi="Arial" w:cs="Arial"/>
                <w:sz w:val="22"/>
                <w:szCs w:val="22"/>
                <w:lang w:val="ru-RU"/>
              </w:rPr>
              <w:t>сообществами</w:t>
            </w:r>
            <w:r w:rsidRPr="0069010F">
              <w:rPr>
                <w:rFonts w:ascii="Arial" w:hAnsi="Arial" w:cs="Arial"/>
                <w:sz w:val="22"/>
                <w:szCs w:val="22"/>
                <w:lang w:val="ru-RU"/>
              </w:rPr>
              <w:t xml:space="preserve"> </w:t>
            </w:r>
            <w:r>
              <w:rPr>
                <w:rFonts w:ascii="Arial" w:hAnsi="Arial" w:cs="Arial"/>
                <w:sz w:val="22"/>
                <w:szCs w:val="22"/>
                <w:lang w:val="ru-RU"/>
              </w:rPr>
              <w:t>и</w:t>
            </w:r>
            <w:r w:rsidRPr="0069010F">
              <w:rPr>
                <w:rFonts w:ascii="Arial" w:hAnsi="Arial" w:cs="Arial"/>
                <w:sz w:val="22"/>
                <w:szCs w:val="22"/>
                <w:lang w:val="ru-RU"/>
              </w:rPr>
              <w:t xml:space="preserve"> </w:t>
            </w:r>
            <w:r>
              <w:rPr>
                <w:rFonts w:ascii="Arial" w:hAnsi="Arial" w:cs="Arial"/>
                <w:sz w:val="22"/>
                <w:szCs w:val="22"/>
                <w:lang w:val="ru-RU"/>
              </w:rPr>
              <w:t>группами), которые направлены на</w:t>
            </w:r>
            <w:r w:rsidRPr="0069010F">
              <w:rPr>
                <w:rFonts w:ascii="Arial" w:hAnsi="Arial" w:cs="Arial"/>
                <w:sz w:val="22"/>
                <w:szCs w:val="22"/>
                <w:lang w:val="ru-RU"/>
              </w:rPr>
              <w:t xml:space="preserve"> </w:t>
            </w:r>
            <w:r>
              <w:rPr>
                <w:rFonts w:ascii="Arial" w:hAnsi="Arial" w:cs="Arial"/>
                <w:sz w:val="22"/>
                <w:szCs w:val="22"/>
                <w:lang w:val="ru-RU"/>
              </w:rPr>
              <w:t>понимание</w:t>
            </w:r>
            <w:r w:rsidRPr="0069010F">
              <w:rPr>
                <w:rFonts w:ascii="Arial" w:hAnsi="Arial" w:cs="Arial"/>
                <w:sz w:val="22"/>
                <w:szCs w:val="22"/>
                <w:lang w:val="ru-RU"/>
              </w:rPr>
              <w:t xml:space="preserve"> </w:t>
            </w:r>
            <w:r>
              <w:rPr>
                <w:rFonts w:ascii="Arial" w:hAnsi="Arial" w:cs="Arial"/>
                <w:sz w:val="22"/>
                <w:szCs w:val="22"/>
                <w:lang w:val="ru-RU"/>
              </w:rPr>
              <w:t>разнообразия</w:t>
            </w:r>
            <w:r w:rsidRPr="0069010F">
              <w:rPr>
                <w:rFonts w:ascii="Arial" w:hAnsi="Arial" w:cs="Arial"/>
                <w:sz w:val="22"/>
                <w:szCs w:val="22"/>
                <w:lang w:val="ru-RU"/>
              </w:rPr>
              <w:t xml:space="preserve"> </w:t>
            </w:r>
            <w:r>
              <w:rPr>
                <w:rFonts w:ascii="Arial" w:hAnsi="Arial" w:cs="Arial"/>
                <w:sz w:val="22"/>
                <w:szCs w:val="22"/>
                <w:lang w:val="ru-RU"/>
              </w:rPr>
              <w:t>педагогических</w:t>
            </w:r>
            <w:r w:rsidRPr="0069010F">
              <w:rPr>
                <w:rFonts w:ascii="Arial" w:hAnsi="Arial" w:cs="Arial"/>
                <w:sz w:val="22"/>
                <w:szCs w:val="22"/>
                <w:lang w:val="ru-RU"/>
              </w:rPr>
              <w:t xml:space="preserve"> </w:t>
            </w:r>
            <w:r>
              <w:rPr>
                <w:rFonts w:ascii="Arial" w:hAnsi="Arial" w:cs="Arial"/>
                <w:sz w:val="22"/>
                <w:szCs w:val="22"/>
                <w:lang w:val="ru-RU"/>
              </w:rPr>
              <w:t>методов</w:t>
            </w:r>
            <w:r w:rsidRPr="0069010F">
              <w:rPr>
                <w:rFonts w:ascii="Arial" w:hAnsi="Arial" w:cs="Arial"/>
                <w:sz w:val="22"/>
                <w:szCs w:val="22"/>
                <w:lang w:val="ru-RU"/>
              </w:rPr>
              <w:t xml:space="preserve">, </w:t>
            </w:r>
            <w:r>
              <w:rPr>
                <w:rFonts w:ascii="Arial" w:hAnsi="Arial" w:cs="Arial"/>
                <w:sz w:val="22"/>
                <w:szCs w:val="22"/>
                <w:lang w:val="ru-RU"/>
              </w:rPr>
              <w:t>признанных</w:t>
            </w:r>
            <w:r w:rsidRPr="0069010F">
              <w:rPr>
                <w:rFonts w:ascii="Arial" w:hAnsi="Arial" w:cs="Arial"/>
                <w:sz w:val="22"/>
                <w:szCs w:val="22"/>
                <w:lang w:val="ru-RU"/>
              </w:rPr>
              <w:t xml:space="preserve"> </w:t>
            </w:r>
            <w:r>
              <w:rPr>
                <w:rFonts w:ascii="Arial" w:hAnsi="Arial" w:cs="Arial"/>
                <w:sz w:val="22"/>
                <w:szCs w:val="22"/>
                <w:lang w:val="ru-RU"/>
              </w:rPr>
              <w:t>сообществами</w:t>
            </w:r>
            <w:r w:rsidRPr="0069010F">
              <w:rPr>
                <w:rFonts w:ascii="Arial" w:hAnsi="Arial" w:cs="Arial"/>
                <w:sz w:val="22"/>
                <w:szCs w:val="22"/>
                <w:lang w:val="ru-RU"/>
              </w:rPr>
              <w:t xml:space="preserve">, </w:t>
            </w:r>
            <w:r>
              <w:rPr>
                <w:rFonts w:ascii="Arial" w:hAnsi="Arial" w:cs="Arial"/>
                <w:sz w:val="22"/>
                <w:szCs w:val="22"/>
                <w:lang w:val="ru-RU"/>
              </w:rPr>
              <w:t>группами</w:t>
            </w:r>
            <w:r w:rsidRPr="0069010F">
              <w:rPr>
                <w:rFonts w:ascii="Arial" w:hAnsi="Arial" w:cs="Arial"/>
                <w:sz w:val="22"/>
                <w:szCs w:val="22"/>
                <w:lang w:val="ru-RU"/>
              </w:rPr>
              <w:t xml:space="preserve"> </w:t>
            </w:r>
            <w:r>
              <w:rPr>
                <w:rFonts w:ascii="Arial" w:hAnsi="Arial" w:cs="Arial"/>
                <w:sz w:val="22"/>
                <w:szCs w:val="22"/>
                <w:lang w:val="ru-RU"/>
              </w:rPr>
              <w:t>и</w:t>
            </w:r>
            <w:r w:rsidRPr="0069010F">
              <w:rPr>
                <w:rFonts w:ascii="Arial" w:hAnsi="Arial" w:cs="Arial"/>
                <w:sz w:val="22"/>
                <w:szCs w:val="22"/>
                <w:lang w:val="ru-RU"/>
              </w:rPr>
              <w:t xml:space="preserve">, </w:t>
            </w:r>
            <w:r>
              <w:rPr>
                <w:rFonts w:ascii="Arial" w:hAnsi="Arial" w:cs="Arial"/>
                <w:sz w:val="22"/>
                <w:szCs w:val="22"/>
                <w:lang w:val="ru-RU"/>
              </w:rPr>
              <w:t>в</w:t>
            </w:r>
            <w:r w:rsidRPr="0069010F">
              <w:rPr>
                <w:rFonts w:ascii="Arial" w:hAnsi="Arial" w:cs="Arial"/>
                <w:sz w:val="22"/>
                <w:szCs w:val="22"/>
                <w:lang w:val="ru-RU"/>
              </w:rPr>
              <w:t xml:space="preserve"> </w:t>
            </w:r>
            <w:r>
              <w:rPr>
                <w:rFonts w:ascii="Arial" w:hAnsi="Arial" w:cs="Arial"/>
                <w:sz w:val="22"/>
                <w:szCs w:val="22"/>
                <w:lang w:val="ru-RU"/>
              </w:rPr>
              <w:t>некоторых</w:t>
            </w:r>
            <w:r w:rsidRPr="0069010F">
              <w:rPr>
                <w:rFonts w:ascii="Arial" w:hAnsi="Arial" w:cs="Arial"/>
                <w:sz w:val="22"/>
                <w:szCs w:val="22"/>
                <w:lang w:val="ru-RU"/>
              </w:rPr>
              <w:t xml:space="preserve"> </w:t>
            </w:r>
            <w:r>
              <w:rPr>
                <w:rFonts w:ascii="Arial" w:hAnsi="Arial" w:cs="Arial"/>
                <w:sz w:val="22"/>
                <w:szCs w:val="22"/>
                <w:lang w:val="ru-RU"/>
              </w:rPr>
              <w:t>случаях</w:t>
            </w:r>
            <w:r w:rsidRPr="0069010F">
              <w:rPr>
                <w:rFonts w:ascii="Arial" w:hAnsi="Arial" w:cs="Arial"/>
                <w:sz w:val="22"/>
                <w:szCs w:val="22"/>
                <w:lang w:val="ru-RU"/>
              </w:rPr>
              <w:t xml:space="preserve">, </w:t>
            </w:r>
            <w:r>
              <w:rPr>
                <w:rFonts w:ascii="Arial" w:hAnsi="Arial" w:cs="Arial"/>
                <w:sz w:val="22"/>
                <w:szCs w:val="22"/>
                <w:lang w:val="ru-RU"/>
              </w:rPr>
              <w:t>отдельными</w:t>
            </w:r>
            <w:r w:rsidRPr="0069010F">
              <w:rPr>
                <w:rFonts w:ascii="Arial" w:hAnsi="Arial" w:cs="Arial"/>
                <w:sz w:val="22"/>
                <w:szCs w:val="22"/>
                <w:lang w:val="ru-RU"/>
              </w:rPr>
              <w:t xml:space="preserve"> </w:t>
            </w:r>
            <w:r>
              <w:rPr>
                <w:rFonts w:ascii="Arial" w:hAnsi="Arial" w:cs="Arial"/>
                <w:sz w:val="22"/>
                <w:szCs w:val="22"/>
                <w:lang w:val="ru-RU"/>
              </w:rPr>
              <w:t>лицами</w:t>
            </w:r>
            <w:r w:rsidRPr="0069010F">
              <w:rPr>
                <w:rFonts w:ascii="Arial" w:hAnsi="Arial" w:cs="Arial"/>
                <w:sz w:val="22"/>
                <w:szCs w:val="22"/>
                <w:lang w:val="ru-RU"/>
              </w:rPr>
              <w:t xml:space="preserve"> </w:t>
            </w:r>
            <w:r>
              <w:rPr>
                <w:rFonts w:ascii="Arial" w:hAnsi="Arial" w:cs="Arial"/>
                <w:sz w:val="22"/>
                <w:szCs w:val="22"/>
                <w:lang w:val="ru-RU"/>
              </w:rPr>
              <w:t>в</w:t>
            </w:r>
            <w:r w:rsidRPr="0069010F">
              <w:rPr>
                <w:rFonts w:ascii="Arial" w:hAnsi="Arial" w:cs="Arial"/>
                <w:sz w:val="22"/>
                <w:szCs w:val="22"/>
                <w:lang w:val="ru-RU"/>
              </w:rPr>
              <w:t xml:space="preserve"> </w:t>
            </w:r>
            <w:r>
              <w:rPr>
                <w:rFonts w:ascii="Arial" w:hAnsi="Arial" w:cs="Arial"/>
                <w:sz w:val="22"/>
                <w:szCs w:val="22"/>
                <w:lang w:val="ru-RU"/>
              </w:rPr>
              <w:t>качестве</w:t>
            </w:r>
            <w:r w:rsidRPr="0069010F">
              <w:rPr>
                <w:rFonts w:ascii="Arial" w:hAnsi="Arial" w:cs="Arial"/>
                <w:sz w:val="22"/>
                <w:szCs w:val="22"/>
                <w:lang w:val="ru-RU"/>
              </w:rPr>
              <w:t xml:space="preserve"> </w:t>
            </w:r>
            <w:r>
              <w:rPr>
                <w:rFonts w:ascii="Arial" w:hAnsi="Arial" w:cs="Arial"/>
                <w:sz w:val="22"/>
                <w:szCs w:val="22"/>
                <w:lang w:val="ru-RU"/>
              </w:rPr>
              <w:t>части</w:t>
            </w:r>
            <w:r w:rsidRPr="0069010F">
              <w:rPr>
                <w:rFonts w:ascii="Arial" w:hAnsi="Arial" w:cs="Arial"/>
                <w:sz w:val="22"/>
                <w:szCs w:val="22"/>
                <w:lang w:val="ru-RU"/>
              </w:rPr>
              <w:t xml:space="preserve"> </w:t>
            </w:r>
            <w:r>
              <w:rPr>
                <w:rFonts w:ascii="Arial" w:hAnsi="Arial" w:cs="Arial"/>
                <w:sz w:val="22"/>
                <w:szCs w:val="22"/>
                <w:lang w:val="ru-RU"/>
              </w:rPr>
              <w:t>их</w:t>
            </w:r>
            <w:r w:rsidRPr="0069010F">
              <w:rPr>
                <w:rFonts w:ascii="Arial" w:hAnsi="Arial" w:cs="Arial"/>
                <w:sz w:val="22"/>
                <w:szCs w:val="22"/>
                <w:lang w:val="ru-RU"/>
              </w:rPr>
              <w:t xml:space="preserve"> </w:t>
            </w:r>
            <w:r>
              <w:rPr>
                <w:rFonts w:ascii="Arial" w:hAnsi="Arial" w:cs="Arial"/>
                <w:sz w:val="22"/>
                <w:szCs w:val="22"/>
                <w:lang w:val="ru-RU"/>
              </w:rPr>
              <w:t>нематериального</w:t>
            </w:r>
            <w:r w:rsidRPr="0069010F">
              <w:rPr>
                <w:rFonts w:ascii="Arial" w:hAnsi="Arial" w:cs="Arial"/>
                <w:sz w:val="22"/>
                <w:szCs w:val="22"/>
                <w:lang w:val="ru-RU"/>
              </w:rPr>
              <w:t xml:space="preserve"> </w:t>
            </w:r>
            <w:r>
              <w:rPr>
                <w:rFonts w:ascii="Arial" w:hAnsi="Arial" w:cs="Arial"/>
                <w:sz w:val="22"/>
                <w:szCs w:val="22"/>
                <w:lang w:val="ru-RU"/>
              </w:rPr>
              <w:t>культурного</w:t>
            </w:r>
            <w:r w:rsidRPr="0069010F">
              <w:rPr>
                <w:rFonts w:ascii="Arial" w:hAnsi="Arial" w:cs="Arial"/>
                <w:sz w:val="22"/>
                <w:szCs w:val="22"/>
                <w:lang w:val="ru-RU"/>
              </w:rPr>
              <w:t xml:space="preserve"> </w:t>
            </w:r>
            <w:r>
              <w:rPr>
                <w:rFonts w:ascii="Arial" w:hAnsi="Arial" w:cs="Arial"/>
                <w:sz w:val="22"/>
                <w:szCs w:val="22"/>
                <w:lang w:val="ru-RU"/>
              </w:rPr>
              <w:t>наследия</w:t>
            </w:r>
            <w:r w:rsidRPr="0069010F">
              <w:rPr>
                <w:rFonts w:ascii="Arial" w:hAnsi="Arial" w:cs="Arial"/>
                <w:sz w:val="22"/>
                <w:szCs w:val="22"/>
                <w:lang w:val="ru-RU"/>
              </w:rPr>
              <w:t xml:space="preserve"> </w:t>
            </w:r>
            <w:r>
              <w:rPr>
                <w:rFonts w:ascii="Arial" w:hAnsi="Arial" w:cs="Arial"/>
                <w:sz w:val="22"/>
                <w:szCs w:val="22"/>
                <w:lang w:val="ru-RU"/>
              </w:rPr>
              <w:t>и</w:t>
            </w:r>
            <w:r w:rsidRPr="0069010F">
              <w:rPr>
                <w:rFonts w:ascii="Arial" w:hAnsi="Arial" w:cs="Arial"/>
                <w:sz w:val="22"/>
                <w:szCs w:val="22"/>
                <w:lang w:val="ru-RU"/>
              </w:rPr>
              <w:t xml:space="preserve"> </w:t>
            </w:r>
            <w:r>
              <w:rPr>
                <w:rFonts w:ascii="Arial" w:hAnsi="Arial" w:cs="Arial"/>
                <w:sz w:val="22"/>
                <w:szCs w:val="22"/>
                <w:lang w:val="ru-RU"/>
              </w:rPr>
              <w:t>позволяют оценить их</w:t>
            </w:r>
            <w:r w:rsidRPr="0069010F">
              <w:rPr>
                <w:rFonts w:ascii="Arial" w:hAnsi="Arial" w:cs="Arial"/>
                <w:sz w:val="22"/>
                <w:szCs w:val="22"/>
                <w:lang w:val="ru-RU"/>
              </w:rPr>
              <w:t xml:space="preserve"> </w:t>
            </w:r>
            <w:r>
              <w:rPr>
                <w:rFonts w:ascii="Arial" w:hAnsi="Arial" w:cs="Arial"/>
                <w:sz w:val="22"/>
                <w:szCs w:val="22"/>
                <w:lang w:val="ru-RU"/>
              </w:rPr>
              <w:t>эффективность</w:t>
            </w:r>
            <w:r w:rsidRPr="0069010F">
              <w:rPr>
                <w:rFonts w:ascii="Arial" w:hAnsi="Arial" w:cs="Arial"/>
                <w:sz w:val="22"/>
                <w:szCs w:val="22"/>
                <w:lang w:val="ru-RU"/>
              </w:rPr>
              <w:t xml:space="preserve"> </w:t>
            </w:r>
            <w:r>
              <w:rPr>
                <w:rFonts w:ascii="Arial" w:hAnsi="Arial" w:cs="Arial"/>
                <w:sz w:val="22"/>
                <w:szCs w:val="22"/>
                <w:lang w:val="ru-RU"/>
              </w:rPr>
              <w:t>и</w:t>
            </w:r>
            <w:r w:rsidRPr="0069010F">
              <w:rPr>
                <w:rFonts w:ascii="Arial" w:hAnsi="Arial" w:cs="Arial"/>
                <w:sz w:val="22"/>
                <w:szCs w:val="22"/>
                <w:lang w:val="ru-RU"/>
              </w:rPr>
              <w:t xml:space="preserve"> </w:t>
            </w:r>
            <w:r>
              <w:rPr>
                <w:rFonts w:ascii="Arial" w:hAnsi="Arial" w:cs="Arial"/>
                <w:sz w:val="22"/>
                <w:szCs w:val="22"/>
                <w:lang w:val="ru-RU"/>
              </w:rPr>
              <w:t>возможность интеграции</w:t>
            </w:r>
            <w:r w:rsidRPr="0069010F">
              <w:rPr>
                <w:rFonts w:ascii="Arial" w:hAnsi="Arial" w:cs="Arial"/>
                <w:sz w:val="22"/>
                <w:szCs w:val="22"/>
                <w:lang w:val="ru-RU"/>
              </w:rPr>
              <w:t xml:space="preserve"> </w:t>
            </w:r>
            <w:r>
              <w:rPr>
                <w:rFonts w:ascii="Arial" w:hAnsi="Arial" w:cs="Arial"/>
                <w:sz w:val="22"/>
                <w:szCs w:val="22"/>
                <w:lang w:val="ru-RU"/>
              </w:rPr>
              <w:t>в</w:t>
            </w:r>
            <w:r w:rsidRPr="0069010F">
              <w:rPr>
                <w:rFonts w:ascii="Arial" w:hAnsi="Arial" w:cs="Arial"/>
                <w:sz w:val="22"/>
                <w:szCs w:val="22"/>
                <w:lang w:val="ru-RU"/>
              </w:rPr>
              <w:t xml:space="preserve"> </w:t>
            </w:r>
            <w:r>
              <w:rPr>
                <w:rFonts w:ascii="Arial" w:hAnsi="Arial" w:cs="Arial"/>
                <w:sz w:val="22"/>
                <w:szCs w:val="22"/>
                <w:lang w:val="ru-RU"/>
              </w:rPr>
              <w:t>другие</w:t>
            </w:r>
            <w:r w:rsidRPr="0069010F">
              <w:rPr>
                <w:rFonts w:ascii="Arial" w:hAnsi="Arial" w:cs="Arial"/>
                <w:sz w:val="22"/>
                <w:szCs w:val="22"/>
                <w:lang w:val="ru-RU"/>
              </w:rPr>
              <w:t xml:space="preserve"> </w:t>
            </w:r>
            <w:r>
              <w:rPr>
                <w:rFonts w:ascii="Arial" w:hAnsi="Arial" w:cs="Arial"/>
                <w:sz w:val="22"/>
                <w:szCs w:val="22"/>
                <w:lang w:val="ru-RU"/>
              </w:rPr>
              <w:t>образовательные</w:t>
            </w:r>
            <w:r w:rsidRPr="0069010F">
              <w:rPr>
                <w:rFonts w:ascii="Arial" w:hAnsi="Arial" w:cs="Arial"/>
                <w:sz w:val="22"/>
                <w:szCs w:val="22"/>
                <w:lang w:val="ru-RU"/>
              </w:rPr>
              <w:t xml:space="preserve"> </w:t>
            </w:r>
            <w:r>
              <w:rPr>
                <w:rFonts w:ascii="Arial" w:hAnsi="Arial" w:cs="Arial"/>
                <w:sz w:val="22"/>
                <w:szCs w:val="22"/>
                <w:lang w:val="ru-RU"/>
              </w:rPr>
              <w:t>контексты</w:t>
            </w:r>
            <w:r w:rsidRPr="0069010F">
              <w:rPr>
                <w:rFonts w:ascii="Arial" w:hAnsi="Arial" w:cs="Arial"/>
                <w:sz w:val="22"/>
                <w:szCs w:val="22"/>
                <w:lang w:val="ru-RU"/>
              </w:rPr>
              <w:t>;</w:t>
            </w:r>
          </w:p>
          <w:p w:rsidR="00362C1D" w:rsidRPr="00BB373E" w:rsidRDefault="00BB373E" w:rsidP="00092789">
            <w:pPr>
              <w:pStyle w:val="ListParagraph"/>
              <w:numPr>
                <w:ilvl w:val="0"/>
                <w:numId w:val="19"/>
              </w:numPr>
              <w:autoSpaceDE w:val="0"/>
              <w:autoSpaceDN w:val="0"/>
              <w:adjustRightInd w:val="0"/>
              <w:spacing w:after="120"/>
              <w:ind w:left="567" w:hanging="567"/>
              <w:contextualSpacing w:val="0"/>
              <w:jc w:val="both"/>
              <w:rPr>
                <w:rFonts w:ascii="Arial" w:hAnsi="Arial" w:cs="Arial"/>
                <w:sz w:val="22"/>
                <w:szCs w:val="22"/>
                <w:lang w:val="ru-RU"/>
              </w:rPr>
            </w:pPr>
            <w:r>
              <w:rPr>
                <w:rFonts w:ascii="Arial" w:hAnsi="Arial" w:cs="Arial"/>
                <w:sz w:val="22"/>
                <w:szCs w:val="22"/>
                <w:lang w:val="ru-RU"/>
              </w:rPr>
              <w:t>содействовать</w:t>
            </w:r>
            <w:r w:rsidRPr="0069010F">
              <w:rPr>
                <w:rFonts w:ascii="Arial" w:hAnsi="Arial" w:cs="Arial"/>
                <w:sz w:val="22"/>
                <w:szCs w:val="22"/>
                <w:lang w:val="ru-RU"/>
              </w:rPr>
              <w:t xml:space="preserve"> </w:t>
            </w:r>
            <w:r>
              <w:rPr>
                <w:rFonts w:ascii="Arial" w:hAnsi="Arial" w:cs="Arial"/>
                <w:sz w:val="22"/>
                <w:szCs w:val="22"/>
                <w:lang w:val="ru-RU"/>
              </w:rPr>
              <w:t>образованию</w:t>
            </w:r>
            <w:r w:rsidRPr="0069010F">
              <w:rPr>
                <w:rFonts w:ascii="Arial" w:hAnsi="Arial" w:cs="Arial"/>
                <w:sz w:val="22"/>
                <w:szCs w:val="22"/>
                <w:lang w:val="ru-RU"/>
              </w:rPr>
              <w:t xml:space="preserve"> </w:t>
            </w:r>
            <w:r>
              <w:rPr>
                <w:rFonts w:ascii="Arial" w:hAnsi="Arial" w:cs="Arial"/>
                <w:sz w:val="22"/>
                <w:szCs w:val="22"/>
                <w:lang w:val="ru-RU"/>
              </w:rPr>
              <w:t>в</w:t>
            </w:r>
            <w:r w:rsidRPr="0069010F">
              <w:rPr>
                <w:rFonts w:ascii="Arial" w:hAnsi="Arial" w:cs="Arial"/>
                <w:sz w:val="22"/>
                <w:szCs w:val="22"/>
                <w:lang w:val="ru-RU"/>
              </w:rPr>
              <w:t xml:space="preserve"> </w:t>
            </w:r>
            <w:r>
              <w:rPr>
                <w:rFonts w:ascii="Arial" w:hAnsi="Arial" w:cs="Arial"/>
                <w:sz w:val="22"/>
                <w:szCs w:val="22"/>
                <w:lang w:val="ru-RU"/>
              </w:rPr>
              <w:t>сфере сохранения и устойчивого использования биоразнообразия</w:t>
            </w:r>
            <w:r w:rsidRPr="0069010F">
              <w:rPr>
                <w:rFonts w:ascii="Arial" w:hAnsi="Arial" w:cs="Arial"/>
                <w:sz w:val="22"/>
                <w:szCs w:val="22"/>
                <w:lang w:val="ru-RU"/>
              </w:rPr>
              <w:t xml:space="preserve">, </w:t>
            </w:r>
            <w:r>
              <w:rPr>
                <w:rFonts w:ascii="Arial" w:hAnsi="Arial" w:cs="Arial"/>
                <w:sz w:val="22"/>
                <w:szCs w:val="22"/>
                <w:lang w:val="ru-RU"/>
              </w:rPr>
              <w:t>защиты природных</w:t>
            </w:r>
            <w:r w:rsidRPr="0069010F">
              <w:rPr>
                <w:rFonts w:ascii="Arial" w:hAnsi="Arial" w:cs="Arial"/>
                <w:sz w:val="22"/>
                <w:szCs w:val="22"/>
                <w:lang w:val="ru-RU"/>
              </w:rPr>
              <w:t xml:space="preserve"> </w:t>
            </w:r>
            <w:r>
              <w:rPr>
                <w:rFonts w:ascii="Arial" w:hAnsi="Arial" w:cs="Arial"/>
                <w:sz w:val="22"/>
                <w:szCs w:val="22"/>
                <w:lang w:val="ru-RU"/>
              </w:rPr>
              <w:t>пространств</w:t>
            </w:r>
            <w:r w:rsidRPr="0069010F">
              <w:rPr>
                <w:rFonts w:ascii="Arial" w:hAnsi="Arial" w:cs="Arial"/>
                <w:sz w:val="22"/>
                <w:szCs w:val="22"/>
                <w:lang w:val="ru-RU"/>
              </w:rPr>
              <w:t xml:space="preserve"> </w:t>
            </w:r>
            <w:r>
              <w:rPr>
                <w:rFonts w:ascii="Arial" w:hAnsi="Arial" w:cs="Arial"/>
                <w:sz w:val="22"/>
                <w:szCs w:val="22"/>
                <w:lang w:val="ru-RU"/>
              </w:rPr>
              <w:t>и</w:t>
            </w:r>
            <w:r w:rsidRPr="0069010F">
              <w:rPr>
                <w:rFonts w:ascii="Arial" w:hAnsi="Arial" w:cs="Arial"/>
                <w:sz w:val="22"/>
                <w:szCs w:val="22"/>
                <w:lang w:val="ru-RU"/>
              </w:rPr>
              <w:t xml:space="preserve"> </w:t>
            </w:r>
            <w:r>
              <w:rPr>
                <w:rFonts w:ascii="Arial" w:hAnsi="Arial" w:cs="Arial"/>
                <w:sz w:val="22"/>
                <w:szCs w:val="22"/>
                <w:lang w:val="ru-RU"/>
              </w:rPr>
              <w:t>памятных</w:t>
            </w:r>
            <w:r w:rsidRPr="0069010F">
              <w:rPr>
                <w:rFonts w:ascii="Arial" w:hAnsi="Arial" w:cs="Arial"/>
                <w:sz w:val="22"/>
                <w:szCs w:val="22"/>
                <w:lang w:val="ru-RU"/>
              </w:rPr>
              <w:t xml:space="preserve"> </w:t>
            </w:r>
            <w:r>
              <w:rPr>
                <w:rFonts w:ascii="Arial" w:hAnsi="Arial" w:cs="Arial"/>
                <w:sz w:val="22"/>
                <w:szCs w:val="22"/>
                <w:lang w:val="ru-RU"/>
              </w:rPr>
              <w:t>мест</w:t>
            </w:r>
            <w:r w:rsidRPr="0069010F">
              <w:rPr>
                <w:rFonts w:ascii="Arial" w:hAnsi="Arial" w:cs="Arial"/>
                <w:sz w:val="22"/>
                <w:szCs w:val="22"/>
                <w:lang w:val="ru-RU"/>
              </w:rPr>
              <w:t xml:space="preserve">, </w:t>
            </w:r>
            <w:r>
              <w:rPr>
                <w:rFonts w:ascii="Arial" w:hAnsi="Arial" w:cs="Arial"/>
                <w:sz w:val="22"/>
                <w:szCs w:val="22"/>
                <w:lang w:val="ru-RU"/>
              </w:rPr>
              <w:t>существование</w:t>
            </w:r>
            <w:r w:rsidRPr="0069010F">
              <w:rPr>
                <w:rFonts w:ascii="Arial" w:hAnsi="Arial" w:cs="Arial"/>
                <w:sz w:val="22"/>
                <w:szCs w:val="22"/>
                <w:lang w:val="ru-RU"/>
              </w:rPr>
              <w:t xml:space="preserve"> </w:t>
            </w:r>
            <w:r>
              <w:rPr>
                <w:rFonts w:ascii="Arial" w:hAnsi="Arial" w:cs="Arial"/>
                <w:sz w:val="22"/>
                <w:szCs w:val="22"/>
                <w:lang w:val="ru-RU"/>
              </w:rPr>
              <w:t>которых</w:t>
            </w:r>
            <w:r w:rsidRPr="0069010F">
              <w:rPr>
                <w:rFonts w:ascii="Arial" w:hAnsi="Arial" w:cs="Arial"/>
                <w:sz w:val="22"/>
                <w:szCs w:val="22"/>
                <w:lang w:val="ru-RU"/>
              </w:rPr>
              <w:t xml:space="preserve"> </w:t>
            </w:r>
            <w:r>
              <w:rPr>
                <w:rFonts w:ascii="Arial" w:hAnsi="Arial" w:cs="Arial"/>
                <w:sz w:val="22"/>
                <w:szCs w:val="22"/>
                <w:lang w:val="ru-RU"/>
              </w:rPr>
              <w:t>необходимо</w:t>
            </w:r>
            <w:r w:rsidRPr="0069010F">
              <w:rPr>
                <w:rFonts w:ascii="Arial" w:hAnsi="Arial" w:cs="Arial"/>
                <w:sz w:val="22"/>
                <w:szCs w:val="22"/>
                <w:lang w:val="ru-RU"/>
              </w:rPr>
              <w:t xml:space="preserve"> </w:t>
            </w:r>
            <w:r>
              <w:rPr>
                <w:rFonts w:ascii="Arial" w:hAnsi="Arial" w:cs="Arial"/>
                <w:sz w:val="22"/>
                <w:szCs w:val="22"/>
                <w:lang w:val="ru-RU"/>
              </w:rPr>
              <w:t>для</w:t>
            </w:r>
            <w:r w:rsidRPr="0069010F">
              <w:rPr>
                <w:rFonts w:ascii="Arial" w:hAnsi="Arial" w:cs="Arial"/>
                <w:sz w:val="22"/>
                <w:szCs w:val="22"/>
                <w:lang w:val="ru-RU"/>
              </w:rPr>
              <w:t xml:space="preserve"> </w:t>
            </w:r>
            <w:r>
              <w:rPr>
                <w:rFonts w:ascii="Arial" w:hAnsi="Arial" w:cs="Arial"/>
                <w:sz w:val="22"/>
                <w:szCs w:val="22"/>
                <w:lang w:val="ru-RU"/>
              </w:rPr>
              <w:t>выражения</w:t>
            </w:r>
            <w:r w:rsidRPr="0069010F">
              <w:rPr>
                <w:rFonts w:ascii="Arial" w:hAnsi="Arial" w:cs="Arial"/>
                <w:sz w:val="22"/>
                <w:szCs w:val="22"/>
                <w:lang w:val="ru-RU"/>
              </w:rPr>
              <w:t xml:space="preserve"> </w:t>
            </w:r>
            <w:r>
              <w:rPr>
                <w:rFonts w:ascii="Arial" w:hAnsi="Arial" w:cs="Arial"/>
                <w:sz w:val="22"/>
                <w:szCs w:val="22"/>
                <w:lang w:val="ru-RU"/>
              </w:rPr>
              <w:t>нематериального</w:t>
            </w:r>
            <w:r w:rsidRPr="0069010F">
              <w:rPr>
                <w:rFonts w:ascii="Arial" w:hAnsi="Arial" w:cs="Arial"/>
                <w:sz w:val="22"/>
                <w:szCs w:val="22"/>
                <w:lang w:val="ru-RU"/>
              </w:rPr>
              <w:t xml:space="preserve"> </w:t>
            </w:r>
            <w:r>
              <w:rPr>
                <w:rFonts w:ascii="Arial" w:hAnsi="Arial" w:cs="Arial"/>
                <w:sz w:val="22"/>
                <w:szCs w:val="22"/>
                <w:lang w:val="ru-RU"/>
              </w:rPr>
              <w:t>культурного</w:t>
            </w:r>
            <w:r w:rsidRPr="0069010F">
              <w:rPr>
                <w:rFonts w:ascii="Arial" w:hAnsi="Arial" w:cs="Arial"/>
                <w:sz w:val="22"/>
                <w:szCs w:val="22"/>
                <w:lang w:val="ru-RU"/>
              </w:rPr>
              <w:t xml:space="preserve"> </w:t>
            </w:r>
            <w:r>
              <w:rPr>
                <w:rFonts w:ascii="Arial" w:hAnsi="Arial" w:cs="Arial"/>
                <w:sz w:val="22"/>
                <w:szCs w:val="22"/>
                <w:lang w:val="ru-RU"/>
              </w:rPr>
              <w:t>наследия</w:t>
            </w:r>
            <w:r w:rsidRPr="0069010F">
              <w:rPr>
                <w:rFonts w:ascii="Arial" w:hAnsi="Arial" w:cs="Arial"/>
                <w:sz w:val="22"/>
                <w:szCs w:val="22"/>
                <w:lang w:val="ru-RU"/>
              </w:rPr>
              <w:t>.</w:t>
            </w:r>
          </w:p>
        </w:tc>
      </w:tr>
      <w:tr w:rsidR="00BB373E" w:rsidTr="00092789">
        <w:trPr>
          <w:gridAfter w:val="1"/>
          <w:wAfter w:w="6" w:type="dxa"/>
          <w:trHeight w:val="274"/>
        </w:trPr>
        <w:tc>
          <w:tcPr>
            <w:tcW w:w="1276" w:type="dxa"/>
            <w:tcMar>
              <w:top w:w="113" w:type="dxa"/>
              <w:bottom w:w="113" w:type="dxa"/>
            </w:tcMar>
          </w:tcPr>
          <w:p w:rsidR="00BB373E" w:rsidRDefault="00BB373E" w:rsidP="002D1DC3">
            <w:pPr>
              <w:jc w:val="right"/>
              <w:rPr>
                <w:rFonts w:ascii="Arial" w:hAnsi="Arial" w:cs="Arial"/>
                <w:color w:val="000000"/>
                <w:sz w:val="22"/>
                <w:lang w:val="ru-RU"/>
              </w:rPr>
            </w:pPr>
            <w:r>
              <w:rPr>
                <w:rFonts w:ascii="Arial" w:hAnsi="Arial" w:cs="Arial"/>
                <w:b/>
                <w:color w:val="000000"/>
                <w:sz w:val="22"/>
                <w:szCs w:val="22"/>
                <w:lang w:val="en-GB"/>
              </w:rPr>
              <w:lastRenderedPageBreak/>
              <w:t>VI.1.4</w:t>
            </w:r>
          </w:p>
        </w:tc>
        <w:tc>
          <w:tcPr>
            <w:tcW w:w="8363" w:type="dxa"/>
            <w:gridSpan w:val="4"/>
            <w:tcMar>
              <w:top w:w="113" w:type="dxa"/>
              <w:bottom w:w="113" w:type="dxa"/>
            </w:tcMar>
          </w:tcPr>
          <w:p w:rsidR="00BB373E" w:rsidRPr="002B1181" w:rsidRDefault="00BB373E" w:rsidP="00BB373E">
            <w:pPr>
              <w:pStyle w:val="ListParagraph"/>
              <w:autoSpaceDE w:val="0"/>
              <w:autoSpaceDN w:val="0"/>
              <w:adjustRightInd w:val="0"/>
              <w:spacing w:after="120"/>
              <w:ind w:left="0"/>
              <w:contextualSpacing w:val="0"/>
              <w:jc w:val="both"/>
              <w:rPr>
                <w:rFonts w:ascii="Arial" w:hAnsi="Arial" w:cs="Arial"/>
                <w:color w:val="000000"/>
                <w:sz w:val="22"/>
                <w:szCs w:val="22"/>
                <w:lang w:val="ru-RU"/>
              </w:rPr>
            </w:pPr>
            <w:r>
              <w:rPr>
                <w:rFonts w:ascii="Arial" w:hAnsi="Arial" w:cs="Arial"/>
                <w:b/>
                <w:color w:val="000000"/>
                <w:sz w:val="22"/>
                <w:szCs w:val="22"/>
                <w:lang w:val="ru-RU"/>
              </w:rPr>
              <w:t>Гендерное равенство</w:t>
            </w:r>
          </w:p>
        </w:tc>
      </w:tr>
      <w:tr w:rsidR="00362C1D" w:rsidTr="00092789">
        <w:trPr>
          <w:gridAfter w:val="1"/>
          <w:wAfter w:w="6" w:type="dxa"/>
          <w:trHeight w:val="274"/>
        </w:trPr>
        <w:tc>
          <w:tcPr>
            <w:tcW w:w="1276" w:type="dxa"/>
            <w:tcMar>
              <w:top w:w="113" w:type="dxa"/>
              <w:bottom w:w="113" w:type="dxa"/>
            </w:tcMar>
          </w:tcPr>
          <w:p w:rsidR="00362C1D" w:rsidRPr="00362C1D" w:rsidRDefault="00362C1D" w:rsidP="002D1DC3">
            <w:pPr>
              <w:jc w:val="right"/>
              <w:rPr>
                <w:rFonts w:ascii="Arial" w:hAnsi="Arial" w:cs="Arial"/>
                <w:color w:val="000000"/>
                <w:sz w:val="22"/>
                <w:lang w:val="ru-RU"/>
              </w:rPr>
            </w:pPr>
            <w:r>
              <w:rPr>
                <w:rFonts w:ascii="Arial" w:hAnsi="Arial" w:cs="Arial"/>
                <w:color w:val="000000"/>
                <w:sz w:val="22"/>
                <w:lang w:val="ru-RU"/>
              </w:rPr>
              <w:t>181</w:t>
            </w:r>
            <w:r w:rsidR="00600E81">
              <w:rPr>
                <w:rFonts w:ascii="Arial" w:hAnsi="Arial" w:cs="Arial"/>
                <w:color w:val="000000"/>
                <w:sz w:val="22"/>
                <w:lang w:val="ru-RU"/>
              </w:rPr>
              <w:t>.</w:t>
            </w:r>
          </w:p>
        </w:tc>
        <w:tc>
          <w:tcPr>
            <w:tcW w:w="8363" w:type="dxa"/>
            <w:gridSpan w:val="4"/>
            <w:tcMar>
              <w:top w:w="113" w:type="dxa"/>
              <w:bottom w:w="113" w:type="dxa"/>
            </w:tcMar>
          </w:tcPr>
          <w:p w:rsidR="00BB373E" w:rsidRPr="0069010F" w:rsidRDefault="00BB373E" w:rsidP="00BB373E">
            <w:pPr>
              <w:pStyle w:val="ListParagraph"/>
              <w:autoSpaceDE w:val="0"/>
              <w:autoSpaceDN w:val="0"/>
              <w:adjustRightInd w:val="0"/>
              <w:spacing w:after="120"/>
              <w:ind w:left="0"/>
              <w:contextualSpacing w:val="0"/>
              <w:jc w:val="both"/>
              <w:rPr>
                <w:rFonts w:ascii="Arial" w:hAnsi="Arial" w:cs="Arial"/>
                <w:sz w:val="22"/>
                <w:szCs w:val="22"/>
                <w:lang w:val="ru-RU"/>
              </w:rPr>
            </w:pPr>
            <w:r>
              <w:rPr>
                <w:rFonts w:ascii="Arial" w:hAnsi="Arial" w:cs="Arial"/>
                <w:sz w:val="22"/>
                <w:szCs w:val="22"/>
                <w:lang w:val="ru-RU"/>
              </w:rPr>
              <w:t>Государства</w:t>
            </w:r>
            <w:r w:rsidRPr="0056667F">
              <w:rPr>
                <w:rFonts w:ascii="Arial" w:hAnsi="Arial" w:cs="Arial"/>
                <w:sz w:val="22"/>
                <w:szCs w:val="22"/>
                <w:lang w:val="ru-RU"/>
              </w:rPr>
              <w:t>-</w:t>
            </w:r>
            <w:r>
              <w:rPr>
                <w:rFonts w:ascii="Arial" w:hAnsi="Arial" w:cs="Arial"/>
                <w:sz w:val="22"/>
                <w:szCs w:val="22"/>
                <w:lang w:val="ru-RU"/>
              </w:rPr>
              <w:t>участники</w:t>
            </w:r>
            <w:r w:rsidRPr="0056667F">
              <w:rPr>
                <w:rFonts w:ascii="Arial" w:hAnsi="Arial" w:cs="Arial"/>
                <w:sz w:val="22"/>
                <w:szCs w:val="22"/>
                <w:lang w:val="ru-RU"/>
              </w:rPr>
              <w:t xml:space="preserve"> </w:t>
            </w:r>
            <w:r>
              <w:rPr>
                <w:rFonts w:ascii="Arial" w:hAnsi="Arial" w:cs="Arial"/>
                <w:sz w:val="22"/>
                <w:szCs w:val="22"/>
                <w:lang w:val="ru-RU"/>
              </w:rPr>
              <w:t>стремятся содействовать</w:t>
            </w:r>
            <w:r w:rsidRPr="0056667F">
              <w:rPr>
                <w:rFonts w:ascii="Arial" w:hAnsi="Arial" w:cs="Arial"/>
                <w:sz w:val="22"/>
                <w:szCs w:val="22"/>
                <w:lang w:val="ru-RU"/>
              </w:rPr>
              <w:t xml:space="preserve"> </w:t>
            </w:r>
            <w:r>
              <w:rPr>
                <w:rFonts w:ascii="Arial" w:hAnsi="Arial" w:cs="Arial"/>
                <w:sz w:val="22"/>
                <w:szCs w:val="22"/>
                <w:lang w:val="ru-RU"/>
              </w:rPr>
              <w:t>тому</w:t>
            </w:r>
            <w:r w:rsidRPr="0056667F">
              <w:rPr>
                <w:rFonts w:ascii="Arial" w:hAnsi="Arial" w:cs="Arial"/>
                <w:sz w:val="22"/>
                <w:szCs w:val="22"/>
                <w:lang w:val="ru-RU"/>
              </w:rPr>
              <w:t xml:space="preserve">, </w:t>
            </w:r>
            <w:r>
              <w:rPr>
                <w:rFonts w:ascii="Arial" w:hAnsi="Arial" w:cs="Arial"/>
                <w:sz w:val="22"/>
                <w:szCs w:val="22"/>
                <w:lang w:val="ru-RU"/>
              </w:rPr>
              <w:t>чтобы</w:t>
            </w:r>
            <w:r w:rsidRPr="0056667F">
              <w:rPr>
                <w:rFonts w:ascii="Arial" w:hAnsi="Arial" w:cs="Arial"/>
                <w:sz w:val="22"/>
                <w:szCs w:val="22"/>
                <w:lang w:val="ru-RU"/>
              </w:rPr>
              <w:t xml:space="preserve"> </w:t>
            </w:r>
            <w:r>
              <w:rPr>
                <w:rFonts w:ascii="Arial" w:hAnsi="Arial" w:cs="Arial"/>
                <w:sz w:val="22"/>
                <w:szCs w:val="22"/>
                <w:lang w:val="ru-RU"/>
              </w:rPr>
              <w:t>нематериальное</w:t>
            </w:r>
            <w:r w:rsidRPr="0056667F">
              <w:rPr>
                <w:rFonts w:ascii="Arial" w:hAnsi="Arial" w:cs="Arial"/>
                <w:sz w:val="22"/>
                <w:szCs w:val="22"/>
                <w:lang w:val="ru-RU"/>
              </w:rPr>
              <w:t xml:space="preserve"> </w:t>
            </w:r>
            <w:r>
              <w:rPr>
                <w:rFonts w:ascii="Arial" w:hAnsi="Arial" w:cs="Arial"/>
                <w:sz w:val="22"/>
                <w:szCs w:val="22"/>
                <w:lang w:val="ru-RU"/>
              </w:rPr>
              <w:t>культурное</w:t>
            </w:r>
            <w:r w:rsidRPr="0056667F">
              <w:rPr>
                <w:rFonts w:ascii="Arial" w:hAnsi="Arial" w:cs="Arial"/>
                <w:sz w:val="22"/>
                <w:szCs w:val="22"/>
                <w:lang w:val="ru-RU"/>
              </w:rPr>
              <w:t xml:space="preserve"> </w:t>
            </w:r>
            <w:r>
              <w:rPr>
                <w:rFonts w:ascii="Arial" w:hAnsi="Arial" w:cs="Arial"/>
                <w:sz w:val="22"/>
                <w:szCs w:val="22"/>
                <w:lang w:val="ru-RU"/>
              </w:rPr>
              <w:t>наследие</w:t>
            </w:r>
            <w:r w:rsidRPr="0056667F">
              <w:rPr>
                <w:rFonts w:ascii="Arial" w:hAnsi="Arial" w:cs="Arial"/>
                <w:sz w:val="22"/>
                <w:szCs w:val="22"/>
                <w:lang w:val="ru-RU"/>
              </w:rPr>
              <w:t xml:space="preserve"> </w:t>
            </w:r>
            <w:r>
              <w:rPr>
                <w:rFonts w:ascii="Arial" w:hAnsi="Arial" w:cs="Arial"/>
                <w:sz w:val="22"/>
                <w:szCs w:val="22"/>
                <w:lang w:val="ru-RU"/>
              </w:rPr>
              <w:t>и</w:t>
            </w:r>
            <w:r w:rsidRPr="0056667F">
              <w:rPr>
                <w:rFonts w:ascii="Arial" w:hAnsi="Arial" w:cs="Arial"/>
                <w:sz w:val="22"/>
                <w:szCs w:val="22"/>
                <w:lang w:val="ru-RU"/>
              </w:rPr>
              <w:t xml:space="preserve"> </w:t>
            </w:r>
            <w:r>
              <w:rPr>
                <w:rFonts w:ascii="Arial" w:hAnsi="Arial" w:cs="Arial"/>
                <w:sz w:val="22"/>
                <w:szCs w:val="22"/>
                <w:lang w:val="ru-RU"/>
              </w:rPr>
              <w:t>его</w:t>
            </w:r>
            <w:r w:rsidRPr="0056667F">
              <w:rPr>
                <w:rFonts w:ascii="Arial" w:hAnsi="Arial" w:cs="Arial"/>
                <w:sz w:val="22"/>
                <w:szCs w:val="22"/>
                <w:lang w:val="ru-RU"/>
              </w:rPr>
              <w:t xml:space="preserve"> </w:t>
            </w:r>
            <w:r>
              <w:rPr>
                <w:rFonts w:ascii="Arial" w:hAnsi="Arial" w:cs="Arial"/>
                <w:sz w:val="22"/>
                <w:szCs w:val="22"/>
                <w:lang w:val="ru-RU"/>
              </w:rPr>
              <w:t>охрана</w:t>
            </w:r>
            <w:r w:rsidRPr="0056667F">
              <w:rPr>
                <w:rFonts w:ascii="Arial" w:hAnsi="Arial" w:cs="Arial"/>
                <w:sz w:val="22"/>
                <w:szCs w:val="22"/>
                <w:lang w:val="ru-RU"/>
              </w:rPr>
              <w:t xml:space="preserve"> </w:t>
            </w:r>
            <w:r>
              <w:rPr>
                <w:rFonts w:ascii="Arial" w:hAnsi="Arial" w:cs="Arial"/>
                <w:sz w:val="22"/>
                <w:szCs w:val="22"/>
                <w:lang w:val="ru-RU"/>
              </w:rPr>
              <w:t>вносили</w:t>
            </w:r>
            <w:r w:rsidRPr="0056667F">
              <w:rPr>
                <w:rFonts w:ascii="Arial" w:hAnsi="Arial" w:cs="Arial"/>
                <w:sz w:val="22"/>
                <w:szCs w:val="22"/>
                <w:lang w:val="ru-RU"/>
              </w:rPr>
              <w:t xml:space="preserve"> </w:t>
            </w:r>
            <w:r>
              <w:rPr>
                <w:rFonts w:ascii="Arial" w:hAnsi="Arial" w:cs="Arial"/>
                <w:sz w:val="22"/>
                <w:szCs w:val="22"/>
                <w:lang w:val="ru-RU"/>
              </w:rPr>
              <w:t>вклад</w:t>
            </w:r>
            <w:r w:rsidRPr="0056667F">
              <w:rPr>
                <w:rFonts w:ascii="Arial" w:hAnsi="Arial" w:cs="Arial"/>
                <w:sz w:val="22"/>
                <w:szCs w:val="22"/>
                <w:lang w:val="ru-RU"/>
              </w:rPr>
              <w:t xml:space="preserve"> </w:t>
            </w:r>
            <w:r>
              <w:rPr>
                <w:rFonts w:ascii="Arial" w:hAnsi="Arial" w:cs="Arial"/>
                <w:sz w:val="22"/>
                <w:szCs w:val="22"/>
                <w:lang w:val="ru-RU"/>
              </w:rPr>
              <w:t>в</w:t>
            </w:r>
            <w:r w:rsidRPr="0056667F">
              <w:rPr>
                <w:rFonts w:ascii="Arial" w:hAnsi="Arial" w:cs="Arial"/>
                <w:sz w:val="22"/>
                <w:szCs w:val="22"/>
                <w:lang w:val="ru-RU"/>
              </w:rPr>
              <w:t xml:space="preserve"> </w:t>
            </w:r>
            <w:r>
              <w:rPr>
                <w:rFonts w:ascii="Arial" w:hAnsi="Arial" w:cs="Arial"/>
                <w:sz w:val="22"/>
                <w:szCs w:val="22"/>
                <w:lang w:val="ru-RU"/>
              </w:rPr>
              <w:t>развитие</w:t>
            </w:r>
            <w:r w:rsidRPr="0056667F">
              <w:rPr>
                <w:rFonts w:ascii="Arial" w:hAnsi="Arial" w:cs="Arial"/>
                <w:sz w:val="22"/>
                <w:szCs w:val="22"/>
                <w:lang w:val="ru-RU"/>
              </w:rPr>
              <w:t xml:space="preserve"> </w:t>
            </w:r>
            <w:r>
              <w:rPr>
                <w:rFonts w:ascii="Arial" w:hAnsi="Arial" w:cs="Arial"/>
                <w:sz w:val="22"/>
                <w:szCs w:val="22"/>
                <w:lang w:val="ru-RU"/>
              </w:rPr>
              <w:t>гендерного</w:t>
            </w:r>
            <w:r w:rsidRPr="0056667F">
              <w:rPr>
                <w:rFonts w:ascii="Arial" w:hAnsi="Arial" w:cs="Arial"/>
                <w:sz w:val="22"/>
                <w:szCs w:val="22"/>
                <w:lang w:val="ru-RU"/>
              </w:rPr>
              <w:t xml:space="preserve"> </w:t>
            </w:r>
            <w:r>
              <w:rPr>
                <w:rFonts w:ascii="Arial" w:hAnsi="Arial" w:cs="Arial"/>
                <w:sz w:val="22"/>
                <w:szCs w:val="22"/>
                <w:lang w:val="ru-RU"/>
              </w:rPr>
              <w:t>равенства</w:t>
            </w:r>
            <w:r w:rsidRPr="0056667F">
              <w:rPr>
                <w:rFonts w:ascii="Arial" w:hAnsi="Arial" w:cs="Arial"/>
                <w:sz w:val="22"/>
                <w:szCs w:val="22"/>
                <w:lang w:val="ru-RU"/>
              </w:rPr>
              <w:t xml:space="preserve"> </w:t>
            </w:r>
            <w:r>
              <w:rPr>
                <w:rFonts w:ascii="Arial" w:hAnsi="Arial" w:cs="Arial"/>
                <w:sz w:val="22"/>
                <w:szCs w:val="22"/>
                <w:lang w:val="ru-RU"/>
              </w:rPr>
              <w:t>и</w:t>
            </w:r>
            <w:r w:rsidRPr="0056667F">
              <w:rPr>
                <w:rFonts w:ascii="Arial" w:hAnsi="Arial" w:cs="Arial"/>
                <w:sz w:val="22"/>
                <w:szCs w:val="22"/>
                <w:lang w:val="ru-RU"/>
              </w:rPr>
              <w:t xml:space="preserve"> </w:t>
            </w:r>
            <w:r>
              <w:rPr>
                <w:rFonts w:ascii="Arial" w:hAnsi="Arial" w:cs="Arial"/>
                <w:sz w:val="22"/>
                <w:szCs w:val="22"/>
                <w:lang w:val="ru-RU"/>
              </w:rPr>
              <w:t>ликвидацию дискриминации</w:t>
            </w:r>
            <w:r w:rsidRPr="0056667F">
              <w:rPr>
                <w:rFonts w:ascii="Arial" w:hAnsi="Arial" w:cs="Arial"/>
                <w:sz w:val="22"/>
                <w:szCs w:val="22"/>
                <w:lang w:val="ru-RU"/>
              </w:rPr>
              <w:t xml:space="preserve"> </w:t>
            </w:r>
            <w:r>
              <w:rPr>
                <w:rFonts w:ascii="Arial" w:hAnsi="Arial" w:cs="Arial"/>
                <w:sz w:val="22"/>
                <w:szCs w:val="22"/>
                <w:lang w:val="ru-RU"/>
              </w:rPr>
              <w:t>по</w:t>
            </w:r>
            <w:r w:rsidRPr="0056667F">
              <w:rPr>
                <w:rFonts w:ascii="Arial" w:hAnsi="Arial" w:cs="Arial"/>
                <w:sz w:val="22"/>
                <w:szCs w:val="22"/>
                <w:lang w:val="ru-RU"/>
              </w:rPr>
              <w:t xml:space="preserve"> </w:t>
            </w:r>
            <w:r>
              <w:rPr>
                <w:rFonts w:ascii="Arial" w:hAnsi="Arial" w:cs="Arial"/>
                <w:sz w:val="22"/>
                <w:szCs w:val="22"/>
                <w:lang w:val="ru-RU"/>
              </w:rPr>
              <w:t>гендерному</w:t>
            </w:r>
            <w:r w:rsidRPr="0056667F">
              <w:rPr>
                <w:rFonts w:ascii="Arial" w:hAnsi="Arial" w:cs="Arial"/>
                <w:sz w:val="22"/>
                <w:szCs w:val="22"/>
                <w:lang w:val="ru-RU"/>
              </w:rPr>
              <w:t xml:space="preserve"> </w:t>
            </w:r>
            <w:r>
              <w:rPr>
                <w:rFonts w:ascii="Arial" w:hAnsi="Arial" w:cs="Arial"/>
                <w:sz w:val="22"/>
                <w:szCs w:val="22"/>
                <w:lang w:val="ru-RU"/>
              </w:rPr>
              <w:t>признаку</w:t>
            </w:r>
            <w:r w:rsidRPr="0056667F">
              <w:rPr>
                <w:rFonts w:ascii="Arial" w:hAnsi="Arial" w:cs="Arial"/>
                <w:sz w:val="22"/>
                <w:szCs w:val="22"/>
                <w:lang w:val="ru-RU"/>
              </w:rPr>
              <w:t xml:space="preserve"> </w:t>
            </w:r>
            <w:r>
              <w:rPr>
                <w:rFonts w:ascii="Arial" w:hAnsi="Arial" w:cs="Arial"/>
                <w:sz w:val="22"/>
                <w:szCs w:val="22"/>
                <w:lang w:val="ru-RU"/>
              </w:rPr>
              <w:t>при</w:t>
            </w:r>
            <w:r w:rsidRPr="0056667F">
              <w:rPr>
                <w:rFonts w:ascii="Arial" w:hAnsi="Arial" w:cs="Arial"/>
                <w:sz w:val="22"/>
                <w:szCs w:val="22"/>
                <w:lang w:val="ru-RU"/>
              </w:rPr>
              <w:t xml:space="preserve"> </w:t>
            </w:r>
            <w:r>
              <w:rPr>
                <w:rFonts w:ascii="Arial" w:hAnsi="Arial" w:cs="Arial"/>
                <w:sz w:val="22"/>
                <w:szCs w:val="22"/>
                <w:lang w:val="ru-RU"/>
              </w:rPr>
              <w:t>признании</w:t>
            </w:r>
            <w:r w:rsidRPr="0056667F">
              <w:rPr>
                <w:rFonts w:ascii="Arial" w:hAnsi="Arial" w:cs="Arial"/>
                <w:sz w:val="22"/>
                <w:szCs w:val="22"/>
                <w:lang w:val="ru-RU"/>
              </w:rPr>
              <w:t xml:space="preserve"> </w:t>
            </w:r>
            <w:r>
              <w:rPr>
                <w:rFonts w:ascii="Arial" w:hAnsi="Arial" w:cs="Arial"/>
                <w:sz w:val="22"/>
                <w:szCs w:val="22"/>
                <w:lang w:val="ru-RU"/>
              </w:rPr>
              <w:t>того</w:t>
            </w:r>
            <w:r w:rsidRPr="0056667F">
              <w:rPr>
                <w:rFonts w:ascii="Arial" w:hAnsi="Arial" w:cs="Arial"/>
                <w:sz w:val="22"/>
                <w:szCs w:val="22"/>
                <w:lang w:val="ru-RU"/>
              </w:rPr>
              <w:t xml:space="preserve">, </w:t>
            </w:r>
            <w:r>
              <w:rPr>
                <w:rFonts w:ascii="Arial" w:hAnsi="Arial" w:cs="Arial"/>
                <w:sz w:val="22"/>
                <w:szCs w:val="22"/>
                <w:lang w:val="ru-RU"/>
              </w:rPr>
              <w:t>что</w:t>
            </w:r>
            <w:r w:rsidRPr="0056667F">
              <w:rPr>
                <w:rFonts w:ascii="Arial" w:hAnsi="Arial" w:cs="Arial"/>
                <w:sz w:val="22"/>
                <w:szCs w:val="22"/>
                <w:lang w:val="ru-RU"/>
              </w:rPr>
              <w:t xml:space="preserve"> </w:t>
            </w:r>
            <w:r>
              <w:rPr>
                <w:rFonts w:ascii="Arial" w:hAnsi="Arial" w:cs="Arial"/>
                <w:sz w:val="22"/>
                <w:szCs w:val="22"/>
                <w:lang w:val="ru-RU"/>
              </w:rPr>
              <w:t>сообщества</w:t>
            </w:r>
            <w:r w:rsidRPr="0056667F">
              <w:rPr>
                <w:rFonts w:ascii="Arial" w:hAnsi="Arial" w:cs="Arial"/>
                <w:sz w:val="22"/>
                <w:szCs w:val="22"/>
                <w:lang w:val="ru-RU"/>
              </w:rPr>
              <w:t xml:space="preserve"> </w:t>
            </w:r>
            <w:r>
              <w:rPr>
                <w:rFonts w:ascii="Arial" w:hAnsi="Arial" w:cs="Arial"/>
                <w:sz w:val="22"/>
                <w:szCs w:val="22"/>
                <w:lang w:val="ru-RU"/>
              </w:rPr>
              <w:t>и</w:t>
            </w:r>
            <w:r w:rsidRPr="0056667F">
              <w:rPr>
                <w:rFonts w:ascii="Arial" w:hAnsi="Arial" w:cs="Arial"/>
                <w:sz w:val="22"/>
                <w:szCs w:val="22"/>
                <w:lang w:val="ru-RU"/>
              </w:rPr>
              <w:t xml:space="preserve"> </w:t>
            </w:r>
            <w:r>
              <w:rPr>
                <w:rFonts w:ascii="Arial" w:hAnsi="Arial" w:cs="Arial"/>
                <w:sz w:val="22"/>
                <w:szCs w:val="22"/>
                <w:lang w:val="ru-RU"/>
              </w:rPr>
              <w:t>группы</w:t>
            </w:r>
            <w:r w:rsidRPr="0056667F">
              <w:rPr>
                <w:rFonts w:ascii="Arial" w:hAnsi="Arial" w:cs="Arial"/>
                <w:sz w:val="22"/>
                <w:szCs w:val="22"/>
                <w:lang w:val="ru-RU"/>
              </w:rPr>
              <w:t xml:space="preserve"> </w:t>
            </w:r>
            <w:r>
              <w:rPr>
                <w:rFonts w:ascii="Arial" w:hAnsi="Arial" w:cs="Arial"/>
                <w:sz w:val="22"/>
                <w:szCs w:val="22"/>
                <w:lang w:val="ru-RU"/>
              </w:rPr>
              <w:t>передают</w:t>
            </w:r>
            <w:r w:rsidRPr="0056667F">
              <w:rPr>
                <w:rFonts w:ascii="Arial" w:hAnsi="Arial" w:cs="Arial"/>
                <w:sz w:val="22"/>
                <w:szCs w:val="22"/>
                <w:lang w:val="ru-RU"/>
              </w:rPr>
              <w:t xml:space="preserve"> </w:t>
            </w:r>
            <w:r>
              <w:rPr>
                <w:rFonts w:ascii="Arial" w:hAnsi="Arial" w:cs="Arial"/>
                <w:sz w:val="22"/>
                <w:szCs w:val="22"/>
                <w:lang w:val="ru-RU"/>
              </w:rPr>
              <w:t>свои</w:t>
            </w:r>
            <w:r w:rsidRPr="0056667F">
              <w:rPr>
                <w:rFonts w:ascii="Arial" w:hAnsi="Arial" w:cs="Arial"/>
                <w:sz w:val="22"/>
                <w:szCs w:val="22"/>
                <w:lang w:val="ru-RU"/>
              </w:rPr>
              <w:t xml:space="preserve"> </w:t>
            </w:r>
            <w:r>
              <w:rPr>
                <w:rFonts w:ascii="Arial" w:hAnsi="Arial" w:cs="Arial"/>
                <w:sz w:val="22"/>
                <w:szCs w:val="22"/>
                <w:lang w:val="ru-RU"/>
              </w:rPr>
              <w:t>связанные</w:t>
            </w:r>
            <w:r w:rsidRPr="0056667F">
              <w:rPr>
                <w:rFonts w:ascii="Arial" w:hAnsi="Arial" w:cs="Arial"/>
                <w:sz w:val="22"/>
                <w:szCs w:val="22"/>
                <w:lang w:val="ru-RU"/>
              </w:rPr>
              <w:t xml:space="preserve"> </w:t>
            </w:r>
            <w:r>
              <w:rPr>
                <w:rFonts w:ascii="Arial" w:hAnsi="Arial" w:cs="Arial"/>
                <w:sz w:val="22"/>
                <w:szCs w:val="22"/>
                <w:lang w:val="ru-RU"/>
              </w:rPr>
              <w:t>с</w:t>
            </w:r>
            <w:r w:rsidRPr="0056667F">
              <w:rPr>
                <w:rFonts w:ascii="Arial" w:hAnsi="Arial" w:cs="Arial"/>
                <w:sz w:val="22"/>
                <w:szCs w:val="22"/>
                <w:lang w:val="ru-RU"/>
              </w:rPr>
              <w:t xml:space="preserve"> </w:t>
            </w:r>
            <w:r>
              <w:rPr>
                <w:rFonts w:ascii="Arial" w:hAnsi="Arial" w:cs="Arial"/>
                <w:sz w:val="22"/>
                <w:szCs w:val="22"/>
                <w:lang w:val="ru-RU"/>
              </w:rPr>
              <w:t>гендером</w:t>
            </w:r>
            <w:r w:rsidRPr="0056667F">
              <w:rPr>
                <w:rFonts w:ascii="Arial" w:hAnsi="Arial" w:cs="Arial"/>
                <w:sz w:val="22"/>
                <w:szCs w:val="22"/>
                <w:lang w:val="ru-RU"/>
              </w:rPr>
              <w:t xml:space="preserve"> </w:t>
            </w:r>
            <w:r>
              <w:rPr>
                <w:rFonts w:ascii="Arial" w:hAnsi="Arial" w:cs="Arial"/>
                <w:sz w:val="22"/>
                <w:szCs w:val="22"/>
                <w:lang w:val="ru-RU"/>
              </w:rPr>
              <w:t>ценности</w:t>
            </w:r>
            <w:r w:rsidRPr="0056667F">
              <w:rPr>
                <w:rFonts w:ascii="Arial" w:hAnsi="Arial" w:cs="Arial"/>
                <w:sz w:val="22"/>
                <w:szCs w:val="22"/>
                <w:lang w:val="ru-RU"/>
              </w:rPr>
              <w:t xml:space="preserve">, </w:t>
            </w:r>
            <w:r>
              <w:rPr>
                <w:rFonts w:ascii="Arial" w:hAnsi="Arial" w:cs="Arial"/>
                <w:sz w:val="22"/>
                <w:szCs w:val="22"/>
                <w:lang w:val="ru-RU"/>
              </w:rPr>
              <w:t>нормы</w:t>
            </w:r>
            <w:r w:rsidRPr="0056667F">
              <w:rPr>
                <w:rFonts w:ascii="Arial" w:hAnsi="Arial" w:cs="Arial"/>
                <w:sz w:val="22"/>
                <w:szCs w:val="22"/>
                <w:lang w:val="ru-RU"/>
              </w:rPr>
              <w:t xml:space="preserve"> </w:t>
            </w:r>
            <w:r>
              <w:rPr>
                <w:rFonts w:ascii="Arial" w:hAnsi="Arial" w:cs="Arial"/>
                <w:sz w:val="22"/>
                <w:szCs w:val="22"/>
                <w:lang w:val="ru-RU"/>
              </w:rPr>
              <w:t>и</w:t>
            </w:r>
            <w:r w:rsidRPr="0056667F">
              <w:rPr>
                <w:rFonts w:ascii="Arial" w:hAnsi="Arial" w:cs="Arial"/>
                <w:sz w:val="22"/>
                <w:szCs w:val="22"/>
                <w:lang w:val="ru-RU"/>
              </w:rPr>
              <w:t xml:space="preserve"> </w:t>
            </w:r>
            <w:r>
              <w:rPr>
                <w:rFonts w:ascii="Arial" w:hAnsi="Arial" w:cs="Arial"/>
                <w:sz w:val="22"/>
                <w:szCs w:val="22"/>
                <w:lang w:val="ru-RU"/>
              </w:rPr>
              <w:t>ожидания</w:t>
            </w:r>
            <w:r w:rsidRPr="0056667F">
              <w:rPr>
                <w:rFonts w:ascii="Arial" w:hAnsi="Arial" w:cs="Arial"/>
                <w:sz w:val="22"/>
                <w:szCs w:val="22"/>
                <w:lang w:val="ru-RU"/>
              </w:rPr>
              <w:t xml:space="preserve"> </w:t>
            </w:r>
            <w:r>
              <w:rPr>
                <w:rFonts w:ascii="Arial" w:hAnsi="Arial" w:cs="Arial"/>
                <w:sz w:val="22"/>
                <w:szCs w:val="22"/>
                <w:lang w:val="ru-RU"/>
              </w:rPr>
              <w:t>через</w:t>
            </w:r>
            <w:r w:rsidRPr="0056667F">
              <w:rPr>
                <w:rFonts w:ascii="Arial" w:hAnsi="Arial" w:cs="Arial"/>
                <w:sz w:val="22"/>
                <w:szCs w:val="22"/>
                <w:lang w:val="ru-RU"/>
              </w:rPr>
              <w:t xml:space="preserve"> </w:t>
            </w:r>
            <w:r>
              <w:rPr>
                <w:rFonts w:ascii="Arial" w:hAnsi="Arial" w:cs="Arial"/>
                <w:sz w:val="22"/>
                <w:szCs w:val="22"/>
                <w:lang w:val="ru-RU"/>
              </w:rPr>
              <w:t>нематериальное</w:t>
            </w:r>
            <w:r w:rsidRPr="0056667F">
              <w:rPr>
                <w:rFonts w:ascii="Arial" w:hAnsi="Arial" w:cs="Arial"/>
                <w:sz w:val="22"/>
                <w:szCs w:val="22"/>
                <w:lang w:val="ru-RU"/>
              </w:rPr>
              <w:t xml:space="preserve"> </w:t>
            </w:r>
            <w:r>
              <w:rPr>
                <w:rFonts w:ascii="Arial" w:hAnsi="Arial" w:cs="Arial"/>
                <w:sz w:val="22"/>
                <w:szCs w:val="22"/>
                <w:lang w:val="ru-RU"/>
              </w:rPr>
              <w:t>культурное</w:t>
            </w:r>
            <w:r w:rsidRPr="0056667F">
              <w:rPr>
                <w:rFonts w:ascii="Arial" w:hAnsi="Arial" w:cs="Arial"/>
                <w:sz w:val="22"/>
                <w:szCs w:val="22"/>
                <w:lang w:val="ru-RU"/>
              </w:rPr>
              <w:t xml:space="preserve"> </w:t>
            </w:r>
            <w:r>
              <w:rPr>
                <w:rFonts w:ascii="Arial" w:hAnsi="Arial" w:cs="Arial"/>
                <w:sz w:val="22"/>
                <w:szCs w:val="22"/>
                <w:lang w:val="ru-RU"/>
              </w:rPr>
              <w:t>наследие</w:t>
            </w:r>
            <w:r w:rsidRPr="0056667F">
              <w:rPr>
                <w:rFonts w:ascii="Arial" w:hAnsi="Arial" w:cs="Arial"/>
                <w:sz w:val="22"/>
                <w:szCs w:val="22"/>
                <w:lang w:val="ru-RU"/>
              </w:rPr>
              <w:t xml:space="preserve">, </w:t>
            </w:r>
            <w:r>
              <w:rPr>
                <w:rFonts w:ascii="Arial" w:hAnsi="Arial" w:cs="Arial"/>
                <w:sz w:val="22"/>
                <w:szCs w:val="22"/>
                <w:lang w:val="ru-RU"/>
              </w:rPr>
              <w:t>и</w:t>
            </w:r>
            <w:r w:rsidRPr="0056667F">
              <w:rPr>
                <w:rFonts w:ascii="Arial" w:hAnsi="Arial" w:cs="Arial"/>
                <w:sz w:val="22"/>
                <w:szCs w:val="22"/>
                <w:lang w:val="ru-RU"/>
              </w:rPr>
              <w:t xml:space="preserve"> </w:t>
            </w:r>
            <w:r>
              <w:rPr>
                <w:rFonts w:ascii="Arial" w:hAnsi="Arial" w:cs="Arial"/>
                <w:sz w:val="22"/>
                <w:szCs w:val="22"/>
                <w:lang w:val="ru-RU"/>
              </w:rPr>
              <w:t>поэтому</w:t>
            </w:r>
            <w:r w:rsidRPr="0056667F">
              <w:rPr>
                <w:rFonts w:ascii="Arial" w:hAnsi="Arial" w:cs="Arial"/>
                <w:sz w:val="22"/>
                <w:szCs w:val="22"/>
                <w:lang w:val="ru-RU"/>
              </w:rPr>
              <w:t xml:space="preserve"> </w:t>
            </w:r>
            <w:r>
              <w:rPr>
                <w:rFonts w:ascii="Arial" w:hAnsi="Arial" w:cs="Arial"/>
                <w:sz w:val="22"/>
                <w:szCs w:val="22"/>
                <w:lang w:val="ru-RU"/>
              </w:rPr>
              <w:t>оно</w:t>
            </w:r>
            <w:r w:rsidRPr="0056667F">
              <w:rPr>
                <w:rFonts w:ascii="Arial" w:hAnsi="Arial" w:cs="Arial"/>
                <w:sz w:val="22"/>
                <w:szCs w:val="22"/>
                <w:lang w:val="ru-RU"/>
              </w:rPr>
              <w:t xml:space="preserve"> </w:t>
            </w:r>
            <w:r>
              <w:rPr>
                <w:rFonts w:ascii="Arial" w:hAnsi="Arial" w:cs="Arial"/>
                <w:sz w:val="22"/>
                <w:szCs w:val="22"/>
                <w:lang w:val="ru-RU"/>
              </w:rPr>
              <w:t>создаёт</w:t>
            </w:r>
            <w:r w:rsidRPr="0056667F">
              <w:rPr>
                <w:rFonts w:ascii="Arial" w:hAnsi="Arial" w:cs="Arial"/>
                <w:sz w:val="22"/>
                <w:szCs w:val="22"/>
                <w:lang w:val="ru-RU"/>
              </w:rPr>
              <w:t xml:space="preserve"> </w:t>
            </w:r>
            <w:r>
              <w:rPr>
                <w:rFonts w:ascii="Arial" w:hAnsi="Arial" w:cs="Arial"/>
                <w:sz w:val="22"/>
                <w:szCs w:val="22"/>
                <w:lang w:val="ru-RU"/>
              </w:rPr>
              <w:t>благоприятный</w:t>
            </w:r>
            <w:r w:rsidRPr="0056667F">
              <w:rPr>
                <w:rFonts w:ascii="Arial" w:hAnsi="Arial" w:cs="Arial"/>
                <w:sz w:val="22"/>
                <w:szCs w:val="22"/>
                <w:lang w:val="ru-RU"/>
              </w:rPr>
              <w:t xml:space="preserve"> </w:t>
            </w:r>
            <w:r>
              <w:rPr>
                <w:rFonts w:ascii="Arial" w:hAnsi="Arial" w:cs="Arial"/>
                <w:sz w:val="22"/>
                <w:szCs w:val="22"/>
                <w:lang w:val="ru-RU"/>
              </w:rPr>
              <w:t>контекст для формирования гендерной идентичности членов группы и сообщества. С</w:t>
            </w:r>
            <w:r w:rsidRPr="0069010F">
              <w:rPr>
                <w:rFonts w:ascii="Arial" w:hAnsi="Arial" w:cs="Arial"/>
                <w:sz w:val="22"/>
                <w:szCs w:val="22"/>
                <w:lang w:val="ru-RU"/>
              </w:rPr>
              <w:t xml:space="preserve"> </w:t>
            </w:r>
            <w:r>
              <w:rPr>
                <w:rFonts w:ascii="Arial" w:hAnsi="Arial" w:cs="Arial"/>
                <w:sz w:val="22"/>
                <w:szCs w:val="22"/>
                <w:lang w:val="ru-RU"/>
              </w:rPr>
              <w:t>этой</w:t>
            </w:r>
            <w:r w:rsidRPr="0069010F">
              <w:rPr>
                <w:rFonts w:ascii="Arial" w:hAnsi="Arial" w:cs="Arial"/>
                <w:sz w:val="22"/>
                <w:szCs w:val="22"/>
                <w:lang w:val="ru-RU"/>
              </w:rPr>
              <w:t xml:space="preserve"> </w:t>
            </w:r>
            <w:r>
              <w:rPr>
                <w:rFonts w:ascii="Arial" w:hAnsi="Arial" w:cs="Arial"/>
                <w:sz w:val="22"/>
                <w:szCs w:val="22"/>
                <w:lang w:val="ru-RU"/>
              </w:rPr>
              <w:t>целью</w:t>
            </w:r>
            <w:r w:rsidRPr="0069010F">
              <w:rPr>
                <w:rFonts w:ascii="Arial" w:hAnsi="Arial" w:cs="Arial"/>
                <w:sz w:val="22"/>
                <w:szCs w:val="22"/>
                <w:lang w:val="ru-RU"/>
              </w:rPr>
              <w:t xml:space="preserve"> </w:t>
            </w:r>
            <w:r>
              <w:rPr>
                <w:rFonts w:ascii="Arial" w:hAnsi="Arial" w:cs="Arial"/>
                <w:sz w:val="22"/>
                <w:szCs w:val="22"/>
                <w:lang w:val="ru-RU"/>
              </w:rPr>
              <w:t>государства</w:t>
            </w:r>
            <w:r w:rsidRPr="0069010F">
              <w:rPr>
                <w:rFonts w:ascii="Arial" w:hAnsi="Arial" w:cs="Arial"/>
                <w:sz w:val="22"/>
                <w:szCs w:val="22"/>
                <w:lang w:val="ru-RU"/>
              </w:rPr>
              <w:t>-</w:t>
            </w:r>
            <w:r>
              <w:rPr>
                <w:rFonts w:ascii="Arial" w:hAnsi="Arial" w:cs="Arial"/>
                <w:sz w:val="22"/>
                <w:szCs w:val="22"/>
                <w:lang w:val="ru-RU"/>
              </w:rPr>
              <w:t>участники</w:t>
            </w:r>
            <w:r w:rsidRPr="0069010F">
              <w:rPr>
                <w:rFonts w:ascii="Arial" w:hAnsi="Arial" w:cs="Arial"/>
                <w:sz w:val="22"/>
                <w:szCs w:val="22"/>
                <w:lang w:val="ru-RU"/>
              </w:rPr>
              <w:t xml:space="preserve"> </w:t>
            </w:r>
            <w:r>
              <w:rPr>
                <w:rFonts w:ascii="Arial" w:hAnsi="Arial" w:cs="Arial"/>
                <w:sz w:val="22"/>
                <w:szCs w:val="22"/>
                <w:lang w:val="ru-RU"/>
              </w:rPr>
              <w:t>поощряются</w:t>
            </w:r>
            <w:r w:rsidRPr="0069010F">
              <w:rPr>
                <w:rFonts w:ascii="Arial" w:hAnsi="Arial" w:cs="Arial"/>
                <w:sz w:val="22"/>
                <w:szCs w:val="22"/>
                <w:lang w:val="ru-RU"/>
              </w:rPr>
              <w:t xml:space="preserve"> </w:t>
            </w:r>
            <w:r>
              <w:rPr>
                <w:rFonts w:ascii="Arial" w:hAnsi="Arial" w:cs="Arial"/>
                <w:sz w:val="22"/>
                <w:szCs w:val="22"/>
                <w:lang w:val="ru-RU"/>
              </w:rPr>
              <w:t>к</w:t>
            </w:r>
            <w:r w:rsidRPr="0069010F">
              <w:rPr>
                <w:rFonts w:ascii="Arial" w:hAnsi="Arial" w:cs="Arial"/>
                <w:sz w:val="22"/>
                <w:szCs w:val="22"/>
                <w:lang w:val="ru-RU"/>
              </w:rPr>
              <w:t xml:space="preserve"> </w:t>
            </w:r>
            <w:r>
              <w:rPr>
                <w:rFonts w:ascii="Arial" w:hAnsi="Arial" w:cs="Arial"/>
                <w:sz w:val="22"/>
                <w:szCs w:val="22"/>
                <w:lang w:val="ru-RU"/>
              </w:rPr>
              <w:t>тому</w:t>
            </w:r>
            <w:r w:rsidRPr="0069010F">
              <w:rPr>
                <w:rFonts w:ascii="Arial" w:hAnsi="Arial" w:cs="Arial"/>
                <w:sz w:val="22"/>
                <w:szCs w:val="22"/>
                <w:lang w:val="ru-RU"/>
              </w:rPr>
              <w:t xml:space="preserve">, </w:t>
            </w:r>
            <w:r>
              <w:rPr>
                <w:rFonts w:ascii="Arial" w:hAnsi="Arial" w:cs="Arial"/>
                <w:sz w:val="22"/>
                <w:szCs w:val="22"/>
                <w:lang w:val="ru-RU"/>
              </w:rPr>
              <w:t>чтобы</w:t>
            </w:r>
            <w:r w:rsidRPr="0069010F">
              <w:rPr>
                <w:rFonts w:ascii="Arial" w:hAnsi="Arial" w:cs="Arial"/>
                <w:sz w:val="22"/>
                <w:szCs w:val="22"/>
                <w:lang w:val="ru-RU"/>
              </w:rPr>
              <w:t>:</w:t>
            </w:r>
          </w:p>
          <w:p w:rsidR="00BB373E" w:rsidRPr="00193DCC" w:rsidRDefault="00BB373E" w:rsidP="00092789">
            <w:pPr>
              <w:pStyle w:val="ListParagraph"/>
              <w:numPr>
                <w:ilvl w:val="0"/>
                <w:numId w:val="20"/>
              </w:numPr>
              <w:autoSpaceDE w:val="0"/>
              <w:autoSpaceDN w:val="0"/>
              <w:adjustRightInd w:val="0"/>
              <w:spacing w:after="120"/>
              <w:ind w:left="567" w:hanging="567"/>
              <w:contextualSpacing w:val="0"/>
              <w:jc w:val="both"/>
              <w:rPr>
                <w:rFonts w:ascii="Arial" w:hAnsi="Arial" w:cs="Arial"/>
                <w:sz w:val="22"/>
                <w:szCs w:val="22"/>
                <w:lang w:val="ru-RU"/>
              </w:rPr>
            </w:pPr>
            <w:r>
              <w:rPr>
                <w:rFonts w:ascii="Arial" w:hAnsi="Arial" w:cs="Arial"/>
                <w:sz w:val="22"/>
                <w:szCs w:val="22"/>
                <w:lang w:val="ru-RU"/>
              </w:rPr>
              <w:t>использовать</w:t>
            </w:r>
            <w:r w:rsidRPr="00193DCC">
              <w:rPr>
                <w:rFonts w:ascii="Arial" w:hAnsi="Arial" w:cs="Arial"/>
                <w:sz w:val="22"/>
                <w:szCs w:val="22"/>
                <w:lang w:val="ru-RU"/>
              </w:rPr>
              <w:t xml:space="preserve"> </w:t>
            </w:r>
            <w:r>
              <w:rPr>
                <w:rFonts w:ascii="Arial" w:hAnsi="Arial" w:cs="Arial"/>
                <w:sz w:val="22"/>
                <w:szCs w:val="22"/>
                <w:lang w:val="ru-RU"/>
              </w:rPr>
              <w:t>потенциал</w:t>
            </w:r>
            <w:r w:rsidRPr="00193DCC">
              <w:rPr>
                <w:rFonts w:ascii="Arial" w:hAnsi="Arial" w:cs="Arial"/>
                <w:sz w:val="22"/>
                <w:szCs w:val="22"/>
                <w:lang w:val="ru-RU"/>
              </w:rPr>
              <w:t xml:space="preserve"> </w:t>
            </w:r>
            <w:r>
              <w:rPr>
                <w:rFonts w:ascii="Arial" w:hAnsi="Arial" w:cs="Arial"/>
                <w:sz w:val="22"/>
                <w:szCs w:val="22"/>
                <w:lang w:val="ru-RU"/>
              </w:rPr>
              <w:t>нематериального</w:t>
            </w:r>
            <w:r w:rsidRPr="00193DCC">
              <w:rPr>
                <w:rFonts w:ascii="Arial" w:hAnsi="Arial" w:cs="Arial"/>
                <w:sz w:val="22"/>
                <w:szCs w:val="22"/>
                <w:lang w:val="ru-RU"/>
              </w:rPr>
              <w:t xml:space="preserve"> </w:t>
            </w:r>
            <w:r>
              <w:rPr>
                <w:rFonts w:ascii="Arial" w:hAnsi="Arial" w:cs="Arial"/>
                <w:sz w:val="22"/>
                <w:szCs w:val="22"/>
                <w:lang w:val="ru-RU"/>
              </w:rPr>
              <w:t>культурного</w:t>
            </w:r>
            <w:r w:rsidRPr="00193DCC">
              <w:rPr>
                <w:rFonts w:ascii="Arial" w:hAnsi="Arial" w:cs="Arial"/>
                <w:sz w:val="22"/>
                <w:szCs w:val="22"/>
                <w:lang w:val="ru-RU"/>
              </w:rPr>
              <w:t xml:space="preserve"> </w:t>
            </w:r>
            <w:r>
              <w:rPr>
                <w:rFonts w:ascii="Arial" w:hAnsi="Arial" w:cs="Arial"/>
                <w:sz w:val="22"/>
                <w:szCs w:val="22"/>
                <w:lang w:val="ru-RU"/>
              </w:rPr>
              <w:t>наследия</w:t>
            </w:r>
            <w:r w:rsidRPr="00193DCC">
              <w:rPr>
                <w:rFonts w:ascii="Arial" w:hAnsi="Arial" w:cs="Arial"/>
                <w:sz w:val="22"/>
                <w:szCs w:val="22"/>
                <w:lang w:val="ru-RU"/>
              </w:rPr>
              <w:t xml:space="preserve"> </w:t>
            </w:r>
            <w:r>
              <w:rPr>
                <w:rFonts w:ascii="Arial" w:hAnsi="Arial" w:cs="Arial"/>
                <w:sz w:val="22"/>
                <w:szCs w:val="22"/>
                <w:lang w:val="ru-RU"/>
              </w:rPr>
              <w:t>и</w:t>
            </w:r>
            <w:r w:rsidRPr="00193DCC">
              <w:rPr>
                <w:rFonts w:ascii="Arial" w:hAnsi="Arial" w:cs="Arial"/>
                <w:sz w:val="22"/>
                <w:szCs w:val="22"/>
                <w:lang w:val="ru-RU"/>
              </w:rPr>
              <w:t xml:space="preserve"> </w:t>
            </w:r>
            <w:r>
              <w:rPr>
                <w:rFonts w:ascii="Arial" w:hAnsi="Arial" w:cs="Arial"/>
                <w:sz w:val="22"/>
                <w:szCs w:val="22"/>
                <w:lang w:val="ru-RU"/>
              </w:rPr>
              <w:t>его</w:t>
            </w:r>
            <w:r w:rsidRPr="00193DCC">
              <w:rPr>
                <w:rFonts w:ascii="Arial" w:hAnsi="Arial" w:cs="Arial"/>
                <w:sz w:val="22"/>
                <w:szCs w:val="22"/>
                <w:lang w:val="ru-RU"/>
              </w:rPr>
              <w:t xml:space="preserve"> </w:t>
            </w:r>
            <w:r>
              <w:rPr>
                <w:rFonts w:ascii="Arial" w:hAnsi="Arial" w:cs="Arial"/>
                <w:sz w:val="22"/>
                <w:szCs w:val="22"/>
                <w:lang w:val="ru-RU"/>
              </w:rPr>
              <w:t>охраны</w:t>
            </w:r>
            <w:r w:rsidRPr="00193DCC">
              <w:rPr>
                <w:rFonts w:ascii="Arial" w:hAnsi="Arial" w:cs="Arial"/>
                <w:sz w:val="22"/>
                <w:szCs w:val="22"/>
                <w:lang w:val="ru-RU"/>
              </w:rPr>
              <w:t xml:space="preserve"> </w:t>
            </w:r>
            <w:r>
              <w:rPr>
                <w:rFonts w:ascii="Arial" w:hAnsi="Arial" w:cs="Arial"/>
                <w:sz w:val="22"/>
                <w:szCs w:val="22"/>
                <w:lang w:val="ru-RU"/>
              </w:rPr>
              <w:t>для</w:t>
            </w:r>
            <w:r w:rsidRPr="00193DCC">
              <w:rPr>
                <w:rFonts w:ascii="Arial" w:hAnsi="Arial" w:cs="Arial"/>
                <w:sz w:val="22"/>
                <w:szCs w:val="22"/>
                <w:lang w:val="ru-RU"/>
              </w:rPr>
              <w:t xml:space="preserve"> </w:t>
            </w:r>
            <w:r>
              <w:rPr>
                <w:rFonts w:ascii="Arial" w:hAnsi="Arial" w:cs="Arial"/>
                <w:sz w:val="22"/>
                <w:szCs w:val="22"/>
                <w:lang w:val="ru-RU"/>
              </w:rPr>
              <w:t>создания</w:t>
            </w:r>
            <w:r w:rsidRPr="00193DCC">
              <w:rPr>
                <w:rFonts w:ascii="Arial" w:hAnsi="Arial" w:cs="Arial"/>
                <w:sz w:val="22"/>
                <w:szCs w:val="22"/>
                <w:lang w:val="ru-RU"/>
              </w:rPr>
              <w:t xml:space="preserve"> </w:t>
            </w:r>
            <w:r>
              <w:rPr>
                <w:rFonts w:ascii="Arial" w:hAnsi="Arial" w:cs="Arial"/>
                <w:sz w:val="22"/>
                <w:szCs w:val="22"/>
                <w:lang w:val="ru-RU"/>
              </w:rPr>
              <w:t>общих пространств</w:t>
            </w:r>
            <w:r w:rsidRPr="00193DCC">
              <w:rPr>
                <w:rFonts w:ascii="Arial" w:hAnsi="Arial" w:cs="Arial"/>
                <w:sz w:val="22"/>
                <w:szCs w:val="22"/>
                <w:lang w:val="ru-RU"/>
              </w:rPr>
              <w:t xml:space="preserve"> </w:t>
            </w:r>
            <w:r>
              <w:rPr>
                <w:rFonts w:ascii="Arial" w:hAnsi="Arial" w:cs="Arial"/>
                <w:sz w:val="22"/>
                <w:szCs w:val="22"/>
                <w:lang w:val="ru-RU"/>
              </w:rPr>
              <w:t>диалога</w:t>
            </w:r>
            <w:r w:rsidRPr="00193DCC">
              <w:rPr>
                <w:rFonts w:ascii="Arial" w:hAnsi="Arial" w:cs="Arial"/>
                <w:sz w:val="22"/>
                <w:szCs w:val="22"/>
                <w:lang w:val="ru-RU"/>
              </w:rPr>
              <w:t xml:space="preserve"> </w:t>
            </w:r>
            <w:r>
              <w:rPr>
                <w:rFonts w:ascii="Arial" w:hAnsi="Arial" w:cs="Arial"/>
                <w:sz w:val="22"/>
                <w:szCs w:val="22"/>
                <w:lang w:val="ru-RU"/>
              </w:rPr>
              <w:t>о</w:t>
            </w:r>
            <w:r w:rsidRPr="00193DCC">
              <w:rPr>
                <w:rFonts w:ascii="Arial" w:hAnsi="Arial" w:cs="Arial"/>
                <w:sz w:val="22"/>
                <w:szCs w:val="22"/>
                <w:lang w:val="ru-RU"/>
              </w:rPr>
              <w:t xml:space="preserve"> </w:t>
            </w:r>
            <w:r>
              <w:rPr>
                <w:rFonts w:ascii="Arial" w:hAnsi="Arial" w:cs="Arial"/>
                <w:sz w:val="22"/>
                <w:szCs w:val="22"/>
                <w:lang w:val="ru-RU"/>
              </w:rPr>
              <w:t>наиболее</w:t>
            </w:r>
            <w:r w:rsidRPr="00193DCC">
              <w:rPr>
                <w:rFonts w:ascii="Arial" w:hAnsi="Arial" w:cs="Arial"/>
                <w:sz w:val="22"/>
                <w:szCs w:val="22"/>
                <w:lang w:val="ru-RU"/>
              </w:rPr>
              <w:t xml:space="preserve"> </w:t>
            </w:r>
            <w:r>
              <w:rPr>
                <w:rFonts w:ascii="Arial" w:hAnsi="Arial" w:cs="Arial"/>
                <w:sz w:val="22"/>
                <w:szCs w:val="22"/>
                <w:lang w:val="ru-RU"/>
              </w:rPr>
              <w:t>оптимальных</w:t>
            </w:r>
            <w:r w:rsidRPr="00193DCC">
              <w:rPr>
                <w:rFonts w:ascii="Arial" w:hAnsi="Arial" w:cs="Arial"/>
                <w:sz w:val="22"/>
                <w:szCs w:val="22"/>
                <w:lang w:val="ru-RU"/>
              </w:rPr>
              <w:t xml:space="preserve"> </w:t>
            </w:r>
            <w:r>
              <w:rPr>
                <w:rFonts w:ascii="Arial" w:hAnsi="Arial" w:cs="Arial"/>
                <w:sz w:val="22"/>
                <w:szCs w:val="22"/>
                <w:lang w:val="ru-RU"/>
              </w:rPr>
              <w:t>способах</w:t>
            </w:r>
            <w:r w:rsidRPr="00193DCC">
              <w:rPr>
                <w:rFonts w:ascii="Arial" w:hAnsi="Arial" w:cs="Arial"/>
                <w:sz w:val="22"/>
                <w:szCs w:val="22"/>
                <w:lang w:val="ru-RU"/>
              </w:rPr>
              <w:t xml:space="preserve"> </w:t>
            </w:r>
            <w:r>
              <w:rPr>
                <w:rFonts w:ascii="Arial" w:hAnsi="Arial" w:cs="Arial"/>
                <w:sz w:val="22"/>
                <w:szCs w:val="22"/>
                <w:lang w:val="ru-RU"/>
              </w:rPr>
              <w:t>достижения</w:t>
            </w:r>
            <w:r w:rsidRPr="00193DCC">
              <w:rPr>
                <w:rFonts w:ascii="Arial" w:hAnsi="Arial" w:cs="Arial"/>
                <w:sz w:val="22"/>
                <w:szCs w:val="22"/>
                <w:lang w:val="ru-RU"/>
              </w:rPr>
              <w:t xml:space="preserve"> </w:t>
            </w:r>
            <w:r>
              <w:rPr>
                <w:rFonts w:ascii="Arial" w:hAnsi="Arial" w:cs="Arial"/>
                <w:sz w:val="22"/>
                <w:szCs w:val="22"/>
                <w:lang w:val="ru-RU"/>
              </w:rPr>
              <w:t>гендерного</w:t>
            </w:r>
            <w:r w:rsidRPr="00193DCC">
              <w:rPr>
                <w:rFonts w:ascii="Arial" w:hAnsi="Arial" w:cs="Arial"/>
                <w:sz w:val="22"/>
                <w:szCs w:val="22"/>
                <w:lang w:val="ru-RU"/>
              </w:rPr>
              <w:t xml:space="preserve"> </w:t>
            </w:r>
            <w:r>
              <w:rPr>
                <w:rFonts w:ascii="Arial" w:hAnsi="Arial" w:cs="Arial"/>
                <w:sz w:val="22"/>
                <w:szCs w:val="22"/>
                <w:lang w:val="ru-RU"/>
              </w:rPr>
              <w:t>равенства</w:t>
            </w:r>
            <w:r w:rsidRPr="00193DCC">
              <w:rPr>
                <w:rFonts w:ascii="Arial" w:hAnsi="Arial" w:cs="Arial"/>
                <w:sz w:val="22"/>
                <w:szCs w:val="22"/>
                <w:lang w:val="ru-RU"/>
              </w:rPr>
              <w:t xml:space="preserve">, </w:t>
            </w:r>
            <w:r>
              <w:rPr>
                <w:rFonts w:ascii="Arial" w:hAnsi="Arial" w:cs="Arial"/>
                <w:sz w:val="22"/>
                <w:szCs w:val="22"/>
                <w:lang w:val="ru-RU"/>
              </w:rPr>
              <w:t>принимая</w:t>
            </w:r>
            <w:r w:rsidRPr="00193DCC">
              <w:rPr>
                <w:rFonts w:ascii="Arial" w:hAnsi="Arial" w:cs="Arial"/>
                <w:sz w:val="22"/>
                <w:szCs w:val="22"/>
                <w:lang w:val="ru-RU"/>
              </w:rPr>
              <w:t xml:space="preserve"> </w:t>
            </w:r>
            <w:r>
              <w:rPr>
                <w:rFonts w:ascii="Arial" w:hAnsi="Arial" w:cs="Arial"/>
                <w:sz w:val="22"/>
                <w:szCs w:val="22"/>
                <w:lang w:val="ru-RU"/>
              </w:rPr>
              <w:t>во</w:t>
            </w:r>
            <w:r w:rsidRPr="00193DCC">
              <w:rPr>
                <w:rFonts w:ascii="Arial" w:hAnsi="Arial" w:cs="Arial"/>
                <w:sz w:val="22"/>
                <w:szCs w:val="22"/>
                <w:lang w:val="ru-RU"/>
              </w:rPr>
              <w:t xml:space="preserve"> </w:t>
            </w:r>
            <w:r>
              <w:rPr>
                <w:rFonts w:ascii="Arial" w:hAnsi="Arial" w:cs="Arial"/>
                <w:sz w:val="22"/>
                <w:szCs w:val="22"/>
                <w:lang w:val="ru-RU"/>
              </w:rPr>
              <w:t>внимание</w:t>
            </w:r>
            <w:r w:rsidRPr="00193DCC">
              <w:rPr>
                <w:rFonts w:ascii="Arial" w:hAnsi="Arial" w:cs="Arial"/>
                <w:sz w:val="22"/>
                <w:szCs w:val="22"/>
                <w:lang w:val="ru-RU"/>
              </w:rPr>
              <w:t xml:space="preserve"> </w:t>
            </w:r>
            <w:r>
              <w:rPr>
                <w:rFonts w:ascii="Arial" w:hAnsi="Arial" w:cs="Arial"/>
                <w:sz w:val="22"/>
                <w:szCs w:val="22"/>
                <w:lang w:val="ru-RU"/>
              </w:rPr>
              <w:t>разнообразные</w:t>
            </w:r>
            <w:r w:rsidRPr="00193DCC">
              <w:rPr>
                <w:rFonts w:ascii="Arial" w:hAnsi="Arial" w:cs="Arial"/>
                <w:sz w:val="22"/>
                <w:szCs w:val="22"/>
                <w:lang w:val="ru-RU"/>
              </w:rPr>
              <w:t xml:space="preserve"> </w:t>
            </w:r>
            <w:r>
              <w:rPr>
                <w:rFonts w:ascii="Arial" w:hAnsi="Arial" w:cs="Arial"/>
                <w:sz w:val="22"/>
                <w:szCs w:val="22"/>
                <w:lang w:val="ru-RU"/>
              </w:rPr>
              <w:t>точки</w:t>
            </w:r>
            <w:r w:rsidRPr="00193DCC">
              <w:rPr>
                <w:rFonts w:ascii="Arial" w:hAnsi="Arial" w:cs="Arial"/>
                <w:sz w:val="22"/>
                <w:szCs w:val="22"/>
                <w:lang w:val="ru-RU"/>
              </w:rPr>
              <w:t xml:space="preserve"> </w:t>
            </w:r>
            <w:r>
              <w:rPr>
                <w:rFonts w:ascii="Arial" w:hAnsi="Arial" w:cs="Arial"/>
                <w:sz w:val="22"/>
                <w:szCs w:val="22"/>
                <w:lang w:val="ru-RU"/>
              </w:rPr>
              <w:t>зрения</w:t>
            </w:r>
            <w:r w:rsidRPr="00193DCC">
              <w:rPr>
                <w:rFonts w:ascii="Arial" w:hAnsi="Arial" w:cs="Arial"/>
                <w:sz w:val="22"/>
                <w:szCs w:val="22"/>
                <w:lang w:val="ru-RU"/>
              </w:rPr>
              <w:t xml:space="preserve"> </w:t>
            </w:r>
            <w:r>
              <w:rPr>
                <w:rFonts w:ascii="Arial" w:hAnsi="Arial" w:cs="Arial"/>
                <w:sz w:val="22"/>
                <w:szCs w:val="22"/>
                <w:lang w:val="ru-RU"/>
              </w:rPr>
              <w:t>всех</w:t>
            </w:r>
            <w:r w:rsidRPr="00193DCC">
              <w:rPr>
                <w:rFonts w:ascii="Arial" w:hAnsi="Arial" w:cs="Arial"/>
                <w:sz w:val="22"/>
                <w:szCs w:val="22"/>
                <w:lang w:val="ru-RU"/>
              </w:rPr>
              <w:t xml:space="preserve"> </w:t>
            </w:r>
            <w:r>
              <w:rPr>
                <w:rFonts w:ascii="Arial" w:hAnsi="Arial" w:cs="Arial"/>
                <w:sz w:val="22"/>
                <w:szCs w:val="22"/>
                <w:lang w:val="ru-RU"/>
              </w:rPr>
              <w:t>заинтересованных</w:t>
            </w:r>
            <w:r w:rsidRPr="00193DCC">
              <w:rPr>
                <w:rFonts w:ascii="Arial" w:hAnsi="Arial" w:cs="Arial"/>
                <w:sz w:val="22"/>
                <w:szCs w:val="22"/>
                <w:lang w:val="ru-RU"/>
              </w:rPr>
              <w:t xml:space="preserve"> </w:t>
            </w:r>
            <w:r>
              <w:rPr>
                <w:rFonts w:ascii="Arial" w:hAnsi="Arial" w:cs="Arial"/>
                <w:sz w:val="22"/>
                <w:szCs w:val="22"/>
                <w:lang w:val="ru-RU"/>
              </w:rPr>
              <w:t>сторон</w:t>
            </w:r>
            <w:r w:rsidRPr="00193DCC">
              <w:rPr>
                <w:rFonts w:ascii="Arial" w:hAnsi="Arial" w:cs="Arial"/>
                <w:sz w:val="22"/>
                <w:szCs w:val="22"/>
                <w:lang w:val="ru-RU"/>
              </w:rPr>
              <w:t>;</w:t>
            </w:r>
          </w:p>
          <w:p w:rsidR="00BB373E" w:rsidRPr="00830B52" w:rsidRDefault="00BB373E" w:rsidP="00092789">
            <w:pPr>
              <w:pStyle w:val="ListParagraph"/>
              <w:numPr>
                <w:ilvl w:val="0"/>
                <w:numId w:val="20"/>
              </w:numPr>
              <w:autoSpaceDE w:val="0"/>
              <w:autoSpaceDN w:val="0"/>
              <w:adjustRightInd w:val="0"/>
              <w:spacing w:after="120"/>
              <w:ind w:left="567" w:hanging="567"/>
              <w:contextualSpacing w:val="0"/>
              <w:jc w:val="both"/>
              <w:rPr>
                <w:rFonts w:ascii="Arial" w:hAnsi="Arial" w:cs="Arial"/>
                <w:sz w:val="22"/>
                <w:szCs w:val="22"/>
                <w:lang w:val="ru-RU"/>
              </w:rPr>
            </w:pPr>
            <w:r w:rsidRPr="00830B52">
              <w:rPr>
                <w:rFonts w:ascii="Arial" w:hAnsi="Arial" w:cs="Arial"/>
                <w:sz w:val="22"/>
                <w:szCs w:val="22"/>
                <w:lang w:val="ru-RU"/>
              </w:rPr>
              <w:lastRenderedPageBreak/>
              <w:t>популяризировать важную роль нематериального культурного наследия и его охраны в деле установления взаимного уважения между сообществами и группами, члены которых могут придерживаться различных представлений о гендер</w:t>
            </w:r>
            <w:r>
              <w:rPr>
                <w:rFonts w:ascii="Arial" w:hAnsi="Arial" w:cs="Arial"/>
                <w:sz w:val="22"/>
                <w:szCs w:val="22"/>
                <w:lang w:val="ru-RU"/>
              </w:rPr>
              <w:t>ном факторе</w:t>
            </w:r>
            <w:r w:rsidRPr="00830B52">
              <w:rPr>
                <w:rFonts w:ascii="Arial" w:hAnsi="Arial" w:cs="Arial"/>
                <w:sz w:val="22"/>
                <w:szCs w:val="22"/>
                <w:lang w:val="ru-RU"/>
              </w:rPr>
              <w:t>;</w:t>
            </w:r>
          </w:p>
          <w:p w:rsidR="00BB373E" w:rsidRPr="00263E54" w:rsidRDefault="00BB373E" w:rsidP="00092789">
            <w:pPr>
              <w:pStyle w:val="ListParagraph"/>
              <w:numPr>
                <w:ilvl w:val="0"/>
                <w:numId w:val="20"/>
              </w:numPr>
              <w:autoSpaceDE w:val="0"/>
              <w:autoSpaceDN w:val="0"/>
              <w:adjustRightInd w:val="0"/>
              <w:spacing w:after="120"/>
              <w:ind w:left="567" w:hanging="567"/>
              <w:contextualSpacing w:val="0"/>
              <w:jc w:val="both"/>
              <w:rPr>
                <w:rFonts w:ascii="Arial" w:hAnsi="Arial" w:cs="Arial"/>
                <w:sz w:val="22"/>
                <w:szCs w:val="22"/>
                <w:lang w:val="ru-RU"/>
              </w:rPr>
            </w:pPr>
            <w:r w:rsidRPr="00263E54">
              <w:rPr>
                <w:rFonts w:ascii="Arial" w:hAnsi="Arial" w:cs="Arial"/>
                <w:sz w:val="22"/>
                <w:szCs w:val="22"/>
                <w:lang w:val="ru-RU"/>
              </w:rPr>
              <w:t>помогать сообществам и группам при рассмотрении форм выражения их нематериального культурного наследия с точки зрения влияния и потенциального вклада этих форм в укрепление гендерного равенства и учитывать результаты такого рассмотрения при принятии решений в области охраны, практики, передачи и поощрения подобных форм выражения на международном уровне;</w:t>
            </w:r>
          </w:p>
          <w:p w:rsidR="00BB373E" w:rsidRPr="00A678A7" w:rsidRDefault="00BB373E" w:rsidP="00092789">
            <w:pPr>
              <w:pStyle w:val="ListParagraph"/>
              <w:numPr>
                <w:ilvl w:val="0"/>
                <w:numId w:val="20"/>
              </w:numPr>
              <w:autoSpaceDE w:val="0"/>
              <w:autoSpaceDN w:val="0"/>
              <w:adjustRightInd w:val="0"/>
              <w:spacing w:after="120"/>
              <w:ind w:left="567" w:hanging="567"/>
              <w:contextualSpacing w:val="0"/>
              <w:jc w:val="both"/>
              <w:rPr>
                <w:rFonts w:ascii="Arial" w:hAnsi="Arial" w:cs="Arial"/>
                <w:sz w:val="22"/>
                <w:szCs w:val="22"/>
                <w:lang w:val="ru-RU"/>
              </w:rPr>
            </w:pPr>
            <w:r w:rsidRPr="00263E54">
              <w:rPr>
                <w:rFonts w:ascii="Arial" w:hAnsi="Arial" w:cs="Arial"/>
                <w:sz w:val="22"/>
                <w:szCs w:val="22"/>
                <w:lang w:val="ru-RU"/>
              </w:rPr>
              <w:t>содействовать научны</w:t>
            </w:r>
            <w:r>
              <w:rPr>
                <w:rFonts w:ascii="Arial" w:hAnsi="Arial" w:cs="Arial"/>
                <w:sz w:val="22"/>
                <w:szCs w:val="22"/>
                <w:lang w:val="ru-RU"/>
              </w:rPr>
              <w:t>м</w:t>
            </w:r>
            <w:r w:rsidRPr="00263E54">
              <w:rPr>
                <w:rFonts w:ascii="Arial" w:hAnsi="Arial" w:cs="Arial"/>
                <w:sz w:val="22"/>
                <w:szCs w:val="22"/>
                <w:lang w:val="ru-RU"/>
              </w:rPr>
              <w:t xml:space="preserve"> исследовани</w:t>
            </w:r>
            <w:r>
              <w:rPr>
                <w:rFonts w:ascii="Arial" w:hAnsi="Arial" w:cs="Arial"/>
                <w:sz w:val="22"/>
                <w:szCs w:val="22"/>
                <w:lang w:val="ru-RU"/>
              </w:rPr>
              <w:t>ям</w:t>
            </w:r>
            <w:r w:rsidRPr="00263E54">
              <w:rPr>
                <w:rFonts w:ascii="Arial" w:hAnsi="Arial" w:cs="Arial"/>
                <w:sz w:val="22"/>
                <w:szCs w:val="22"/>
                <w:lang w:val="ru-RU"/>
              </w:rPr>
              <w:t xml:space="preserve"> и разработке научн</w:t>
            </w:r>
            <w:r>
              <w:rPr>
                <w:rFonts w:ascii="Arial" w:hAnsi="Arial" w:cs="Arial"/>
                <w:sz w:val="22"/>
                <w:szCs w:val="22"/>
                <w:lang w:val="ru-RU"/>
              </w:rPr>
              <w:t>о-исследовательских методологий</w:t>
            </w:r>
            <w:r w:rsidRPr="00263E54">
              <w:rPr>
                <w:rFonts w:ascii="Arial" w:hAnsi="Arial" w:cs="Arial"/>
                <w:sz w:val="22"/>
                <w:szCs w:val="22"/>
                <w:lang w:val="ru-RU"/>
              </w:rPr>
              <w:t xml:space="preserve"> </w:t>
            </w:r>
            <w:r>
              <w:rPr>
                <w:rFonts w:ascii="Arial" w:hAnsi="Arial" w:cs="Arial"/>
                <w:sz w:val="22"/>
                <w:szCs w:val="22"/>
                <w:lang w:val="ru-RU"/>
              </w:rPr>
              <w:t>(</w:t>
            </w:r>
            <w:r w:rsidRPr="00263E54">
              <w:rPr>
                <w:rFonts w:ascii="Arial" w:hAnsi="Arial" w:cs="Arial"/>
                <w:sz w:val="22"/>
                <w:szCs w:val="22"/>
                <w:lang w:val="ru-RU"/>
              </w:rPr>
              <w:t xml:space="preserve">включая </w:t>
            </w:r>
            <w:r>
              <w:rPr>
                <w:rFonts w:ascii="Arial" w:hAnsi="Arial" w:cs="Arial"/>
                <w:sz w:val="22"/>
                <w:szCs w:val="22"/>
                <w:lang w:val="ru-RU"/>
              </w:rPr>
              <w:t>проводимые</w:t>
            </w:r>
            <w:r w:rsidRPr="00263E54">
              <w:rPr>
                <w:rFonts w:ascii="Arial" w:hAnsi="Arial" w:cs="Arial"/>
                <w:sz w:val="22"/>
                <w:szCs w:val="22"/>
                <w:lang w:val="ru-RU"/>
              </w:rPr>
              <w:t xml:space="preserve"> самими </w:t>
            </w:r>
            <w:r>
              <w:rPr>
                <w:rFonts w:ascii="Arial" w:hAnsi="Arial" w:cs="Arial"/>
                <w:sz w:val="22"/>
                <w:szCs w:val="22"/>
                <w:lang w:val="ru-RU"/>
              </w:rPr>
              <w:t>сообществами</w:t>
            </w:r>
            <w:r w:rsidRPr="00A678A7">
              <w:rPr>
                <w:rFonts w:ascii="Arial" w:hAnsi="Arial" w:cs="Arial"/>
                <w:sz w:val="22"/>
                <w:szCs w:val="22"/>
                <w:lang w:val="ru-RU"/>
              </w:rPr>
              <w:t xml:space="preserve"> </w:t>
            </w:r>
            <w:r>
              <w:rPr>
                <w:rFonts w:ascii="Arial" w:hAnsi="Arial" w:cs="Arial"/>
                <w:sz w:val="22"/>
                <w:szCs w:val="22"/>
                <w:lang w:val="ru-RU"/>
              </w:rPr>
              <w:t>и</w:t>
            </w:r>
            <w:r w:rsidRPr="00A678A7">
              <w:rPr>
                <w:rFonts w:ascii="Arial" w:hAnsi="Arial" w:cs="Arial"/>
                <w:sz w:val="22"/>
                <w:szCs w:val="22"/>
                <w:lang w:val="ru-RU"/>
              </w:rPr>
              <w:t xml:space="preserve"> </w:t>
            </w:r>
            <w:r>
              <w:rPr>
                <w:rFonts w:ascii="Arial" w:hAnsi="Arial" w:cs="Arial"/>
                <w:sz w:val="22"/>
                <w:szCs w:val="22"/>
                <w:lang w:val="ru-RU"/>
              </w:rPr>
              <w:t>группами)</w:t>
            </w:r>
            <w:r w:rsidRPr="00A678A7">
              <w:rPr>
                <w:rFonts w:ascii="Arial" w:hAnsi="Arial" w:cs="Arial"/>
                <w:sz w:val="22"/>
                <w:szCs w:val="22"/>
                <w:lang w:val="ru-RU"/>
              </w:rPr>
              <w:t xml:space="preserve">, </w:t>
            </w:r>
            <w:r>
              <w:rPr>
                <w:rFonts w:ascii="Arial" w:hAnsi="Arial" w:cs="Arial"/>
                <w:sz w:val="22"/>
                <w:szCs w:val="22"/>
                <w:lang w:val="ru-RU"/>
              </w:rPr>
              <w:t>которые направлены</w:t>
            </w:r>
            <w:r w:rsidRPr="00A678A7">
              <w:rPr>
                <w:rFonts w:ascii="Arial" w:hAnsi="Arial" w:cs="Arial"/>
                <w:sz w:val="22"/>
                <w:szCs w:val="22"/>
                <w:lang w:val="ru-RU"/>
              </w:rPr>
              <w:t xml:space="preserve"> </w:t>
            </w:r>
            <w:r>
              <w:rPr>
                <w:rFonts w:ascii="Arial" w:hAnsi="Arial" w:cs="Arial"/>
                <w:sz w:val="22"/>
                <w:szCs w:val="22"/>
                <w:lang w:val="ru-RU"/>
              </w:rPr>
              <w:t>на</w:t>
            </w:r>
            <w:r w:rsidRPr="00A678A7">
              <w:rPr>
                <w:rFonts w:ascii="Arial" w:hAnsi="Arial" w:cs="Arial"/>
                <w:sz w:val="22"/>
                <w:szCs w:val="22"/>
                <w:lang w:val="ru-RU"/>
              </w:rPr>
              <w:t xml:space="preserve"> </w:t>
            </w:r>
            <w:r>
              <w:rPr>
                <w:rFonts w:ascii="Arial" w:hAnsi="Arial" w:cs="Arial"/>
                <w:sz w:val="22"/>
                <w:szCs w:val="22"/>
                <w:lang w:val="ru-RU"/>
              </w:rPr>
              <w:t>понимание</w:t>
            </w:r>
            <w:r w:rsidRPr="00A678A7">
              <w:rPr>
                <w:rFonts w:ascii="Arial" w:hAnsi="Arial" w:cs="Arial"/>
                <w:sz w:val="22"/>
                <w:szCs w:val="22"/>
                <w:lang w:val="ru-RU"/>
              </w:rPr>
              <w:t xml:space="preserve"> </w:t>
            </w:r>
            <w:r>
              <w:rPr>
                <w:rFonts w:ascii="Arial" w:hAnsi="Arial" w:cs="Arial"/>
                <w:sz w:val="22"/>
                <w:szCs w:val="22"/>
                <w:lang w:val="ru-RU"/>
              </w:rPr>
              <w:t>разнообразия</w:t>
            </w:r>
            <w:r w:rsidRPr="00A678A7">
              <w:rPr>
                <w:rFonts w:ascii="Arial" w:hAnsi="Arial" w:cs="Arial"/>
                <w:sz w:val="22"/>
                <w:szCs w:val="22"/>
                <w:lang w:val="ru-RU"/>
              </w:rPr>
              <w:t xml:space="preserve"> </w:t>
            </w:r>
            <w:r>
              <w:rPr>
                <w:rFonts w:ascii="Arial" w:hAnsi="Arial" w:cs="Arial"/>
                <w:sz w:val="22"/>
                <w:szCs w:val="22"/>
                <w:lang w:val="ru-RU"/>
              </w:rPr>
              <w:t>гендерных</w:t>
            </w:r>
            <w:r w:rsidRPr="00A678A7">
              <w:rPr>
                <w:rFonts w:ascii="Arial" w:hAnsi="Arial" w:cs="Arial"/>
                <w:sz w:val="22"/>
                <w:szCs w:val="22"/>
                <w:lang w:val="ru-RU"/>
              </w:rPr>
              <w:t xml:space="preserve"> </w:t>
            </w:r>
            <w:r>
              <w:rPr>
                <w:rFonts w:ascii="Arial" w:hAnsi="Arial" w:cs="Arial"/>
                <w:sz w:val="22"/>
                <w:szCs w:val="22"/>
                <w:lang w:val="ru-RU"/>
              </w:rPr>
              <w:t>ролей</w:t>
            </w:r>
            <w:r w:rsidRPr="00A678A7">
              <w:rPr>
                <w:rFonts w:ascii="Arial" w:hAnsi="Arial" w:cs="Arial"/>
                <w:sz w:val="22"/>
                <w:szCs w:val="22"/>
                <w:lang w:val="ru-RU"/>
              </w:rPr>
              <w:t xml:space="preserve"> </w:t>
            </w:r>
            <w:r>
              <w:rPr>
                <w:rFonts w:ascii="Arial" w:hAnsi="Arial" w:cs="Arial"/>
                <w:sz w:val="22"/>
                <w:szCs w:val="22"/>
                <w:lang w:val="ru-RU"/>
              </w:rPr>
              <w:t>в</w:t>
            </w:r>
            <w:r w:rsidRPr="00A678A7">
              <w:rPr>
                <w:rFonts w:ascii="Arial" w:hAnsi="Arial" w:cs="Arial"/>
                <w:sz w:val="22"/>
                <w:szCs w:val="22"/>
                <w:lang w:val="ru-RU"/>
              </w:rPr>
              <w:t xml:space="preserve"> </w:t>
            </w:r>
            <w:r>
              <w:rPr>
                <w:rFonts w:ascii="Arial" w:hAnsi="Arial" w:cs="Arial"/>
                <w:sz w:val="22"/>
                <w:szCs w:val="22"/>
                <w:lang w:val="ru-RU"/>
              </w:rPr>
              <w:t>рамках</w:t>
            </w:r>
            <w:r w:rsidRPr="00A678A7">
              <w:rPr>
                <w:rFonts w:ascii="Arial" w:hAnsi="Arial" w:cs="Arial"/>
                <w:sz w:val="22"/>
                <w:szCs w:val="22"/>
                <w:lang w:val="ru-RU"/>
              </w:rPr>
              <w:t xml:space="preserve"> </w:t>
            </w:r>
            <w:r>
              <w:rPr>
                <w:rFonts w:ascii="Arial" w:hAnsi="Arial" w:cs="Arial"/>
                <w:sz w:val="22"/>
                <w:szCs w:val="22"/>
                <w:lang w:val="ru-RU"/>
              </w:rPr>
              <w:t>отдельных</w:t>
            </w:r>
            <w:r w:rsidRPr="00A678A7">
              <w:rPr>
                <w:rFonts w:ascii="Arial" w:hAnsi="Arial" w:cs="Arial"/>
                <w:sz w:val="22"/>
                <w:szCs w:val="22"/>
                <w:lang w:val="ru-RU"/>
              </w:rPr>
              <w:t xml:space="preserve"> </w:t>
            </w:r>
            <w:r>
              <w:rPr>
                <w:rFonts w:ascii="Arial" w:hAnsi="Arial" w:cs="Arial"/>
                <w:sz w:val="22"/>
                <w:szCs w:val="22"/>
                <w:lang w:val="ru-RU"/>
              </w:rPr>
              <w:t>форм</w:t>
            </w:r>
            <w:r w:rsidRPr="00A678A7">
              <w:rPr>
                <w:rFonts w:ascii="Arial" w:hAnsi="Arial" w:cs="Arial"/>
                <w:sz w:val="22"/>
                <w:szCs w:val="22"/>
                <w:lang w:val="ru-RU"/>
              </w:rPr>
              <w:t xml:space="preserve"> </w:t>
            </w:r>
            <w:r>
              <w:rPr>
                <w:rFonts w:ascii="Arial" w:hAnsi="Arial" w:cs="Arial"/>
                <w:sz w:val="22"/>
                <w:szCs w:val="22"/>
                <w:lang w:val="ru-RU"/>
              </w:rPr>
              <w:t>выражения</w:t>
            </w:r>
            <w:r w:rsidRPr="00A678A7">
              <w:rPr>
                <w:rFonts w:ascii="Arial" w:hAnsi="Arial" w:cs="Arial"/>
                <w:sz w:val="22"/>
                <w:szCs w:val="22"/>
                <w:lang w:val="ru-RU"/>
              </w:rPr>
              <w:t xml:space="preserve"> </w:t>
            </w:r>
            <w:r>
              <w:rPr>
                <w:rFonts w:ascii="Arial" w:hAnsi="Arial" w:cs="Arial"/>
                <w:sz w:val="22"/>
                <w:szCs w:val="22"/>
                <w:lang w:val="ru-RU"/>
              </w:rPr>
              <w:t>нематериального</w:t>
            </w:r>
            <w:r w:rsidRPr="00A678A7">
              <w:rPr>
                <w:rFonts w:ascii="Arial" w:hAnsi="Arial" w:cs="Arial"/>
                <w:sz w:val="22"/>
                <w:szCs w:val="22"/>
                <w:lang w:val="ru-RU"/>
              </w:rPr>
              <w:t xml:space="preserve"> </w:t>
            </w:r>
            <w:r>
              <w:rPr>
                <w:rFonts w:ascii="Arial" w:hAnsi="Arial" w:cs="Arial"/>
                <w:sz w:val="22"/>
                <w:szCs w:val="22"/>
                <w:lang w:val="ru-RU"/>
              </w:rPr>
              <w:t>культурного</w:t>
            </w:r>
            <w:r w:rsidRPr="00A678A7">
              <w:rPr>
                <w:rFonts w:ascii="Arial" w:hAnsi="Arial" w:cs="Arial"/>
                <w:sz w:val="22"/>
                <w:szCs w:val="22"/>
                <w:lang w:val="ru-RU"/>
              </w:rPr>
              <w:t xml:space="preserve"> </w:t>
            </w:r>
            <w:r>
              <w:rPr>
                <w:rFonts w:ascii="Arial" w:hAnsi="Arial" w:cs="Arial"/>
                <w:sz w:val="22"/>
                <w:szCs w:val="22"/>
                <w:lang w:val="ru-RU"/>
              </w:rPr>
              <w:t>наследия;</w:t>
            </w:r>
          </w:p>
          <w:p w:rsidR="00362C1D" w:rsidRDefault="00BB373E" w:rsidP="00092789">
            <w:pPr>
              <w:pStyle w:val="ListParagraph"/>
              <w:numPr>
                <w:ilvl w:val="0"/>
                <w:numId w:val="20"/>
              </w:numPr>
              <w:autoSpaceDE w:val="0"/>
              <w:autoSpaceDN w:val="0"/>
              <w:adjustRightInd w:val="0"/>
              <w:spacing w:after="120"/>
              <w:ind w:left="567" w:hanging="567"/>
              <w:contextualSpacing w:val="0"/>
              <w:jc w:val="both"/>
              <w:rPr>
                <w:rFonts w:ascii="Arial" w:hAnsi="Arial" w:cs="Arial"/>
                <w:sz w:val="22"/>
                <w:szCs w:val="22"/>
                <w:lang w:val="ru-RU"/>
              </w:rPr>
            </w:pPr>
            <w:r>
              <w:rPr>
                <w:rFonts w:ascii="Arial" w:hAnsi="Arial" w:cs="Arial"/>
                <w:sz w:val="22"/>
                <w:szCs w:val="22"/>
                <w:lang w:val="ru-RU"/>
              </w:rPr>
              <w:t>обеспечить</w:t>
            </w:r>
            <w:r w:rsidRPr="007333E8">
              <w:rPr>
                <w:rFonts w:ascii="Arial" w:hAnsi="Arial" w:cs="Arial"/>
                <w:sz w:val="22"/>
                <w:szCs w:val="22"/>
                <w:lang w:val="ru-RU"/>
              </w:rPr>
              <w:t xml:space="preserve"> </w:t>
            </w:r>
            <w:r>
              <w:rPr>
                <w:rFonts w:ascii="Arial" w:hAnsi="Arial" w:cs="Arial"/>
                <w:sz w:val="22"/>
                <w:szCs w:val="22"/>
                <w:lang w:val="ru-RU"/>
              </w:rPr>
              <w:t>гендерное</w:t>
            </w:r>
            <w:r w:rsidRPr="007333E8">
              <w:rPr>
                <w:rFonts w:ascii="Arial" w:hAnsi="Arial" w:cs="Arial"/>
                <w:sz w:val="22"/>
                <w:szCs w:val="22"/>
                <w:lang w:val="ru-RU"/>
              </w:rPr>
              <w:t xml:space="preserve"> </w:t>
            </w:r>
            <w:r>
              <w:rPr>
                <w:rFonts w:ascii="Arial" w:hAnsi="Arial" w:cs="Arial"/>
                <w:sz w:val="22"/>
                <w:szCs w:val="22"/>
                <w:lang w:val="ru-RU"/>
              </w:rPr>
              <w:t>равенство</w:t>
            </w:r>
            <w:r w:rsidRPr="007333E8">
              <w:rPr>
                <w:rFonts w:ascii="Arial" w:hAnsi="Arial" w:cs="Arial"/>
                <w:sz w:val="22"/>
                <w:szCs w:val="22"/>
                <w:lang w:val="ru-RU"/>
              </w:rPr>
              <w:t xml:space="preserve"> </w:t>
            </w:r>
            <w:r>
              <w:rPr>
                <w:rFonts w:ascii="Arial" w:hAnsi="Arial" w:cs="Arial"/>
                <w:sz w:val="22"/>
                <w:szCs w:val="22"/>
                <w:lang w:val="ru-RU"/>
              </w:rPr>
              <w:t>в</w:t>
            </w:r>
            <w:r w:rsidRPr="007333E8">
              <w:rPr>
                <w:rFonts w:ascii="Arial" w:hAnsi="Arial" w:cs="Arial"/>
                <w:sz w:val="22"/>
                <w:szCs w:val="22"/>
                <w:lang w:val="ru-RU"/>
              </w:rPr>
              <w:t xml:space="preserve"> </w:t>
            </w:r>
            <w:r>
              <w:rPr>
                <w:rFonts w:ascii="Arial" w:hAnsi="Arial" w:cs="Arial"/>
                <w:sz w:val="22"/>
                <w:szCs w:val="22"/>
                <w:lang w:val="ru-RU"/>
              </w:rPr>
              <w:t>ходе</w:t>
            </w:r>
            <w:r w:rsidRPr="007333E8">
              <w:rPr>
                <w:rFonts w:ascii="Arial" w:hAnsi="Arial" w:cs="Arial"/>
                <w:sz w:val="22"/>
                <w:szCs w:val="22"/>
                <w:lang w:val="ru-RU"/>
              </w:rPr>
              <w:t xml:space="preserve"> </w:t>
            </w:r>
            <w:r>
              <w:rPr>
                <w:rFonts w:ascii="Arial" w:hAnsi="Arial" w:cs="Arial"/>
                <w:sz w:val="22"/>
                <w:szCs w:val="22"/>
                <w:lang w:val="ru-RU"/>
              </w:rPr>
              <w:t>планирования</w:t>
            </w:r>
            <w:r w:rsidRPr="007333E8">
              <w:rPr>
                <w:rFonts w:ascii="Arial" w:hAnsi="Arial" w:cs="Arial"/>
                <w:sz w:val="22"/>
                <w:szCs w:val="22"/>
                <w:lang w:val="ru-RU"/>
              </w:rPr>
              <w:t xml:space="preserve">, </w:t>
            </w:r>
            <w:r>
              <w:rPr>
                <w:rFonts w:ascii="Arial" w:hAnsi="Arial" w:cs="Arial"/>
                <w:sz w:val="22"/>
                <w:szCs w:val="22"/>
                <w:lang w:val="ru-RU"/>
              </w:rPr>
              <w:t>управления</w:t>
            </w:r>
            <w:r w:rsidRPr="007333E8">
              <w:rPr>
                <w:rFonts w:ascii="Arial" w:hAnsi="Arial" w:cs="Arial"/>
                <w:sz w:val="22"/>
                <w:szCs w:val="22"/>
                <w:lang w:val="ru-RU"/>
              </w:rPr>
              <w:t xml:space="preserve"> </w:t>
            </w:r>
            <w:r>
              <w:rPr>
                <w:rFonts w:ascii="Arial" w:hAnsi="Arial" w:cs="Arial"/>
                <w:sz w:val="22"/>
                <w:szCs w:val="22"/>
                <w:lang w:val="ru-RU"/>
              </w:rPr>
              <w:t>и</w:t>
            </w:r>
            <w:r w:rsidRPr="007333E8">
              <w:rPr>
                <w:rFonts w:ascii="Arial" w:hAnsi="Arial" w:cs="Arial"/>
                <w:sz w:val="22"/>
                <w:szCs w:val="22"/>
                <w:lang w:val="ru-RU"/>
              </w:rPr>
              <w:t xml:space="preserve"> </w:t>
            </w:r>
            <w:r>
              <w:rPr>
                <w:rFonts w:ascii="Arial" w:hAnsi="Arial" w:cs="Arial"/>
                <w:sz w:val="22"/>
                <w:szCs w:val="22"/>
                <w:lang w:val="ru-RU"/>
              </w:rPr>
              <w:t>реализации</w:t>
            </w:r>
            <w:r w:rsidRPr="007333E8">
              <w:rPr>
                <w:rFonts w:ascii="Arial" w:hAnsi="Arial" w:cs="Arial"/>
                <w:sz w:val="22"/>
                <w:szCs w:val="22"/>
                <w:lang w:val="ru-RU"/>
              </w:rPr>
              <w:t xml:space="preserve"> </w:t>
            </w:r>
            <w:r>
              <w:rPr>
                <w:rFonts w:ascii="Arial" w:hAnsi="Arial" w:cs="Arial"/>
                <w:sz w:val="22"/>
                <w:szCs w:val="22"/>
                <w:lang w:val="ru-RU"/>
              </w:rPr>
              <w:t>мер</w:t>
            </w:r>
            <w:r w:rsidRPr="007333E8">
              <w:rPr>
                <w:rFonts w:ascii="Arial" w:hAnsi="Arial" w:cs="Arial"/>
                <w:sz w:val="22"/>
                <w:szCs w:val="22"/>
                <w:lang w:val="ru-RU"/>
              </w:rPr>
              <w:t xml:space="preserve"> </w:t>
            </w:r>
            <w:r>
              <w:rPr>
                <w:rFonts w:ascii="Arial" w:hAnsi="Arial" w:cs="Arial"/>
                <w:sz w:val="22"/>
                <w:szCs w:val="22"/>
                <w:lang w:val="ru-RU"/>
              </w:rPr>
              <w:t>по</w:t>
            </w:r>
            <w:r w:rsidRPr="007333E8">
              <w:rPr>
                <w:rFonts w:ascii="Arial" w:hAnsi="Arial" w:cs="Arial"/>
                <w:sz w:val="22"/>
                <w:szCs w:val="22"/>
                <w:lang w:val="ru-RU"/>
              </w:rPr>
              <w:t xml:space="preserve"> </w:t>
            </w:r>
            <w:r>
              <w:rPr>
                <w:rFonts w:ascii="Arial" w:hAnsi="Arial" w:cs="Arial"/>
                <w:sz w:val="22"/>
                <w:szCs w:val="22"/>
                <w:lang w:val="ru-RU"/>
              </w:rPr>
              <w:t>охране</w:t>
            </w:r>
            <w:r w:rsidRPr="007333E8">
              <w:rPr>
                <w:rFonts w:ascii="Arial" w:hAnsi="Arial" w:cs="Arial"/>
                <w:sz w:val="22"/>
                <w:szCs w:val="22"/>
                <w:lang w:val="ru-RU"/>
              </w:rPr>
              <w:t xml:space="preserve"> </w:t>
            </w:r>
            <w:r>
              <w:rPr>
                <w:rFonts w:ascii="Arial" w:hAnsi="Arial" w:cs="Arial"/>
                <w:sz w:val="22"/>
                <w:szCs w:val="22"/>
                <w:lang w:val="ru-RU"/>
              </w:rPr>
              <w:t>на</w:t>
            </w:r>
            <w:r w:rsidRPr="007333E8">
              <w:rPr>
                <w:rFonts w:ascii="Arial" w:hAnsi="Arial" w:cs="Arial"/>
                <w:sz w:val="22"/>
                <w:szCs w:val="22"/>
                <w:lang w:val="ru-RU"/>
              </w:rPr>
              <w:t xml:space="preserve"> </w:t>
            </w:r>
            <w:r>
              <w:rPr>
                <w:rFonts w:ascii="Arial" w:hAnsi="Arial" w:cs="Arial"/>
                <w:sz w:val="22"/>
                <w:szCs w:val="22"/>
                <w:lang w:val="ru-RU"/>
              </w:rPr>
              <w:t>всех</w:t>
            </w:r>
            <w:r w:rsidRPr="007333E8">
              <w:rPr>
                <w:rFonts w:ascii="Arial" w:hAnsi="Arial" w:cs="Arial"/>
                <w:sz w:val="22"/>
                <w:szCs w:val="22"/>
                <w:lang w:val="ru-RU"/>
              </w:rPr>
              <w:t xml:space="preserve"> </w:t>
            </w:r>
            <w:r>
              <w:rPr>
                <w:rFonts w:ascii="Arial" w:hAnsi="Arial" w:cs="Arial"/>
                <w:sz w:val="22"/>
                <w:szCs w:val="22"/>
                <w:lang w:val="ru-RU"/>
              </w:rPr>
              <w:t>уровнях</w:t>
            </w:r>
            <w:r w:rsidRPr="007333E8">
              <w:rPr>
                <w:rFonts w:ascii="Arial" w:hAnsi="Arial" w:cs="Arial"/>
                <w:sz w:val="22"/>
                <w:szCs w:val="22"/>
                <w:lang w:val="ru-RU"/>
              </w:rPr>
              <w:t xml:space="preserve"> </w:t>
            </w:r>
            <w:r>
              <w:rPr>
                <w:rFonts w:ascii="Arial" w:hAnsi="Arial" w:cs="Arial"/>
                <w:sz w:val="22"/>
                <w:szCs w:val="22"/>
                <w:lang w:val="ru-RU"/>
              </w:rPr>
              <w:t>и во всех контекстах с</w:t>
            </w:r>
            <w:r w:rsidRPr="007333E8">
              <w:rPr>
                <w:rFonts w:ascii="Arial" w:hAnsi="Arial" w:cs="Arial"/>
                <w:sz w:val="22"/>
                <w:szCs w:val="22"/>
                <w:lang w:val="ru-RU"/>
              </w:rPr>
              <w:t xml:space="preserve"> </w:t>
            </w:r>
            <w:r>
              <w:rPr>
                <w:rFonts w:ascii="Arial" w:hAnsi="Arial" w:cs="Arial"/>
                <w:sz w:val="22"/>
                <w:szCs w:val="22"/>
                <w:lang w:val="ru-RU"/>
              </w:rPr>
              <w:t>тем</w:t>
            </w:r>
            <w:r w:rsidRPr="007333E8">
              <w:rPr>
                <w:rFonts w:ascii="Arial" w:hAnsi="Arial" w:cs="Arial"/>
                <w:sz w:val="22"/>
                <w:szCs w:val="22"/>
                <w:lang w:val="ru-RU"/>
              </w:rPr>
              <w:t xml:space="preserve">, </w:t>
            </w:r>
            <w:r>
              <w:rPr>
                <w:rFonts w:ascii="Arial" w:hAnsi="Arial" w:cs="Arial"/>
                <w:sz w:val="22"/>
                <w:szCs w:val="22"/>
                <w:lang w:val="ru-RU"/>
              </w:rPr>
              <w:t>чтобы</w:t>
            </w:r>
            <w:r w:rsidRPr="007333E8">
              <w:rPr>
                <w:rFonts w:ascii="Arial" w:hAnsi="Arial" w:cs="Arial"/>
                <w:sz w:val="22"/>
                <w:szCs w:val="22"/>
                <w:lang w:val="ru-RU"/>
              </w:rPr>
              <w:t xml:space="preserve"> </w:t>
            </w:r>
            <w:r>
              <w:rPr>
                <w:rFonts w:ascii="Arial" w:hAnsi="Arial" w:cs="Arial"/>
                <w:sz w:val="22"/>
                <w:szCs w:val="22"/>
                <w:lang w:val="ru-RU"/>
              </w:rPr>
              <w:t>в</w:t>
            </w:r>
            <w:r w:rsidRPr="007333E8">
              <w:rPr>
                <w:rFonts w:ascii="Arial" w:hAnsi="Arial" w:cs="Arial"/>
                <w:sz w:val="22"/>
                <w:szCs w:val="22"/>
                <w:lang w:val="ru-RU"/>
              </w:rPr>
              <w:t xml:space="preserve"> </w:t>
            </w:r>
            <w:r>
              <w:rPr>
                <w:rFonts w:ascii="Arial" w:hAnsi="Arial" w:cs="Arial"/>
                <w:sz w:val="22"/>
                <w:szCs w:val="22"/>
                <w:lang w:val="ru-RU"/>
              </w:rPr>
              <w:t>полной</w:t>
            </w:r>
            <w:r w:rsidRPr="007333E8">
              <w:rPr>
                <w:rFonts w:ascii="Arial" w:hAnsi="Arial" w:cs="Arial"/>
                <w:sz w:val="22"/>
                <w:szCs w:val="22"/>
                <w:lang w:val="ru-RU"/>
              </w:rPr>
              <w:t xml:space="preserve"> </w:t>
            </w:r>
            <w:r>
              <w:rPr>
                <w:rFonts w:ascii="Arial" w:hAnsi="Arial" w:cs="Arial"/>
                <w:sz w:val="22"/>
                <w:szCs w:val="22"/>
                <w:lang w:val="ru-RU"/>
              </w:rPr>
              <w:t>мере</w:t>
            </w:r>
            <w:r w:rsidRPr="007333E8">
              <w:rPr>
                <w:rFonts w:ascii="Arial" w:hAnsi="Arial" w:cs="Arial"/>
                <w:sz w:val="22"/>
                <w:szCs w:val="22"/>
                <w:lang w:val="ru-RU"/>
              </w:rPr>
              <w:t xml:space="preserve"> </w:t>
            </w:r>
            <w:r>
              <w:rPr>
                <w:rFonts w:ascii="Arial" w:hAnsi="Arial" w:cs="Arial"/>
                <w:sz w:val="22"/>
                <w:szCs w:val="22"/>
                <w:lang w:val="ru-RU"/>
              </w:rPr>
              <w:t>использовать</w:t>
            </w:r>
            <w:r w:rsidRPr="007333E8">
              <w:rPr>
                <w:rFonts w:ascii="Arial" w:hAnsi="Arial" w:cs="Arial"/>
                <w:sz w:val="22"/>
                <w:szCs w:val="22"/>
                <w:lang w:val="ru-RU"/>
              </w:rPr>
              <w:t xml:space="preserve"> </w:t>
            </w:r>
            <w:r>
              <w:rPr>
                <w:rFonts w:ascii="Arial" w:hAnsi="Arial" w:cs="Arial"/>
                <w:sz w:val="22"/>
                <w:szCs w:val="22"/>
                <w:lang w:val="ru-RU"/>
              </w:rPr>
              <w:t>различные</w:t>
            </w:r>
            <w:r w:rsidRPr="007333E8">
              <w:rPr>
                <w:rFonts w:ascii="Arial" w:hAnsi="Arial" w:cs="Arial"/>
                <w:sz w:val="22"/>
                <w:szCs w:val="22"/>
                <w:lang w:val="ru-RU"/>
              </w:rPr>
              <w:t xml:space="preserve"> </w:t>
            </w:r>
            <w:r>
              <w:rPr>
                <w:rFonts w:ascii="Arial" w:hAnsi="Arial" w:cs="Arial"/>
                <w:sz w:val="22"/>
                <w:szCs w:val="22"/>
                <w:lang w:val="ru-RU"/>
              </w:rPr>
              <w:t>точки</w:t>
            </w:r>
            <w:r w:rsidRPr="007333E8">
              <w:rPr>
                <w:rFonts w:ascii="Arial" w:hAnsi="Arial" w:cs="Arial"/>
                <w:sz w:val="22"/>
                <w:szCs w:val="22"/>
                <w:lang w:val="ru-RU"/>
              </w:rPr>
              <w:t xml:space="preserve"> </w:t>
            </w:r>
            <w:r>
              <w:rPr>
                <w:rFonts w:ascii="Arial" w:hAnsi="Arial" w:cs="Arial"/>
                <w:sz w:val="22"/>
                <w:szCs w:val="22"/>
                <w:lang w:val="ru-RU"/>
              </w:rPr>
              <w:t>зрения</w:t>
            </w:r>
            <w:r w:rsidRPr="007333E8">
              <w:rPr>
                <w:rFonts w:ascii="Arial" w:hAnsi="Arial" w:cs="Arial"/>
                <w:sz w:val="22"/>
                <w:szCs w:val="22"/>
                <w:lang w:val="ru-RU"/>
              </w:rPr>
              <w:t xml:space="preserve"> </w:t>
            </w:r>
            <w:r>
              <w:rPr>
                <w:rFonts w:ascii="Arial" w:hAnsi="Arial" w:cs="Arial"/>
                <w:sz w:val="22"/>
                <w:szCs w:val="22"/>
                <w:lang w:val="ru-RU"/>
              </w:rPr>
              <w:t>всех</w:t>
            </w:r>
            <w:r w:rsidRPr="007333E8">
              <w:rPr>
                <w:rFonts w:ascii="Arial" w:hAnsi="Arial" w:cs="Arial"/>
                <w:sz w:val="22"/>
                <w:szCs w:val="22"/>
                <w:lang w:val="ru-RU"/>
              </w:rPr>
              <w:t xml:space="preserve"> </w:t>
            </w:r>
            <w:r>
              <w:rPr>
                <w:rFonts w:ascii="Arial" w:hAnsi="Arial" w:cs="Arial"/>
                <w:sz w:val="22"/>
                <w:szCs w:val="22"/>
                <w:lang w:val="ru-RU"/>
              </w:rPr>
              <w:t>членов</w:t>
            </w:r>
            <w:r w:rsidRPr="007333E8">
              <w:rPr>
                <w:rFonts w:ascii="Arial" w:hAnsi="Arial" w:cs="Arial"/>
                <w:sz w:val="22"/>
                <w:szCs w:val="22"/>
                <w:lang w:val="ru-RU"/>
              </w:rPr>
              <w:t xml:space="preserve"> </w:t>
            </w:r>
            <w:r>
              <w:rPr>
                <w:rFonts w:ascii="Arial" w:hAnsi="Arial" w:cs="Arial"/>
                <w:sz w:val="22"/>
                <w:szCs w:val="22"/>
                <w:lang w:val="ru-RU"/>
              </w:rPr>
              <w:t>общества</w:t>
            </w:r>
            <w:r w:rsidRPr="007333E8">
              <w:rPr>
                <w:rFonts w:ascii="Arial" w:hAnsi="Arial" w:cs="Arial"/>
                <w:sz w:val="22"/>
                <w:szCs w:val="22"/>
                <w:lang w:val="ru-RU"/>
              </w:rPr>
              <w:t>.</w:t>
            </w:r>
          </w:p>
        </w:tc>
      </w:tr>
      <w:tr w:rsidR="00BB373E" w:rsidTr="00092789">
        <w:trPr>
          <w:gridAfter w:val="1"/>
          <w:wAfter w:w="6" w:type="dxa"/>
          <w:trHeight w:val="274"/>
        </w:trPr>
        <w:tc>
          <w:tcPr>
            <w:tcW w:w="1276" w:type="dxa"/>
            <w:tcMar>
              <w:top w:w="113" w:type="dxa"/>
              <w:bottom w:w="113" w:type="dxa"/>
            </w:tcMar>
          </w:tcPr>
          <w:p w:rsidR="00BB373E" w:rsidRDefault="00BB373E" w:rsidP="002D1DC3">
            <w:pPr>
              <w:jc w:val="right"/>
              <w:rPr>
                <w:rFonts w:ascii="Arial" w:hAnsi="Arial" w:cs="Arial"/>
                <w:color w:val="000000"/>
                <w:sz w:val="22"/>
                <w:lang w:val="ru-RU"/>
              </w:rPr>
            </w:pPr>
            <w:r>
              <w:rPr>
                <w:rFonts w:ascii="Arial" w:hAnsi="Arial" w:cs="Arial"/>
                <w:b/>
                <w:color w:val="000000"/>
                <w:sz w:val="22"/>
                <w:szCs w:val="22"/>
                <w:lang w:val="en-GB"/>
              </w:rPr>
              <w:lastRenderedPageBreak/>
              <w:t>VI</w:t>
            </w:r>
            <w:r w:rsidRPr="00823C8A">
              <w:rPr>
                <w:rFonts w:ascii="Arial" w:hAnsi="Arial" w:cs="Arial"/>
                <w:b/>
                <w:color w:val="000000"/>
                <w:sz w:val="22"/>
                <w:szCs w:val="22"/>
                <w:lang w:val="ru-RU"/>
              </w:rPr>
              <w:t>.1.5</w:t>
            </w:r>
          </w:p>
        </w:tc>
        <w:tc>
          <w:tcPr>
            <w:tcW w:w="8363" w:type="dxa"/>
            <w:gridSpan w:val="4"/>
            <w:tcMar>
              <w:top w:w="113" w:type="dxa"/>
              <w:bottom w:w="113" w:type="dxa"/>
            </w:tcMar>
          </w:tcPr>
          <w:p w:rsidR="00BB373E" w:rsidRDefault="00BB373E" w:rsidP="00BB373E">
            <w:pPr>
              <w:pStyle w:val="ListParagraph"/>
              <w:autoSpaceDE w:val="0"/>
              <w:autoSpaceDN w:val="0"/>
              <w:adjustRightInd w:val="0"/>
              <w:spacing w:after="120"/>
              <w:ind w:left="0"/>
              <w:contextualSpacing w:val="0"/>
              <w:jc w:val="both"/>
              <w:rPr>
                <w:rFonts w:ascii="Arial" w:hAnsi="Arial" w:cs="Arial"/>
                <w:sz w:val="22"/>
                <w:szCs w:val="22"/>
                <w:lang w:val="ru-RU"/>
              </w:rPr>
            </w:pPr>
            <w:r>
              <w:rPr>
                <w:rFonts w:ascii="Arial" w:hAnsi="Arial" w:cs="Arial"/>
                <w:b/>
                <w:color w:val="000000"/>
                <w:sz w:val="22"/>
                <w:szCs w:val="22"/>
                <w:lang w:val="ru-RU"/>
              </w:rPr>
              <w:t>Доступ</w:t>
            </w:r>
            <w:r w:rsidRPr="00823C8A">
              <w:rPr>
                <w:rFonts w:ascii="Arial" w:hAnsi="Arial" w:cs="Arial"/>
                <w:b/>
                <w:color w:val="000000"/>
                <w:sz w:val="22"/>
                <w:szCs w:val="22"/>
                <w:lang w:val="ru-RU"/>
              </w:rPr>
              <w:t xml:space="preserve"> </w:t>
            </w:r>
            <w:r>
              <w:rPr>
                <w:rFonts w:ascii="Arial" w:hAnsi="Arial" w:cs="Arial"/>
                <w:b/>
                <w:color w:val="000000"/>
                <w:sz w:val="22"/>
                <w:szCs w:val="22"/>
                <w:lang w:val="ru-RU"/>
              </w:rPr>
              <w:t>к</w:t>
            </w:r>
            <w:r w:rsidRPr="00823C8A">
              <w:rPr>
                <w:rFonts w:ascii="Arial" w:hAnsi="Arial" w:cs="Arial"/>
                <w:b/>
                <w:color w:val="000000"/>
                <w:sz w:val="22"/>
                <w:szCs w:val="22"/>
                <w:lang w:val="ru-RU"/>
              </w:rPr>
              <w:t xml:space="preserve"> </w:t>
            </w:r>
            <w:r>
              <w:rPr>
                <w:rFonts w:ascii="Arial" w:hAnsi="Arial" w:cs="Arial"/>
                <w:b/>
                <w:color w:val="000000"/>
                <w:sz w:val="22"/>
                <w:szCs w:val="22"/>
                <w:lang w:val="ru-RU"/>
              </w:rPr>
              <w:t>чистой</w:t>
            </w:r>
            <w:r w:rsidRPr="00823C8A">
              <w:rPr>
                <w:rFonts w:ascii="Arial" w:hAnsi="Arial" w:cs="Arial"/>
                <w:b/>
                <w:color w:val="000000"/>
                <w:sz w:val="22"/>
                <w:szCs w:val="22"/>
                <w:lang w:val="ru-RU"/>
              </w:rPr>
              <w:t xml:space="preserve"> </w:t>
            </w:r>
            <w:r>
              <w:rPr>
                <w:rFonts w:ascii="Arial" w:hAnsi="Arial" w:cs="Arial"/>
                <w:b/>
                <w:color w:val="000000"/>
                <w:sz w:val="22"/>
                <w:szCs w:val="22"/>
                <w:lang w:val="ru-RU"/>
              </w:rPr>
              <w:t>и</w:t>
            </w:r>
            <w:r w:rsidRPr="00823C8A">
              <w:rPr>
                <w:rFonts w:ascii="Arial" w:hAnsi="Arial" w:cs="Arial"/>
                <w:b/>
                <w:color w:val="000000"/>
                <w:sz w:val="22"/>
                <w:szCs w:val="22"/>
                <w:lang w:val="ru-RU"/>
              </w:rPr>
              <w:t xml:space="preserve"> </w:t>
            </w:r>
            <w:r>
              <w:rPr>
                <w:rFonts w:ascii="Arial" w:hAnsi="Arial" w:cs="Arial"/>
                <w:b/>
                <w:color w:val="000000"/>
                <w:sz w:val="22"/>
                <w:szCs w:val="22"/>
                <w:lang w:val="ru-RU"/>
              </w:rPr>
              <w:t>безопасной</w:t>
            </w:r>
            <w:r w:rsidRPr="00823C8A">
              <w:rPr>
                <w:rFonts w:ascii="Arial" w:hAnsi="Arial" w:cs="Arial"/>
                <w:b/>
                <w:color w:val="000000"/>
                <w:sz w:val="22"/>
                <w:szCs w:val="22"/>
                <w:lang w:val="ru-RU"/>
              </w:rPr>
              <w:t xml:space="preserve"> </w:t>
            </w:r>
            <w:r>
              <w:rPr>
                <w:rFonts w:ascii="Arial" w:hAnsi="Arial" w:cs="Arial"/>
                <w:b/>
                <w:color w:val="000000"/>
                <w:sz w:val="22"/>
                <w:szCs w:val="22"/>
                <w:lang w:val="ru-RU"/>
              </w:rPr>
              <w:t>воде</w:t>
            </w:r>
            <w:r w:rsidRPr="00823C8A">
              <w:rPr>
                <w:rFonts w:ascii="Arial" w:hAnsi="Arial" w:cs="Arial"/>
                <w:b/>
                <w:color w:val="000000"/>
                <w:sz w:val="22"/>
                <w:szCs w:val="22"/>
                <w:lang w:val="ru-RU"/>
              </w:rPr>
              <w:t xml:space="preserve"> </w:t>
            </w:r>
            <w:r>
              <w:rPr>
                <w:rFonts w:ascii="Arial" w:hAnsi="Arial" w:cs="Arial"/>
                <w:b/>
                <w:color w:val="000000"/>
                <w:sz w:val="22"/>
                <w:szCs w:val="22"/>
                <w:lang w:val="ru-RU"/>
              </w:rPr>
              <w:t>и</w:t>
            </w:r>
            <w:r w:rsidRPr="00823C8A">
              <w:rPr>
                <w:rFonts w:ascii="Arial" w:hAnsi="Arial" w:cs="Arial"/>
                <w:b/>
                <w:color w:val="000000"/>
                <w:sz w:val="22"/>
                <w:szCs w:val="22"/>
                <w:lang w:val="ru-RU"/>
              </w:rPr>
              <w:t xml:space="preserve"> </w:t>
            </w:r>
            <w:r>
              <w:rPr>
                <w:rFonts w:ascii="Arial" w:hAnsi="Arial" w:cs="Arial"/>
                <w:b/>
                <w:color w:val="000000"/>
                <w:sz w:val="22"/>
                <w:szCs w:val="22"/>
                <w:lang w:val="ru-RU"/>
              </w:rPr>
              <w:t>устойчивое водопользование</w:t>
            </w:r>
          </w:p>
        </w:tc>
      </w:tr>
      <w:tr w:rsidR="00362C1D" w:rsidTr="00092789">
        <w:trPr>
          <w:gridAfter w:val="1"/>
          <w:wAfter w:w="6" w:type="dxa"/>
          <w:trHeight w:val="274"/>
        </w:trPr>
        <w:tc>
          <w:tcPr>
            <w:tcW w:w="1276" w:type="dxa"/>
            <w:tcMar>
              <w:top w:w="113" w:type="dxa"/>
              <w:bottom w:w="113" w:type="dxa"/>
            </w:tcMar>
          </w:tcPr>
          <w:p w:rsidR="00362C1D" w:rsidRPr="00362C1D" w:rsidRDefault="00362C1D" w:rsidP="002D1DC3">
            <w:pPr>
              <w:jc w:val="right"/>
              <w:rPr>
                <w:rFonts w:ascii="Arial" w:hAnsi="Arial" w:cs="Arial"/>
                <w:color w:val="000000"/>
                <w:sz w:val="22"/>
                <w:lang w:val="ru-RU"/>
              </w:rPr>
            </w:pPr>
            <w:r>
              <w:rPr>
                <w:rFonts w:ascii="Arial" w:hAnsi="Arial" w:cs="Arial"/>
                <w:color w:val="000000"/>
                <w:sz w:val="22"/>
                <w:lang w:val="ru-RU"/>
              </w:rPr>
              <w:t>182</w:t>
            </w:r>
            <w:r w:rsidR="00600E81">
              <w:rPr>
                <w:rFonts w:ascii="Arial" w:hAnsi="Arial" w:cs="Arial"/>
                <w:color w:val="000000"/>
                <w:sz w:val="22"/>
                <w:lang w:val="ru-RU"/>
              </w:rPr>
              <w:t>.</w:t>
            </w:r>
          </w:p>
        </w:tc>
        <w:tc>
          <w:tcPr>
            <w:tcW w:w="8363" w:type="dxa"/>
            <w:gridSpan w:val="4"/>
            <w:tcMar>
              <w:top w:w="113" w:type="dxa"/>
              <w:bottom w:w="113" w:type="dxa"/>
            </w:tcMar>
          </w:tcPr>
          <w:p w:rsidR="00BB373E" w:rsidRPr="00BA0A2D" w:rsidRDefault="00BB373E" w:rsidP="00BB373E">
            <w:pPr>
              <w:pStyle w:val="ListParagraph"/>
              <w:autoSpaceDE w:val="0"/>
              <w:autoSpaceDN w:val="0"/>
              <w:adjustRightInd w:val="0"/>
              <w:spacing w:after="120"/>
              <w:ind w:left="0"/>
              <w:contextualSpacing w:val="0"/>
              <w:jc w:val="both"/>
              <w:rPr>
                <w:rFonts w:ascii="Arial" w:hAnsi="Arial" w:cs="Arial"/>
                <w:color w:val="000000"/>
                <w:sz w:val="22"/>
                <w:szCs w:val="22"/>
                <w:lang w:val="ru-RU"/>
              </w:rPr>
            </w:pPr>
            <w:r>
              <w:rPr>
                <w:rFonts w:ascii="Arial" w:hAnsi="Arial" w:cs="Arial"/>
                <w:color w:val="000000"/>
                <w:sz w:val="22"/>
                <w:szCs w:val="22"/>
                <w:lang w:val="ru-RU"/>
              </w:rPr>
              <w:t>Государства</w:t>
            </w:r>
            <w:r w:rsidRPr="00D646CC">
              <w:rPr>
                <w:rFonts w:ascii="Arial" w:hAnsi="Arial" w:cs="Arial"/>
                <w:color w:val="000000"/>
                <w:sz w:val="22"/>
                <w:szCs w:val="22"/>
                <w:lang w:val="ru-RU"/>
              </w:rPr>
              <w:t>-</w:t>
            </w:r>
            <w:r>
              <w:rPr>
                <w:rFonts w:ascii="Arial" w:hAnsi="Arial" w:cs="Arial"/>
                <w:color w:val="000000"/>
                <w:sz w:val="22"/>
                <w:szCs w:val="22"/>
                <w:lang w:val="ru-RU"/>
              </w:rPr>
              <w:t>участники</w:t>
            </w:r>
            <w:r w:rsidRPr="00D646CC">
              <w:rPr>
                <w:rFonts w:ascii="Arial" w:hAnsi="Arial" w:cs="Arial"/>
                <w:color w:val="000000"/>
                <w:sz w:val="22"/>
                <w:szCs w:val="22"/>
                <w:lang w:val="ru-RU"/>
              </w:rPr>
              <w:t xml:space="preserve"> </w:t>
            </w:r>
            <w:r>
              <w:rPr>
                <w:rFonts w:ascii="Arial" w:hAnsi="Arial" w:cs="Arial"/>
                <w:color w:val="000000"/>
                <w:sz w:val="22"/>
                <w:szCs w:val="22"/>
                <w:lang w:val="ru-RU"/>
              </w:rPr>
              <w:t>стремятся</w:t>
            </w:r>
            <w:r w:rsidRPr="00D646CC">
              <w:rPr>
                <w:rFonts w:ascii="Arial" w:hAnsi="Arial" w:cs="Arial"/>
                <w:color w:val="000000"/>
                <w:sz w:val="22"/>
                <w:szCs w:val="22"/>
                <w:lang w:val="ru-RU"/>
              </w:rPr>
              <w:t xml:space="preserve"> </w:t>
            </w:r>
            <w:r>
              <w:rPr>
                <w:rFonts w:ascii="Arial" w:hAnsi="Arial" w:cs="Arial"/>
                <w:color w:val="000000"/>
                <w:sz w:val="22"/>
                <w:szCs w:val="22"/>
                <w:lang w:val="ru-RU"/>
              </w:rPr>
              <w:t>обеспечить</w:t>
            </w:r>
            <w:r w:rsidRPr="00D646CC">
              <w:rPr>
                <w:rFonts w:ascii="Arial" w:hAnsi="Arial" w:cs="Arial"/>
                <w:color w:val="000000"/>
                <w:sz w:val="22"/>
                <w:szCs w:val="22"/>
                <w:lang w:val="ru-RU"/>
              </w:rPr>
              <w:t xml:space="preserve"> </w:t>
            </w:r>
            <w:r>
              <w:rPr>
                <w:rFonts w:ascii="Arial" w:hAnsi="Arial" w:cs="Arial"/>
                <w:color w:val="000000"/>
                <w:sz w:val="22"/>
                <w:szCs w:val="22"/>
                <w:lang w:val="ru-RU"/>
              </w:rPr>
              <w:t>жизнеспособность</w:t>
            </w:r>
            <w:r w:rsidRPr="00D646CC">
              <w:rPr>
                <w:rFonts w:ascii="Arial" w:hAnsi="Arial" w:cs="Arial"/>
                <w:color w:val="000000"/>
                <w:sz w:val="22"/>
                <w:szCs w:val="22"/>
                <w:lang w:val="ru-RU"/>
              </w:rPr>
              <w:t xml:space="preserve"> </w:t>
            </w:r>
            <w:r>
              <w:rPr>
                <w:rFonts w:ascii="Arial" w:hAnsi="Arial" w:cs="Arial"/>
                <w:color w:val="000000"/>
                <w:sz w:val="22"/>
                <w:szCs w:val="22"/>
                <w:lang w:val="ru-RU"/>
              </w:rPr>
              <w:t>систем</w:t>
            </w:r>
            <w:r w:rsidRPr="00D646CC">
              <w:rPr>
                <w:rFonts w:ascii="Arial" w:hAnsi="Arial" w:cs="Arial"/>
                <w:color w:val="000000"/>
                <w:sz w:val="22"/>
                <w:szCs w:val="22"/>
                <w:lang w:val="ru-RU"/>
              </w:rPr>
              <w:t xml:space="preserve"> </w:t>
            </w:r>
            <w:r>
              <w:rPr>
                <w:rFonts w:ascii="Arial" w:hAnsi="Arial" w:cs="Arial"/>
                <w:color w:val="000000"/>
                <w:sz w:val="22"/>
                <w:szCs w:val="22"/>
                <w:lang w:val="ru-RU"/>
              </w:rPr>
              <w:t>управления</w:t>
            </w:r>
            <w:r w:rsidRPr="00D646CC">
              <w:rPr>
                <w:rFonts w:ascii="Arial" w:hAnsi="Arial" w:cs="Arial"/>
                <w:color w:val="000000"/>
                <w:sz w:val="22"/>
                <w:szCs w:val="22"/>
                <w:lang w:val="ru-RU"/>
              </w:rPr>
              <w:t xml:space="preserve"> </w:t>
            </w:r>
            <w:r>
              <w:rPr>
                <w:rFonts w:ascii="Arial" w:hAnsi="Arial" w:cs="Arial"/>
                <w:color w:val="000000"/>
                <w:sz w:val="22"/>
                <w:szCs w:val="22"/>
                <w:lang w:val="ru-RU"/>
              </w:rPr>
              <w:t>водными</w:t>
            </w:r>
            <w:r w:rsidRPr="00D646CC">
              <w:rPr>
                <w:rFonts w:ascii="Arial" w:hAnsi="Arial" w:cs="Arial"/>
                <w:color w:val="000000"/>
                <w:sz w:val="22"/>
                <w:szCs w:val="22"/>
                <w:lang w:val="ru-RU"/>
              </w:rPr>
              <w:t xml:space="preserve"> </w:t>
            </w:r>
            <w:r>
              <w:rPr>
                <w:rFonts w:ascii="Arial" w:hAnsi="Arial" w:cs="Arial"/>
                <w:color w:val="000000"/>
                <w:sz w:val="22"/>
                <w:szCs w:val="22"/>
                <w:lang w:val="ru-RU"/>
              </w:rPr>
              <w:t>ресурсами</w:t>
            </w:r>
            <w:r w:rsidRPr="00D646CC">
              <w:rPr>
                <w:rFonts w:ascii="Arial" w:hAnsi="Arial" w:cs="Arial"/>
                <w:color w:val="000000"/>
                <w:sz w:val="22"/>
                <w:szCs w:val="22"/>
                <w:lang w:val="ru-RU"/>
              </w:rPr>
              <w:t xml:space="preserve">, </w:t>
            </w:r>
            <w:r>
              <w:rPr>
                <w:rFonts w:ascii="Arial" w:hAnsi="Arial" w:cs="Arial"/>
                <w:color w:val="000000"/>
                <w:sz w:val="22"/>
                <w:szCs w:val="22"/>
                <w:lang w:val="ru-RU"/>
              </w:rPr>
              <w:t>признанных</w:t>
            </w:r>
            <w:r w:rsidRPr="00D646CC">
              <w:rPr>
                <w:rFonts w:ascii="Arial" w:hAnsi="Arial" w:cs="Arial"/>
                <w:color w:val="000000"/>
                <w:sz w:val="22"/>
                <w:szCs w:val="22"/>
                <w:lang w:val="ru-RU"/>
              </w:rPr>
              <w:t xml:space="preserve"> </w:t>
            </w:r>
            <w:r>
              <w:rPr>
                <w:rFonts w:ascii="Arial" w:hAnsi="Arial" w:cs="Arial"/>
                <w:color w:val="000000"/>
                <w:sz w:val="22"/>
                <w:szCs w:val="22"/>
                <w:lang w:val="ru-RU"/>
              </w:rPr>
              <w:t>сообществами</w:t>
            </w:r>
            <w:r w:rsidRPr="00D646CC">
              <w:rPr>
                <w:rFonts w:ascii="Arial" w:hAnsi="Arial" w:cs="Arial"/>
                <w:color w:val="000000"/>
                <w:sz w:val="22"/>
                <w:szCs w:val="22"/>
                <w:lang w:val="ru-RU"/>
              </w:rPr>
              <w:t xml:space="preserve">, </w:t>
            </w:r>
            <w:r>
              <w:rPr>
                <w:rFonts w:ascii="Arial" w:hAnsi="Arial" w:cs="Arial"/>
                <w:color w:val="000000"/>
                <w:sz w:val="22"/>
                <w:szCs w:val="22"/>
                <w:lang w:val="ru-RU"/>
              </w:rPr>
              <w:t>группами</w:t>
            </w:r>
            <w:r w:rsidRPr="00D646CC">
              <w:rPr>
                <w:rFonts w:ascii="Arial" w:hAnsi="Arial" w:cs="Arial"/>
                <w:color w:val="000000"/>
                <w:sz w:val="22"/>
                <w:szCs w:val="22"/>
                <w:lang w:val="ru-RU"/>
              </w:rPr>
              <w:t xml:space="preserve"> </w:t>
            </w:r>
            <w:r>
              <w:rPr>
                <w:rFonts w:ascii="Arial" w:hAnsi="Arial" w:cs="Arial"/>
                <w:color w:val="000000"/>
                <w:sz w:val="22"/>
                <w:szCs w:val="22"/>
                <w:lang w:val="ru-RU"/>
              </w:rPr>
              <w:t>и</w:t>
            </w:r>
            <w:r w:rsidRPr="00D646CC">
              <w:rPr>
                <w:rFonts w:ascii="Arial" w:hAnsi="Arial" w:cs="Arial"/>
                <w:color w:val="000000"/>
                <w:sz w:val="22"/>
                <w:szCs w:val="22"/>
                <w:lang w:val="ru-RU"/>
              </w:rPr>
              <w:t xml:space="preserve">, </w:t>
            </w:r>
            <w:r>
              <w:rPr>
                <w:rFonts w:ascii="Arial" w:hAnsi="Arial" w:cs="Arial"/>
                <w:color w:val="000000"/>
                <w:sz w:val="22"/>
                <w:szCs w:val="22"/>
                <w:lang w:val="ru-RU"/>
              </w:rPr>
              <w:t>в</w:t>
            </w:r>
            <w:r w:rsidRPr="00D646CC">
              <w:rPr>
                <w:rFonts w:ascii="Arial" w:hAnsi="Arial" w:cs="Arial"/>
                <w:color w:val="000000"/>
                <w:sz w:val="22"/>
                <w:szCs w:val="22"/>
                <w:lang w:val="ru-RU"/>
              </w:rPr>
              <w:t xml:space="preserve"> </w:t>
            </w:r>
            <w:r>
              <w:rPr>
                <w:rFonts w:ascii="Arial" w:hAnsi="Arial" w:cs="Arial"/>
                <w:color w:val="000000"/>
                <w:sz w:val="22"/>
                <w:szCs w:val="22"/>
                <w:lang w:val="ru-RU"/>
              </w:rPr>
              <w:t>некоторых</w:t>
            </w:r>
            <w:r w:rsidRPr="00D646CC">
              <w:rPr>
                <w:rFonts w:ascii="Arial" w:hAnsi="Arial" w:cs="Arial"/>
                <w:color w:val="000000"/>
                <w:sz w:val="22"/>
                <w:szCs w:val="22"/>
                <w:lang w:val="ru-RU"/>
              </w:rPr>
              <w:t xml:space="preserve"> </w:t>
            </w:r>
            <w:r>
              <w:rPr>
                <w:rFonts w:ascii="Arial" w:hAnsi="Arial" w:cs="Arial"/>
                <w:color w:val="000000"/>
                <w:sz w:val="22"/>
                <w:szCs w:val="22"/>
                <w:lang w:val="ru-RU"/>
              </w:rPr>
              <w:t>случаях</w:t>
            </w:r>
            <w:r w:rsidRPr="00D646CC">
              <w:rPr>
                <w:rFonts w:ascii="Arial" w:hAnsi="Arial" w:cs="Arial"/>
                <w:color w:val="000000"/>
                <w:sz w:val="22"/>
                <w:szCs w:val="22"/>
                <w:lang w:val="ru-RU"/>
              </w:rPr>
              <w:t xml:space="preserve">, </w:t>
            </w:r>
            <w:r>
              <w:rPr>
                <w:rFonts w:ascii="Arial" w:hAnsi="Arial" w:cs="Arial"/>
                <w:color w:val="000000"/>
                <w:sz w:val="22"/>
                <w:szCs w:val="22"/>
                <w:lang w:val="ru-RU"/>
              </w:rPr>
              <w:t>отдельными</w:t>
            </w:r>
            <w:r w:rsidRPr="00D646CC">
              <w:rPr>
                <w:rFonts w:ascii="Arial" w:hAnsi="Arial" w:cs="Arial"/>
                <w:color w:val="000000"/>
                <w:sz w:val="22"/>
                <w:szCs w:val="22"/>
                <w:lang w:val="ru-RU"/>
              </w:rPr>
              <w:t xml:space="preserve"> </w:t>
            </w:r>
            <w:r>
              <w:rPr>
                <w:rFonts w:ascii="Arial" w:hAnsi="Arial" w:cs="Arial"/>
                <w:color w:val="000000"/>
                <w:sz w:val="22"/>
                <w:szCs w:val="22"/>
                <w:lang w:val="ru-RU"/>
              </w:rPr>
              <w:t>лицами</w:t>
            </w:r>
            <w:r w:rsidRPr="00D646CC">
              <w:rPr>
                <w:rFonts w:ascii="Arial" w:hAnsi="Arial" w:cs="Arial"/>
                <w:color w:val="000000"/>
                <w:sz w:val="22"/>
                <w:szCs w:val="22"/>
                <w:lang w:val="ru-RU"/>
              </w:rPr>
              <w:t xml:space="preserve"> </w:t>
            </w:r>
            <w:r>
              <w:rPr>
                <w:rFonts w:ascii="Arial" w:hAnsi="Arial" w:cs="Arial"/>
                <w:color w:val="000000"/>
                <w:sz w:val="22"/>
                <w:szCs w:val="22"/>
                <w:lang w:val="ru-RU"/>
              </w:rPr>
              <w:t>в</w:t>
            </w:r>
            <w:r w:rsidRPr="00D646CC">
              <w:rPr>
                <w:rFonts w:ascii="Arial" w:hAnsi="Arial" w:cs="Arial"/>
                <w:color w:val="000000"/>
                <w:sz w:val="22"/>
                <w:szCs w:val="22"/>
                <w:lang w:val="ru-RU"/>
              </w:rPr>
              <w:t xml:space="preserve"> </w:t>
            </w:r>
            <w:r>
              <w:rPr>
                <w:rFonts w:ascii="Arial" w:hAnsi="Arial" w:cs="Arial"/>
                <w:color w:val="000000"/>
                <w:sz w:val="22"/>
                <w:szCs w:val="22"/>
                <w:lang w:val="ru-RU"/>
              </w:rPr>
              <w:t>качестве</w:t>
            </w:r>
            <w:r w:rsidRPr="00D646CC">
              <w:rPr>
                <w:rFonts w:ascii="Arial" w:hAnsi="Arial" w:cs="Arial"/>
                <w:color w:val="000000"/>
                <w:sz w:val="22"/>
                <w:szCs w:val="22"/>
                <w:lang w:val="ru-RU"/>
              </w:rPr>
              <w:t xml:space="preserve"> </w:t>
            </w:r>
            <w:r>
              <w:rPr>
                <w:rFonts w:ascii="Arial" w:hAnsi="Arial" w:cs="Arial"/>
                <w:color w:val="000000"/>
                <w:sz w:val="22"/>
                <w:szCs w:val="22"/>
                <w:lang w:val="ru-RU"/>
              </w:rPr>
              <w:t>части</w:t>
            </w:r>
            <w:r w:rsidRPr="00D646CC">
              <w:rPr>
                <w:rFonts w:ascii="Arial" w:hAnsi="Arial" w:cs="Arial"/>
                <w:color w:val="000000"/>
                <w:sz w:val="22"/>
                <w:szCs w:val="22"/>
                <w:lang w:val="ru-RU"/>
              </w:rPr>
              <w:t xml:space="preserve"> </w:t>
            </w:r>
            <w:r>
              <w:rPr>
                <w:rFonts w:ascii="Arial" w:hAnsi="Arial" w:cs="Arial"/>
                <w:color w:val="000000"/>
                <w:sz w:val="22"/>
                <w:szCs w:val="22"/>
                <w:lang w:val="ru-RU"/>
              </w:rPr>
              <w:t>их</w:t>
            </w:r>
            <w:r w:rsidRPr="00D646CC">
              <w:rPr>
                <w:rFonts w:ascii="Arial" w:hAnsi="Arial" w:cs="Arial"/>
                <w:color w:val="000000"/>
                <w:sz w:val="22"/>
                <w:szCs w:val="22"/>
                <w:lang w:val="ru-RU"/>
              </w:rPr>
              <w:t xml:space="preserve"> </w:t>
            </w:r>
            <w:r>
              <w:rPr>
                <w:rFonts w:ascii="Arial" w:hAnsi="Arial" w:cs="Arial"/>
                <w:color w:val="000000"/>
                <w:sz w:val="22"/>
                <w:szCs w:val="22"/>
                <w:lang w:val="ru-RU"/>
              </w:rPr>
              <w:t>нематериального</w:t>
            </w:r>
            <w:r w:rsidRPr="00D646CC">
              <w:rPr>
                <w:rFonts w:ascii="Arial" w:hAnsi="Arial" w:cs="Arial"/>
                <w:color w:val="000000"/>
                <w:sz w:val="22"/>
                <w:szCs w:val="22"/>
                <w:lang w:val="ru-RU"/>
              </w:rPr>
              <w:t xml:space="preserve"> </w:t>
            </w:r>
            <w:r>
              <w:rPr>
                <w:rFonts w:ascii="Arial" w:hAnsi="Arial" w:cs="Arial"/>
                <w:color w:val="000000"/>
                <w:sz w:val="22"/>
                <w:szCs w:val="22"/>
                <w:lang w:val="ru-RU"/>
              </w:rPr>
              <w:t>культурного</w:t>
            </w:r>
            <w:r w:rsidRPr="00D646CC">
              <w:rPr>
                <w:rFonts w:ascii="Arial" w:hAnsi="Arial" w:cs="Arial"/>
                <w:color w:val="000000"/>
                <w:sz w:val="22"/>
                <w:szCs w:val="22"/>
                <w:lang w:val="ru-RU"/>
              </w:rPr>
              <w:t xml:space="preserve"> </w:t>
            </w:r>
            <w:r>
              <w:rPr>
                <w:rFonts w:ascii="Arial" w:hAnsi="Arial" w:cs="Arial"/>
                <w:color w:val="000000"/>
                <w:sz w:val="22"/>
                <w:szCs w:val="22"/>
                <w:lang w:val="ru-RU"/>
              </w:rPr>
              <w:t>наследия</w:t>
            </w:r>
            <w:r w:rsidRPr="00D646CC">
              <w:rPr>
                <w:rFonts w:ascii="Arial" w:hAnsi="Arial" w:cs="Arial"/>
                <w:color w:val="000000"/>
                <w:sz w:val="22"/>
                <w:szCs w:val="22"/>
                <w:lang w:val="ru-RU"/>
              </w:rPr>
              <w:t xml:space="preserve">, </w:t>
            </w:r>
            <w:r>
              <w:rPr>
                <w:rFonts w:ascii="Arial" w:hAnsi="Arial" w:cs="Arial"/>
                <w:color w:val="000000"/>
                <w:sz w:val="22"/>
                <w:szCs w:val="22"/>
                <w:lang w:val="ru-RU"/>
              </w:rPr>
              <w:t>и</w:t>
            </w:r>
            <w:r w:rsidRPr="00D646CC">
              <w:rPr>
                <w:rFonts w:ascii="Arial" w:hAnsi="Arial" w:cs="Arial"/>
                <w:color w:val="000000"/>
                <w:sz w:val="22"/>
                <w:szCs w:val="22"/>
                <w:lang w:val="ru-RU"/>
              </w:rPr>
              <w:t xml:space="preserve"> </w:t>
            </w:r>
            <w:r>
              <w:rPr>
                <w:rFonts w:ascii="Arial" w:hAnsi="Arial" w:cs="Arial"/>
                <w:color w:val="000000"/>
                <w:sz w:val="22"/>
                <w:szCs w:val="22"/>
                <w:lang w:val="ru-RU"/>
              </w:rPr>
              <w:t>поощрять</w:t>
            </w:r>
            <w:r w:rsidRPr="00D646CC">
              <w:rPr>
                <w:rFonts w:ascii="Arial" w:hAnsi="Arial" w:cs="Arial"/>
                <w:color w:val="000000"/>
                <w:sz w:val="22"/>
                <w:szCs w:val="22"/>
                <w:lang w:val="ru-RU"/>
              </w:rPr>
              <w:t xml:space="preserve"> </w:t>
            </w:r>
            <w:r>
              <w:rPr>
                <w:rFonts w:ascii="Arial" w:hAnsi="Arial" w:cs="Arial"/>
                <w:color w:val="000000"/>
                <w:sz w:val="22"/>
                <w:szCs w:val="22"/>
                <w:lang w:val="ru-RU"/>
              </w:rPr>
              <w:t>справедливый</w:t>
            </w:r>
            <w:r w:rsidRPr="00D646CC">
              <w:rPr>
                <w:rFonts w:ascii="Arial" w:hAnsi="Arial" w:cs="Arial"/>
                <w:color w:val="000000"/>
                <w:sz w:val="22"/>
                <w:szCs w:val="22"/>
                <w:lang w:val="ru-RU"/>
              </w:rPr>
              <w:t xml:space="preserve"> </w:t>
            </w:r>
            <w:r>
              <w:rPr>
                <w:rFonts w:ascii="Arial" w:hAnsi="Arial" w:cs="Arial"/>
                <w:color w:val="000000"/>
                <w:sz w:val="22"/>
                <w:szCs w:val="22"/>
                <w:lang w:val="ru-RU"/>
              </w:rPr>
              <w:t>доступ</w:t>
            </w:r>
            <w:r w:rsidRPr="00D646CC">
              <w:rPr>
                <w:rFonts w:ascii="Arial" w:hAnsi="Arial" w:cs="Arial"/>
                <w:color w:val="000000"/>
                <w:sz w:val="22"/>
                <w:szCs w:val="22"/>
                <w:lang w:val="ru-RU"/>
              </w:rPr>
              <w:t xml:space="preserve"> </w:t>
            </w:r>
            <w:r>
              <w:rPr>
                <w:rFonts w:ascii="Arial" w:hAnsi="Arial" w:cs="Arial"/>
                <w:color w:val="000000"/>
                <w:sz w:val="22"/>
                <w:szCs w:val="22"/>
                <w:lang w:val="ru-RU"/>
              </w:rPr>
              <w:t>к</w:t>
            </w:r>
            <w:r w:rsidRPr="00D646CC">
              <w:rPr>
                <w:rFonts w:ascii="Arial" w:hAnsi="Arial" w:cs="Arial"/>
                <w:color w:val="000000"/>
                <w:sz w:val="22"/>
                <w:szCs w:val="22"/>
                <w:lang w:val="ru-RU"/>
              </w:rPr>
              <w:t xml:space="preserve"> </w:t>
            </w:r>
            <w:r>
              <w:rPr>
                <w:rFonts w:ascii="Arial" w:hAnsi="Arial" w:cs="Arial"/>
                <w:color w:val="000000"/>
                <w:sz w:val="22"/>
                <w:szCs w:val="22"/>
                <w:lang w:val="ru-RU"/>
              </w:rPr>
              <w:t>безопасной питьевой воде и устойчивое водопользование, в особенности, в сельском хозяйстве и других жизненно важных сферах деятельности.</w:t>
            </w:r>
            <w:r w:rsidRPr="007B0A49">
              <w:rPr>
                <w:rFonts w:ascii="Arial" w:hAnsi="Arial" w:cs="Arial"/>
                <w:color w:val="000000"/>
                <w:sz w:val="22"/>
                <w:szCs w:val="22"/>
                <w:lang w:val="ru-RU"/>
              </w:rPr>
              <w:t xml:space="preserve"> </w:t>
            </w:r>
            <w:r>
              <w:rPr>
                <w:rFonts w:ascii="Arial" w:hAnsi="Arial" w:cs="Arial"/>
                <w:color w:val="000000"/>
                <w:sz w:val="22"/>
                <w:szCs w:val="22"/>
                <w:lang w:val="ru-RU"/>
              </w:rPr>
              <w:t>С этой целью государства-участники поощряются к тому, чтобы:</w:t>
            </w:r>
          </w:p>
          <w:p w:rsidR="00BB373E" w:rsidRPr="00B968AA" w:rsidRDefault="00BB373E" w:rsidP="00092789">
            <w:pPr>
              <w:pStyle w:val="ListParagraph"/>
              <w:numPr>
                <w:ilvl w:val="0"/>
                <w:numId w:val="21"/>
              </w:numPr>
              <w:autoSpaceDE w:val="0"/>
              <w:autoSpaceDN w:val="0"/>
              <w:adjustRightInd w:val="0"/>
              <w:spacing w:after="120"/>
              <w:ind w:left="567" w:hanging="567"/>
              <w:contextualSpacing w:val="0"/>
              <w:jc w:val="both"/>
              <w:rPr>
                <w:rFonts w:ascii="Arial" w:hAnsi="Arial" w:cs="Arial"/>
                <w:sz w:val="22"/>
                <w:szCs w:val="22"/>
                <w:lang w:val="ru-RU"/>
              </w:rPr>
            </w:pPr>
            <w:r>
              <w:rPr>
                <w:rFonts w:ascii="Arial" w:hAnsi="Arial" w:cs="Arial"/>
                <w:sz w:val="22"/>
                <w:szCs w:val="22"/>
                <w:lang w:val="ru-RU"/>
              </w:rPr>
              <w:t>содействовать</w:t>
            </w:r>
            <w:r w:rsidRPr="00B968AA">
              <w:rPr>
                <w:rFonts w:ascii="Arial" w:hAnsi="Arial" w:cs="Arial"/>
                <w:sz w:val="22"/>
                <w:szCs w:val="22"/>
                <w:lang w:val="ru-RU"/>
              </w:rPr>
              <w:t xml:space="preserve"> </w:t>
            </w:r>
            <w:r>
              <w:rPr>
                <w:rFonts w:ascii="Arial" w:hAnsi="Arial" w:cs="Arial"/>
                <w:sz w:val="22"/>
                <w:szCs w:val="22"/>
                <w:lang w:val="ru-RU"/>
              </w:rPr>
              <w:t>научным</w:t>
            </w:r>
            <w:r w:rsidRPr="00B968AA">
              <w:rPr>
                <w:rFonts w:ascii="Arial" w:hAnsi="Arial" w:cs="Arial"/>
                <w:sz w:val="22"/>
                <w:szCs w:val="22"/>
                <w:lang w:val="ru-RU"/>
              </w:rPr>
              <w:t xml:space="preserve"> </w:t>
            </w:r>
            <w:r>
              <w:rPr>
                <w:rFonts w:ascii="Arial" w:hAnsi="Arial" w:cs="Arial"/>
                <w:sz w:val="22"/>
                <w:szCs w:val="22"/>
                <w:lang w:val="ru-RU"/>
              </w:rPr>
              <w:t>исследованиям</w:t>
            </w:r>
            <w:r w:rsidRPr="00B968AA">
              <w:rPr>
                <w:rFonts w:ascii="Arial" w:hAnsi="Arial" w:cs="Arial"/>
                <w:sz w:val="22"/>
                <w:szCs w:val="22"/>
                <w:lang w:val="ru-RU"/>
              </w:rPr>
              <w:t xml:space="preserve"> </w:t>
            </w:r>
            <w:r>
              <w:rPr>
                <w:rFonts w:ascii="Arial" w:hAnsi="Arial" w:cs="Arial"/>
                <w:sz w:val="22"/>
                <w:szCs w:val="22"/>
                <w:lang w:val="ru-RU"/>
              </w:rPr>
              <w:t>и</w:t>
            </w:r>
            <w:r w:rsidRPr="00B968AA">
              <w:rPr>
                <w:rFonts w:ascii="Arial" w:hAnsi="Arial" w:cs="Arial"/>
                <w:sz w:val="22"/>
                <w:szCs w:val="22"/>
                <w:lang w:val="ru-RU"/>
              </w:rPr>
              <w:t xml:space="preserve"> </w:t>
            </w:r>
            <w:r>
              <w:rPr>
                <w:rFonts w:ascii="Arial" w:hAnsi="Arial" w:cs="Arial"/>
                <w:sz w:val="22"/>
                <w:szCs w:val="22"/>
                <w:lang w:val="ru-RU"/>
              </w:rPr>
              <w:t>разработке</w:t>
            </w:r>
            <w:r w:rsidRPr="00B968AA">
              <w:rPr>
                <w:rFonts w:ascii="Arial" w:hAnsi="Arial" w:cs="Arial"/>
                <w:sz w:val="22"/>
                <w:szCs w:val="22"/>
                <w:lang w:val="ru-RU"/>
              </w:rPr>
              <w:t xml:space="preserve"> </w:t>
            </w:r>
            <w:r>
              <w:rPr>
                <w:rFonts w:ascii="Arial" w:hAnsi="Arial" w:cs="Arial"/>
                <w:sz w:val="22"/>
                <w:szCs w:val="22"/>
                <w:lang w:val="ru-RU"/>
              </w:rPr>
              <w:t>научно-исследовательских методологий</w:t>
            </w:r>
            <w:r w:rsidRPr="00B968AA">
              <w:rPr>
                <w:rFonts w:ascii="Arial" w:hAnsi="Arial" w:cs="Arial"/>
                <w:sz w:val="22"/>
                <w:szCs w:val="22"/>
                <w:lang w:val="ru-RU"/>
              </w:rPr>
              <w:t xml:space="preserve"> (</w:t>
            </w:r>
            <w:r>
              <w:rPr>
                <w:rFonts w:ascii="Arial" w:hAnsi="Arial" w:cs="Arial"/>
                <w:sz w:val="22"/>
                <w:szCs w:val="22"/>
                <w:lang w:val="ru-RU"/>
              </w:rPr>
              <w:t>включая</w:t>
            </w:r>
            <w:r w:rsidRPr="00B968AA">
              <w:rPr>
                <w:rFonts w:ascii="Arial" w:hAnsi="Arial" w:cs="Arial"/>
                <w:sz w:val="22"/>
                <w:szCs w:val="22"/>
                <w:lang w:val="ru-RU"/>
              </w:rPr>
              <w:t xml:space="preserve"> </w:t>
            </w:r>
            <w:r>
              <w:rPr>
                <w:rFonts w:ascii="Arial" w:hAnsi="Arial" w:cs="Arial"/>
                <w:sz w:val="22"/>
                <w:szCs w:val="22"/>
                <w:lang w:val="ru-RU"/>
              </w:rPr>
              <w:t>проводимые</w:t>
            </w:r>
            <w:r w:rsidRPr="00B968AA">
              <w:rPr>
                <w:rFonts w:ascii="Arial" w:hAnsi="Arial" w:cs="Arial"/>
                <w:sz w:val="22"/>
                <w:szCs w:val="22"/>
                <w:lang w:val="ru-RU"/>
              </w:rPr>
              <w:t xml:space="preserve"> </w:t>
            </w:r>
            <w:r>
              <w:rPr>
                <w:rFonts w:ascii="Arial" w:hAnsi="Arial" w:cs="Arial"/>
                <w:sz w:val="22"/>
                <w:szCs w:val="22"/>
                <w:lang w:val="ru-RU"/>
              </w:rPr>
              <w:t>самими</w:t>
            </w:r>
            <w:r w:rsidRPr="00B968AA">
              <w:rPr>
                <w:rFonts w:ascii="Arial" w:hAnsi="Arial" w:cs="Arial"/>
                <w:sz w:val="22"/>
                <w:szCs w:val="22"/>
                <w:lang w:val="ru-RU"/>
              </w:rPr>
              <w:t xml:space="preserve"> </w:t>
            </w:r>
            <w:r>
              <w:rPr>
                <w:rFonts w:ascii="Arial" w:hAnsi="Arial" w:cs="Arial"/>
                <w:sz w:val="22"/>
                <w:szCs w:val="22"/>
                <w:lang w:val="ru-RU"/>
              </w:rPr>
              <w:t>сообществами</w:t>
            </w:r>
            <w:r w:rsidRPr="00B968AA">
              <w:rPr>
                <w:rFonts w:ascii="Arial" w:hAnsi="Arial" w:cs="Arial"/>
                <w:sz w:val="22"/>
                <w:szCs w:val="22"/>
                <w:lang w:val="ru-RU"/>
              </w:rPr>
              <w:t xml:space="preserve"> </w:t>
            </w:r>
            <w:r>
              <w:rPr>
                <w:rFonts w:ascii="Arial" w:hAnsi="Arial" w:cs="Arial"/>
                <w:sz w:val="22"/>
                <w:szCs w:val="22"/>
                <w:lang w:val="ru-RU"/>
              </w:rPr>
              <w:t>и</w:t>
            </w:r>
            <w:r w:rsidRPr="00B968AA">
              <w:rPr>
                <w:rFonts w:ascii="Arial" w:hAnsi="Arial" w:cs="Arial"/>
                <w:sz w:val="22"/>
                <w:szCs w:val="22"/>
                <w:lang w:val="ru-RU"/>
              </w:rPr>
              <w:t xml:space="preserve"> </w:t>
            </w:r>
            <w:r>
              <w:rPr>
                <w:rFonts w:ascii="Arial" w:hAnsi="Arial" w:cs="Arial"/>
                <w:sz w:val="22"/>
                <w:szCs w:val="22"/>
                <w:lang w:val="ru-RU"/>
              </w:rPr>
              <w:t>группами</w:t>
            </w:r>
            <w:r w:rsidRPr="00B968AA">
              <w:rPr>
                <w:rFonts w:ascii="Arial" w:hAnsi="Arial" w:cs="Arial"/>
                <w:sz w:val="22"/>
                <w:szCs w:val="22"/>
                <w:lang w:val="ru-RU"/>
              </w:rPr>
              <w:t xml:space="preserve">), </w:t>
            </w:r>
            <w:r>
              <w:rPr>
                <w:rFonts w:ascii="Arial" w:hAnsi="Arial" w:cs="Arial"/>
                <w:sz w:val="22"/>
                <w:szCs w:val="22"/>
                <w:lang w:val="ru-RU"/>
              </w:rPr>
              <w:t>направленных</w:t>
            </w:r>
            <w:r w:rsidRPr="00B968AA">
              <w:rPr>
                <w:rFonts w:ascii="Arial" w:hAnsi="Arial" w:cs="Arial"/>
                <w:sz w:val="22"/>
                <w:szCs w:val="22"/>
                <w:lang w:val="ru-RU"/>
              </w:rPr>
              <w:t xml:space="preserve"> </w:t>
            </w:r>
            <w:r>
              <w:rPr>
                <w:rFonts w:ascii="Arial" w:hAnsi="Arial" w:cs="Arial"/>
                <w:sz w:val="22"/>
                <w:szCs w:val="22"/>
                <w:lang w:val="ru-RU"/>
              </w:rPr>
              <w:t>на</w:t>
            </w:r>
            <w:r w:rsidRPr="00B968AA">
              <w:rPr>
                <w:rFonts w:ascii="Arial" w:hAnsi="Arial" w:cs="Arial"/>
                <w:sz w:val="22"/>
                <w:szCs w:val="22"/>
                <w:lang w:val="ru-RU"/>
              </w:rPr>
              <w:t xml:space="preserve"> </w:t>
            </w:r>
            <w:r>
              <w:rPr>
                <w:rFonts w:ascii="Arial" w:hAnsi="Arial" w:cs="Arial"/>
                <w:sz w:val="22"/>
                <w:szCs w:val="22"/>
                <w:lang w:val="ru-RU"/>
              </w:rPr>
              <w:t>понимание</w:t>
            </w:r>
            <w:r w:rsidRPr="00B968AA">
              <w:rPr>
                <w:rFonts w:ascii="Arial" w:hAnsi="Arial" w:cs="Arial"/>
                <w:sz w:val="22"/>
                <w:szCs w:val="22"/>
                <w:lang w:val="ru-RU"/>
              </w:rPr>
              <w:t xml:space="preserve"> </w:t>
            </w:r>
            <w:r>
              <w:rPr>
                <w:rFonts w:ascii="Arial" w:hAnsi="Arial" w:cs="Arial"/>
                <w:sz w:val="22"/>
                <w:szCs w:val="22"/>
                <w:lang w:val="ru-RU"/>
              </w:rPr>
              <w:t>разнообразия</w:t>
            </w:r>
            <w:r w:rsidRPr="00B968AA">
              <w:rPr>
                <w:rFonts w:ascii="Arial" w:hAnsi="Arial" w:cs="Arial"/>
                <w:sz w:val="22"/>
                <w:szCs w:val="22"/>
                <w:lang w:val="ru-RU"/>
              </w:rPr>
              <w:t xml:space="preserve"> </w:t>
            </w:r>
            <w:r>
              <w:rPr>
                <w:rFonts w:ascii="Arial" w:hAnsi="Arial" w:cs="Arial"/>
                <w:sz w:val="22"/>
                <w:szCs w:val="22"/>
                <w:lang w:val="ru-RU"/>
              </w:rPr>
              <w:t>таких</w:t>
            </w:r>
            <w:r w:rsidRPr="00B968AA">
              <w:rPr>
                <w:rFonts w:ascii="Arial" w:hAnsi="Arial" w:cs="Arial"/>
                <w:sz w:val="22"/>
                <w:szCs w:val="22"/>
                <w:lang w:val="ru-RU"/>
              </w:rPr>
              <w:t xml:space="preserve"> </w:t>
            </w:r>
            <w:r>
              <w:rPr>
                <w:rFonts w:ascii="Arial" w:hAnsi="Arial" w:cs="Arial"/>
                <w:sz w:val="22"/>
                <w:szCs w:val="22"/>
                <w:lang w:val="ru-RU"/>
              </w:rPr>
              <w:t>систем</w:t>
            </w:r>
            <w:r w:rsidRPr="00B968AA">
              <w:rPr>
                <w:rFonts w:ascii="Arial" w:hAnsi="Arial" w:cs="Arial"/>
                <w:sz w:val="22"/>
                <w:szCs w:val="22"/>
                <w:lang w:val="ru-RU"/>
              </w:rPr>
              <w:t xml:space="preserve"> </w:t>
            </w:r>
            <w:r>
              <w:rPr>
                <w:rFonts w:ascii="Arial" w:hAnsi="Arial" w:cs="Arial"/>
                <w:sz w:val="22"/>
                <w:szCs w:val="22"/>
                <w:lang w:val="ru-RU"/>
              </w:rPr>
              <w:t>управления</w:t>
            </w:r>
            <w:r w:rsidRPr="00B968AA">
              <w:rPr>
                <w:rFonts w:ascii="Arial" w:hAnsi="Arial" w:cs="Arial"/>
                <w:sz w:val="22"/>
                <w:szCs w:val="22"/>
                <w:lang w:val="ru-RU"/>
              </w:rPr>
              <w:t xml:space="preserve"> </w:t>
            </w:r>
            <w:r>
              <w:rPr>
                <w:rFonts w:ascii="Arial" w:hAnsi="Arial" w:cs="Arial"/>
                <w:sz w:val="22"/>
                <w:szCs w:val="22"/>
                <w:lang w:val="ru-RU"/>
              </w:rPr>
              <w:t>водными</w:t>
            </w:r>
            <w:r w:rsidRPr="00B968AA">
              <w:rPr>
                <w:rFonts w:ascii="Arial" w:hAnsi="Arial" w:cs="Arial"/>
                <w:sz w:val="22"/>
                <w:szCs w:val="22"/>
                <w:lang w:val="ru-RU"/>
              </w:rPr>
              <w:t xml:space="preserve"> </w:t>
            </w:r>
            <w:r>
              <w:rPr>
                <w:rFonts w:ascii="Arial" w:hAnsi="Arial" w:cs="Arial"/>
                <w:sz w:val="22"/>
                <w:szCs w:val="22"/>
                <w:lang w:val="ru-RU"/>
              </w:rPr>
              <w:t>ресурсами</w:t>
            </w:r>
            <w:r w:rsidRPr="00B968AA">
              <w:rPr>
                <w:rFonts w:ascii="Arial" w:hAnsi="Arial" w:cs="Arial"/>
                <w:sz w:val="22"/>
                <w:szCs w:val="22"/>
                <w:lang w:val="ru-RU"/>
              </w:rPr>
              <w:t xml:space="preserve">, </w:t>
            </w:r>
            <w:r>
              <w:rPr>
                <w:rFonts w:ascii="Arial" w:hAnsi="Arial" w:cs="Arial"/>
                <w:sz w:val="22"/>
                <w:szCs w:val="22"/>
                <w:lang w:val="ru-RU"/>
              </w:rPr>
              <w:t>которые</w:t>
            </w:r>
            <w:r w:rsidRPr="00B968AA">
              <w:rPr>
                <w:rFonts w:ascii="Arial" w:hAnsi="Arial" w:cs="Arial"/>
                <w:sz w:val="22"/>
                <w:szCs w:val="22"/>
                <w:lang w:val="ru-RU"/>
              </w:rPr>
              <w:t xml:space="preserve"> </w:t>
            </w:r>
            <w:r>
              <w:rPr>
                <w:rFonts w:ascii="Arial" w:hAnsi="Arial" w:cs="Arial"/>
                <w:sz w:val="22"/>
                <w:szCs w:val="22"/>
                <w:lang w:val="ru-RU"/>
              </w:rPr>
              <w:t>признаны</w:t>
            </w:r>
            <w:r w:rsidRPr="00B968AA">
              <w:rPr>
                <w:rFonts w:ascii="Arial" w:hAnsi="Arial" w:cs="Arial"/>
                <w:sz w:val="22"/>
                <w:szCs w:val="22"/>
                <w:lang w:val="ru-RU"/>
              </w:rPr>
              <w:t xml:space="preserve"> </w:t>
            </w:r>
            <w:r>
              <w:rPr>
                <w:rFonts w:ascii="Arial" w:hAnsi="Arial" w:cs="Arial"/>
                <w:sz w:val="22"/>
                <w:szCs w:val="22"/>
                <w:lang w:val="ru-RU"/>
              </w:rPr>
              <w:t>сообществами</w:t>
            </w:r>
            <w:r w:rsidRPr="00B968AA">
              <w:rPr>
                <w:rFonts w:ascii="Arial" w:hAnsi="Arial" w:cs="Arial"/>
                <w:sz w:val="22"/>
                <w:szCs w:val="22"/>
                <w:lang w:val="ru-RU"/>
              </w:rPr>
              <w:t xml:space="preserve">, </w:t>
            </w:r>
            <w:r>
              <w:rPr>
                <w:rFonts w:ascii="Arial" w:hAnsi="Arial" w:cs="Arial"/>
                <w:sz w:val="22"/>
                <w:szCs w:val="22"/>
                <w:lang w:val="ru-RU"/>
              </w:rPr>
              <w:t>группами</w:t>
            </w:r>
            <w:r w:rsidRPr="00B968AA">
              <w:rPr>
                <w:rFonts w:ascii="Arial" w:hAnsi="Arial" w:cs="Arial"/>
                <w:sz w:val="22"/>
                <w:szCs w:val="22"/>
                <w:lang w:val="ru-RU"/>
              </w:rPr>
              <w:t xml:space="preserve"> </w:t>
            </w:r>
            <w:r>
              <w:rPr>
                <w:rFonts w:ascii="Arial" w:hAnsi="Arial" w:cs="Arial"/>
                <w:sz w:val="22"/>
                <w:szCs w:val="22"/>
                <w:lang w:val="ru-RU"/>
              </w:rPr>
              <w:t>и</w:t>
            </w:r>
            <w:r w:rsidRPr="00B968AA">
              <w:rPr>
                <w:rFonts w:ascii="Arial" w:hAnsi="Arial" w:cs="Arial"/>
                <w:sz w:val="22"/>
                <w:szCs w:val="22"/>
                <w:lang w:val="ru-RU"/>
              </w:rPr>
              <w:t xml:space="preserve">, </w:t>
            </w:r>
            <w:r>
              <w:rPr>
                <w:rFonts w:ascii="Arial" w:hAnsi="Arial" w:cs="Arial"/>
                <w:sz w:val="22"/>
                <w:szCs w:val="22"/>
                <w:lang w:val="ru-RU"/>
              </w:rPr>
              <w:t>в</w:t>
            </w:r>
            <w:r w:rsidRPr="00B968AA">
              <w:rPr>
                <w:rFonts w:ascii="Arial" w:hAnsi="Arial" w:cs="Arial"/>
                <w:sz w:val="22"/>
                <w:szCs w:val="22"/>
                <w:lang w:val="ru-RU"/>
              </w:rPr>
              <w:t xml:space="preserve"> </w:t>
            </w:r>
            <w:r>
              <w:rPr>
                <w:rFonts w:ascii="Arial" w:hAnsi="Arial" w:cs="Arial"/>
                <w:sz w:val="22"/>
                <w:szCs w:val="22"/>
                <w:lang w:val="ru-RU"/>
              </w:rPr>
              <w:t>некоторых</w:t>
            </w:r>
            <w:r w:rsidRPr="00B968AA">
              <w:rPr>
                <w:rFonts w:ascii="Arial" w:hAnsi="Arial" w:cs="Arial"/>
                <w:sz w:val="22"/>
                <w:szCs w:val="22"/>
                <w:lang w:val="ru-RU"/>
              </w:rPr>
              <w:t xml:space="preserve"> </w:t>
            </w:r>
            <w:r>
              <w:rPr>
                <w:rFonts w:ascii="Arial" w:hAnsi="Arial" w:cs="Arial"/>
                <w:sz w:val="22"/>
                <w:szCs w:val="22"/>
                <w:lang w:val="ru-RU"/>
              </w:rPr>
              <w:t>случаях</w:t>
            </w:r>
            <w:r w:rsidRPr="00B968AA">
              <w:rPr>
                <w:rFonts w:ascii="Arial" w:hAnsi="Arial" w:cs="Arial"/>
                <w:sz w:val="22"/>
                <w:szCs w:val="22"/>
                <w:lang w:val="ru-RU"/>
              </w:rPr>
              <w:t xml:space="preserve">, </w:t>
            </w:r>
            <w:r>
              <w:rPr>
                <w:rFonts w:ascii="Arial" w:hAnsi="Arial" w:cs="Arial"/>
                <w:sz w:val="22"/>
                <w:szCs w:val="22"/>
                <w:lang w:val="ru-RU"/>
              </w:rPr>
              <w:t>отдельными</w:t>
            </w:r>
            <w:r w:rsidRPr="00B968AA">
              <w:rPr>
                <w:rFonts w:ascii="Arial" w:hAnsi="Arial" w:cs="Arial"/>
                <w:sz w:val="22"/>
                <w:szCs w:val="22"/>
                <w:lang w:val="ru-RU"/>
              </w:rPr>
              <w:t xml:space="preserve"> </w:t>
            </w:r>
            <w:r>
              <w:rPr>
                <w:rFonts w:ascii="Arial" w:hAnsi="Arial" w:cs="Arial"/>
                <w:sz w:val="22"/>
                <w:szCs w:val="22"/>
                <w:lang w:val="ru-RU"/>
              </w:rPr>
              <w:t>лицами</w:t>
            </w:r>
            <w:r w:rsidRPr="00B968AA">
              <w:rPr>
                <w:rFonts w:ascii="Arial" w:hAnsi="Arial" w:cs="Arial"/>
                <w:sz w:val="22"/>
                <w:szCs w:val="22"/>
                <w:lang w:val="ru-RU"/>
              </w:rPr>
              <w:t xml:space="preserve"> </w:t>
            </w:r>
            <w:r>
              <w:rPr>
                <w:rFonts w:ascii="Arial" w:hAnsi="Arial" w:cs="Arial"/>
                <w:sz w:val="22"/>
                <w:szCs w:val="22"/>
                <w:lang w:val="ru-RU"/>
              </w:rPr>
              <w:t>в</w:t>
            </w:r>
            <w:r w:rsidRPr="00B968AA">
              <w:rPr>
                <w:rFonts w:ascii="Arial" w:hAnsi="Arial" w:cs="Arial"/>
                <w:sz w:val="22"/>
                <w:szCs w:val="22"/>
                <w:lang w:val="ru-RU"/>
              </w:rPr>
              <w:t xml:space="preserve"> </w:t>
            </w:r>
            <w:r>
              <w:rPr>
                <w:rFonts w:ascii="Arial" w:hAnsi="Arial" w:cs="Arial"/>
                <w:sz w:val="22"/>
                <w:szCs w:val="22"/>
                <w:lang w:val="ru-RU"/>
              </w:rPr>
              <w:t>качестве</w:t>
            </w:r>
            <w:r w:rsidRPr="00B968AA">
              <w:rPr>
                <w:rFonts w:ascii="Arial" w:hAnsi="Arial" w:cs="Arial"/>
                <w:sz w:val="22"/>
                <w:szCs w:val="22"/>
                <w:lang w:val="ru-RU"/>
              </w:rPr>
              <w:t xml:space="preserve"> </w:t>
            </w:r>
            <w:r>
              <w:rPr>
                <w:rFonts w:ascii="Arial" w:hAnsi="Arial" w:cs="Arial"/>
                <w:sz w:val="22"/>
                <w:szCs w:val="22"/>
                <w:lang w:val="ru-RU"/>
              </w:rPr>
              <w:t>части</w:t>
            </w:r>
            <w:r w:rsidRPr="00B968AA">
              <w:rPr>
                <w:rFonts w:ascii="Arial" w:hAnsi="Arial" w:cs="Arial"/>
                <w:sz w:val="22"/>
                <w:szCs w:val="22"/>
                <w:lang w:val="ru-RU"/>
              </w:rPr>
              <w:t xml:space="preserve"> </w:t>
            </w:r>
            <w:r>
              <w:rPr>
                <w:rFonts w:ascii="Arial" w:hAnsi="Arial" w:cs="Arial"/>
                <w:sz w:val="22"/>
                <w:szCs w:val="22"/>
                <w:lang w:val="ru-RU"/>
              </w:rPr>
              <w:t>их</w:t>
            </w:r>
            <w:r w:rsidRPr="00B968AA">
              <w:rPr>
                <w:rFonts w:ascii="Arial" w:hAnsi="Arial" w:cs="Arial"/>
                <w:sz w:val="22"/>
                <w:szCs w:val="22"/>
                <w:lang w:val="ru-RU"/>
              </w:rPr>
              <w:t xml:space="preserve"> </w:t>
            </w:r>
            <w:r>
              <w:rPr>
                <w:rFonts w:ascii="Arial" w:hAnsi="Arial" w:cs="Arial"/>
                <w:sz w:val="22"/>
                <w:szCs w:val="22"/>
                <w:lang w:val="ru-RU"/>
              </w:rPr>
              <w:t>нематериального</w:t>
            </w:r>
            <w:r w:rsidRPr="00B968AA">
              <w:rPr>
                <w:rFonts w:ascii="Arial" w:hAnsi="Arial" w:cs="Arial"/>
                <w:sz w:val="22"/>
                <w:szCs w:val="22"/>
                <w:lang w:val="ru-RU"/>
              </w:rPr>
              <w:t xml:space="preserve"> </w:t>
            </w:r>
            <w:r>
              <w:rPr>
                <w:rFonts w:ascii="Arial" w:hAnsi="Arial" w:cs="Arial"/>
                <w:sz w:val="22"/>
                <w:szCs w:val="22"/>
                <w:lang w:val="ru-RU"/>
              </w:rPr>
              <w:t>культурного</w:t>
            </w:r>
            <w:r w:rsidRPr="00B968AA">
              <w:rPr>
                <w:rFonts w:ascii="Arial" w:hAnsi="Arial" w:cs="Arial"/>
                <w:sz w:val="22"/>
                <w:szCs w:val="22"/>
                <w:lang w:val="ru-RU"/>
              </w:rPr>
              <w:t xml:space="preserve"> </w:t>
            </w:r>
            <w:r>
              <w:rPr>
                <w:rFonts w:ascii="Arial" w:hAnsi="Arial" w:cs="Arial"/>
                <w:sz w:val="22"/>
                <w:szCs w:val="22"/>
                <w:lang w:val="ru-RU"/>
              </w:rPr>
              <w:t>наследия, а также развитию таких исследований и методологий,</w:t>
            </w:r>
            <w:r w:rsidRPr="00B968AA">
              <w:rPr>
                <w:rFonts w:ascii="Arial" w:hAnsi="Arial" w:cs="Arial"/>
                <w:sz w:val="22"/>
                <w:szCs w:val="22"/>
                <w:lang w:val="ru-RU"/>
              </w:rPr>
              <w:t xml:space="preserve"> </w:t>
            </w:r>
            <w:r>
              <w:rPr>
                <w:rFonts w:ascii="Arial" w:hAnsi="Arial" w:cs="Arial"/>
                <w:sz w:val="22"/>
                <w:szCs w:val="22"/>
                <w:lang w:val="ru-RU"/>
              </w:rPr>
              <w:t>которые позволили бы определить вклад</w:t>
            </w:r>
            <w:r w:rsidRPr="00B968AA">
              <w:rPr>
                <w:rFonts w:ascii="Arial" w:hAnsi="Arial" w:cs="Arial"/>
                <w:sz w:val="22"/>
                <w:szCs w:val="22"/>
                <w:lang w:val="ru-RU"/>
              </w:rPr>
              <w:t xml:space="preserve"> </w:t>
            </w:r>
            <w:r>
              <w:rPr>
                <w:rFonts w:ascii="Arial" w:hAnsi="Arial" w:cs="Arial"/>
                <w:sz w:val="22"/>
                <w:szCs w:val="22"/>
                <w:lang w:val="ru-RU"/>
              </w:rPr>
              <w:t>данных систем в</w:t>
            </w:r>
            <w:r w:rsidRPr="00B968AA">
              <w:rPr>
                <w:rFonts w:ascii="Arial" w:hAnsi="Arial" w:cs="Arial"/>
                <w:sz w:val="22"/>
                <w:szCs w:val="22"/>
                <w:lang w:val="ru-RU"/>
              </w:rPr>
              <w:t xml:space="preserve"> </w:t>
            </w:r>
            <w:r>
              <w:rPr>
                <w:rFonts w:ascii="Arial" w:hAnsi="Arial" w:cs="Arial"/>
                <w:sz w:val="22"/>
                <w:szCs w:val="22"/>
                <w:lang w:val="ru-RU"/>
              </w:rPr>
              <w:t>обеспечение</w:t>
            </w:r>
            <w:r w:rsidRPr="00B968AA">
              <w:rPr>
                <w:rFonts w:ascii="Arial" w:hAnsi="Arial" w:cs="Arial"/>
                <w:sz w:val="22"/>
                <w:szCs w:val="22"/>
                <w:lang w:val="ru-RU"/>
              </w:rPr>
              <w:t xml:space="preserve"> </w:t>
            </w:r>
            <w:r>
              <w:rPr>
                <w:rFonts w:ascii="Arial" w:hAnsi="Arial" w:cs="Arial"/>
                <w:sz w:val="22"/>
                <w:szCs w:val="22"/>
                <w:lang w:val="ru-RU"/>
              </w:rPr>
              <w:t>потребностей развития в</w:t>
            </w:r>
            <w:r w:rsidRPr="00B968AA">
              <w:rPr>
                <w:rFonts w:ascii="Arial" w:hAnsi="Arial" w:cs="Arial"/>
                <w:sz w:val="22"/>
                <w:szCs w:val="22"/>
                <w:lang w:val="ru-RU"/>
              </w:rPr>
              <w:t xml:space="preserve"> </w:t>
            </w:r>
            <w:r>
              <w:rPr>
                <w:rFonts w:ascii="Arial" w:hAnsi="Arial" w:cs="Arial"/>
                <w:sz w:val="22"/>
                <w:szCs w:val="22"/>
                <w:lang w:val="ru-RU"/>
              </w:rPr>
              <w:t>области</w:t>
            </w:r>
            <w:r w:rsidRPr="00B968AA">
              <w:rPr>
                <w:rFonts w:ascii="Arial" w:hAnsi="Arial" w:cs="Arial"/>
                <w:sz w:val="22"/>
                <w:szCs w:val="22"/>
                <w:lang w:val="ru-RU"/>
              </w:rPr>
              <w:t xml:space="preserve"> </w:t>
            </w:r>
            <w:r>
              <w:rPr>
                <w:rFonts w:ascii="Arial" w:hAnsi="Arial" w:cs="Arial"/>
                <w:sz w:val="22"/>
                <w:szCs w:val="22"/>
                <w:lang w:val="ru-RU"/>
              </w:rPr>
              <w:t>экологии</w:t>
            </w:r>
            <w:r w:rsidRPr="00B968AA">
              <w:rPr>
                <w:rFonts w:ascii="Arial" w:hAnsi="Arial" w:cs="Arial"/>
                <w:sz w:val="22"/>
                <w:szCs w:val="22"/>
                <w:lang w:val="ru-RU"/>
              </w:rPr>
              <w:t xml:space="preserve"> </w:t>
            </w:r>
            <w:r>
              <w:rPr>
                <w:rFonts w:ascii="Arial" w:hAnsi="Arial" w:cs="Arial"/>
                <w:sz w:val="22"/>
                <w:szCs w:val="22"/>
                <w:lang w:val="ru-RU"/>
              </w:rPr>
              <w:t>и</w:t>
            </w:r>
            <w:r w:rsidRPr="00B968AA">
              <w:rPr>
                <w:rFonts w:ascii="Arial" w:hAnsi="Arial" w:cs="Arial"/>
                <w:sz w:val="22"/>
                <w:szCs w:val="22"/>
                <w:lang w:val="ru-RU"/>
              </w:rPr>
              <w:t xml:space="preserve"> </w:t>
            </w:r>
            <w:r>
              <w:rPr>
                <w:rFonts w:ascii="Arial" w:hAnsi="Arial" w:cs="Arial"/>
                <w:sz w:val="22"/>
                <w:szCs w:val="22"/>
                <w:lang w:val="ru-RU"/>
              </w:rPr>
              <w:t>водных ресурсов,</w:t>
            </w:r>
            <w:r w:rsidRPr="00B968AA">
              <w:rPr>
                <w:rFonts w:ascii="Arial" w:hAnsi="Arial" w:cs="Arial"/>
                <w:sz w:val="22"/>
                <w:szCs w:val="22"/>
                <w:lang w:val="ru-RU"/>
              </w:rPr>
              <w:t xml:space="preserve"> </w:t>
            </w:r>
            <w:r>
              <w:rPr>
                <w:rFonts w:ascii="Arial" w:hAnsi="Arial" w:cs="Arial"/>
                <w:sz w:val="22"/>
                <w:szCs w:val="22"/>
                <w:lang w:val="ru-RU"/>
              </w:rPr>
              <w:t>а</w:t>
            </w:r>
            <w:r w:rsidRPr="00B968AA">
              <w:rPr>
                <w:rFonts w:ascii="Arial" w:hAnsi="Arial" w:cs="Arial"/>
                <w:sz w:val="22"/>
                <w:szCs w:val="22"/>
                <w:lang w:val="ru-RU"/>
              </w:rPr>
              <w:t xml:space="preserve"> </w:t>
            </w:r>
            <w:r>
              <w:rPr>
                <w:rFonts w:ascii="Arial" w:hAnsi="Arial" w:cs="Arial"/>
                <w:sz w:val="22"/>
                <w:szCs w:val="22"/>
                <w:lang w:val="ru-RU"/>
              </w:rPr>
              <w:t>также</w:t>
            </w:r>
            <w:r w:rsidRPr="00B968AA">
              <w:rPr>
                <w:rFonts w:ascii="Arial" w:hAnsi="Arial" w:cs="Arial"/>
                <w:sz w:val="22"/>
                <w:szCs w:val="22"/>
                <w:lang w:val="ru-RU"/>
              </w:rPr>
              <w:t xml:space="preserve"> </w:t>
            </w:r>
            <w:r>
              <w:rPr>
                <w:rFonts w:ascii="Arial" w:hAnsi="Arial" w:cs="Arial"/>
                <w:sz w:val="22"/>
                <w:szCs w:val="22"/>
                <w:lang w:val="ru-RU"/>
              </w:rPr>
              <w:t>способы повышения устойчивости</w:t>
            </w:r>
            <w:r w:rsidRPr="00B968AA">
              <w:rPr>
                <w:rFonts w:ascii="Arial" w:hAnsi="Arial" w:cs="Arial"/>
                <w:sz w:val="22"/>
                <w:szCs w:val="22"/>
                <w:lang w:val="ru-RU"/>
              </w:rPr>
              <w:t xml:space="preserve"> </w:t>
            </w:r>
            <w:r>
              <w:rPr>
                <w:rFonts w:ascii="Arial" w:hAnsi="Arial" w:cs="Arial"/>
                <w:sz w:val="22"/>
                <w:szCs w:val="22"/>
                <w:lang w:val="ru-RU"/>
              </w:rPr>
              <w:t>данных систем перед</w:t>
            </w:r>
            <w:r w:rsidRPr="00B968AA">
              <w:rPr>
                <w:rFonts w:ascii="Arial" w:hAnsi="Arial" w:cs="Arial"/>
                <w:sz w:val="22"/>
                <w:szCs w:val="22"/>
                <w:lang w:val="ru-RU"/>
              </w:rPr>
              <w:t xml:space="preserve"> </w:t>
            </w:r>
            <w:r>
              <w:rPr>
                <w:rFonts w:ascii="Arial" w:hAnsi="Arial" w:cs="Arial"/>
                <w:sz w:val="22"/>
                <w:szCs w:val="22"/>
                <w:lang w:val="ru-RU"/>
              </w:rPr>
              <w:t>лицом</w:t>
            </w:r>
            <w:r w:rsidRPr="00B968AA">
              <w:rPr>
                <w:rFonts w:ascii="Arial" w:hAnsi="Arial" w:cs="Arial"/>
                <w:sz w:val="22"/>
                <w:szCs w:val="22"/>
                <w:lang w:val="ru-RU"/>
              </w:rPr>
              <w:t xml:space="preserve"> </w:t>
            </w:r>
            <w:r>
              <w:rPr>
                <w:rFonts w:ascii="Arial" w:hAnsi="Arial" w:cs="Arial"/>
                <w:sz w:val="22"/>
                <w:szCs w:val="22"/>
                <w:lang w:val="ru-RU"/>
              </w:rPr>
              <w:t>изменения</w:t>
            </w:r>
            <w:r w:rsidRPr="00B968AA">
              <w:rPr>
                <w:rFonts w:ascii="Arial" w:hAnsi="Arial" w:cs="Arial"/>
                <w:sz w:val="22"/>
                <w:szCs w:val="22"/>
                <w:lang w:val="ru-RU"/>
              </w:rPr>
              <w:t xml:space="preserve"> </w:t>
            </w:r>
            <w:r>
              <w:rPr>
                <w:rFonts w:ascii="Arial" w:hAnsi="Arial" w:cs="Arial"/>
                <w:sz w:val="22"/>
                <w:szCs w:val="22"/>
                <w:lang w:val="ru-RU"/>
              </w:rPr>
              <w:t>климата</w:t>
            </w:r>
            <w:r w:rsidRPr="00B968AA">
              <w:rPr>
                <w:rFonts w:ascii="Arial" w:hAnsi="Arial" w:cs="Arial"/>
                <w:sz w:val="22"/>
                <w:szCs w:val="22"/>
                <w:lang w:val="ru-RU"/>
              </w:rPr>
              <w:t>;</w:t>
            </w:r>
          </w:p>
          <w:p w:rsidR="00362C1D" w:rsidRPr="00BB373E" w:rsidRDefault="00BB373E" w:rsidP="00092789">
            <w:pPr>
              <w:pStyle w:val="ListParagraph"/>
              <w:numPr>
                <w:ilvl w:val="0"/>
                <w:numId w:val="21"/>
              </w:numPr>
              <w:autoSpaceDE w:val="0"/>
              <w:autoSpaceDN w:val="0"/>
              <w:adjustRightInd w:val="0"/>
              <w:spacing w:after="120"/>
              <w:ind w:left="567" w:hanging="567"/>
              <w:contextualSpacing w:val="0"/>
              <w:jc w:val="both"/>
              <w:rPr>
                <w:rFonts w:ascii="Arial" w:hAnsi="Arial" w:cs="Arial"/>
                <w:sz w:val="22"/>
                <w:szCs w:val="22"/>
                <w:lang w:val="ru-RU"/>
              </w:rPr>
            </w:pPr>
            <w:r>
              <w:rPr>
                <w:rFonts w:ascii="Arial" w:hAnsi="Arial" w:cs="Arial"/>
                <w:sz w:val="22"/>
                <w:szCs w:val="22"/>
                <w:lang w:val="ru-RU"/>
              </w:rPr>
              <w:t>принимать</w:t>
            </w:r>
            <w:r w:rsidRPr="007D5E1D">
              <w:rPr>
                <w:rFonts w:ascii="Arial" w:hAnsi="Arial" w:cs="Arial"/>
                <w:sz w:val="22"/>
                <w:szCs w:val="22"/>
                <w:lang w:val="ru-RU"/>
              </w:rPr>
              <w:t xml:space="preserve"> </w:t>
            </w:r>
            <w:r>
              <w:rPr>
                <w:rFonts w:ascii="Arial" w:hAnsi="Arial" w:cs="Arial"/>
                <w:sz w:val="22"/>
                <w:szCs w:val="22"/>
                <w:lang w:val="ru-RU"/>
              </w:rPr>
              <w:t>надлежащие</w:t>
            </w:r>
            <w:r w:rsidRPr="007D5E1D">
              <w:rPr>
                <w:rFonts w:ascii="Arial" w:hAnsi="Arial" w:cs="Arial"/>
                <w:sz w:val="22"/>
                <w:szCs w:val="22"/>
                <w:lang w:val="ru-RU"/>
              </w:rPr>
              <w:t xml:space="preserve"> </w:t>
            </w:r>
            <w:r>
              <w:rPr>
                <w:rStyle w:val="st1"/>
                <w:rFonts w:ascii="Arial" w:hAnsi="Arial" w:cs="Arial"/>
                <w:sz w:val="22"/>
                <w:szCs w:val="22"/>
                <w:lang w:val="ru-RU"/>
              </w:rPr>
              <w:t>юридические</w:t>
            </w:r>
            <w:r w:rsidRPr="007D5E1D">
              <w:rPr>
                <w:rFonts w:ascii="Arial" w:hAnsi="Arial" w:cs="Arial"/>
                <w:sz w:val="22"/>
                <w:szCs w:val="22"/>
                <w:lang w:val="ru-RU"/>
              </w:rPr>
              <w:t xml:space="preserve">, </w:t>
            </w:r>
            <w:r>
              <w:rPr>
                <w:rFonts w:ascii="Arial" w:hAnsi="Arial" w:cs="Arial"/>
                <w:sz w:val="22"/>
                <w:szCs w:val="22"/>
                <w:lang w:val="ru-RU"/>
              </w:rPr>
              <w:t>технические</w:t>
            </w:r>
            <w:r w:rsidRPr="007D5E1D">
              <w:rPr>
                <w:rFonts w:ascii="Arial" w:hAnsi="Arial" w:cs="Arial"/>
                <w:sz w:val="22"/>
                <w:szCs w:val="22"/>
                <w:lang w:val="ru-RU"/>
              </w:rPr>
              <w:t xml:space="preserve">, </w:t>
            </w:r>
            <w:r>
              <w:rPr>
                <w:rFonts w:ascii="Arial" w:hAnsi="Arial" w:cs="Arial"/>
                <w:sz w:val="22"/>
                <w:szCs w:val="22"/>
                <w:lang w:val="ru-RU"/>
              </w:rPr>
              <w:t>административные</w:t>
            </w:r>
            <w:r w:rsidRPr="007D5E1D">
              <w:rPr>
                <w:rFonts w:ascii="Arial" w:hAnsi="Arial" w:cs="Arial"/>
                <w:sz w:val="22"/>
                <w:szCs w:val="22"/>
                <w:lang w:val="ru-RU"/>
              </w:rPr>
              <w:t xml:space="preserve"> </w:t>
            </w:r>
            <w:r>
              <w:rPr>
                <w:rFonts w:ascii="Arial" w:hAnsi="Arial" w:cs="Arial"/>
                <w:sz w:val="22"/>
                <w:szCs w:val="22"/>
                <w:lang w:val="ru-RU"/>
              </w:rPr>
              <w:t>и</w:t>
            </w:r>
            <w:r w:rsidRPr="007D5E1D">
              <w:rPr>
                <w:rFonts w:ascii="Arial" w:hAnsi="Arial" w:cs="Arial"/>
                <w:sz w:val="22"/>
                <w:szCs w:val="22"/>
                <w:lang w:val="ru-RU"/>
              </w:rPr>
              <w:t xml:space="preserve"> </w:t>
            </w:r>
            <w:r>
              <w:rPr>
                <w:rFonts w:ascii="Arial" w:hAnsi="Arial" w:cs="Arial"/>
                <w:sz w:val="22"/>
                <w:szCs w:val="22"/>
                <w:lang w:val="ru-RU"/>
              </w:rPr>
              <w:t>финансовые</w:t>
            </w:r>
            <w:r w:rsidRPr="007D5E1D">
              <w:rPr>
                <w:rFonts w:ascii="Arial" w:hAnsi="Arial" w:cs="Arial"/>
                <w:sz w:val="22"/>
                <w:szCs w:val="22"/>
                <w:lang w:val="ru-RU"/>
              </w:rPr>
              <w:t xml:space="preserve"> </w:t>
            </w:r>
            <w:r>
              <w:rPr>
                <w:rFonts w:ascii="Arial" w:hAnsi="Arial" w:cs="Arial"/>
                <w:sz w:val="22"/>
                <w:szCs w:val="22"/>
                <w:lang w:val="ru-RU"/>
              </w:rPr>
              <w:t>меры</w:t>
            </w:r>
            <w:r w:rsidRPr="007D5E1D">
              <w:rPr>
                <w:rFonts w:ascii="Arial" w:hAnsi="Arial" w:cs="Arial"/>
                <w:sz w:val="22"/>
                <w:szCs w:val="22"/>
                <w:lang w:val="ru-RU"/>
              </w:rPr>
              <w:t xml:space="preserve"> </w:t>
            </w:r>
            <w:r>
              <w:rPr>
                <w:rFonts w:ascii="Arial" w:hAnsi="Arial" w:cs="Arial"/>
                <w:sz w:val="22"/>
                <w:szCs w:val="22"/>
                <w:lang w:val="ru-RU"/>
              </w:rPr>
              <w:t>по</w:t>
            </w:r>
            <w:r w:rsidRPr="007D5E1D">
              <w:rPr>
                <w:rFonts w:ascii="Arial" w:hAnsi="Arial" w:cs="Arial"/>
                <w:sz w:val="22"/>
                <w:szCs w:val="22"/>
                <w:lang w:val="ru-RU"/>
              </w:rPr>
              <w:t xml:space="preserve"> </w:t>
            </w:r>
            <w:r>
              <w:rPr>
                <w:rFonts w:ascii="Arial" w:hAnsi="Arial" w:cs="Arial"/>
                <w:sz w:val="22"/>
                <w:szCs w:val="22"/>
                <w:lang w:val="ru-RU"/>
              </w:rPr>
              <w:t>определению</w:t>
            </w:r>
            <w:r w:rsidRPr="007D5E1D">
              <w:rPr>
                <w:rFonts w:ascii="Arial" w:hAnsi="Arial" w:cs="Arial"/>
                <w:sz w:val="22"/>
                <w:szCs w:val="22"/>
                <w:lang w:val="ru-RU"/>
              </w:rPr>
              <w:t xml:space="preserve">, </w:t>
            </w:r>
            <w:r>
              <w:rPr>
                <w:rFonts w:ascii="Arial" w:hAnsi="Arial" w:cs="Arial"/>
                <w:sz w:val="22"/>
                <w:szCs w:val="22"/>
                <w:lang w:val="ru-RU"/>
              </w:rPr>
              <w:t>повышению</w:t>
            </w:r>
            <w:r w:rsidRPr="007D5E1D">
              <w:rPr>
                <w:rFonts w:ascii="Arial" w:hAnsi="Arial" w:cs="Arial"/>
                <w:sz w:val="22"/>
                <w:szCs w:val="22"/>
                <w:lang w:val="ru-RU"/>
              </w:rPr>
              <w:t xml:space="preserve"> </w:t>
            </w:r>
            <w:r>
              <w:rPr>
                <w:rFonts w:ascii="Arial" w:hAnsi="Arial" w:cs="Arial"/>
                <w:sz w:val="22"/>
                <w:szCs w:val="22"/>
                <w:lang w:val="ru-RU"/>
              </w:rPr>
              <w:t>роли</w:t>
            </w:r>
            <w:r w:rsidRPr="007D5E1D">
              <w:rPr>
                <w:rFonts w:ascii="Arial" w:hAnsi="Arial" w:cs="Arial"/>
                <w:sz w:val="22"/>
                <w:szCs w:val="22"/>
                <w:lang w:val="ru-RU"/>
              </w:rPr>
              <w:t xml:space="preserve"> </w:t>
            </w:r>
            <w:r>
              <w:rPr>
                <w:rFonts w:ascii="Arial" w:hAnsi="Arial" w:cs="Arial"/>
                <w:sz w:val="22"/>
                <w:szCs w:val="22"/>
                <w:lang w:val="ru-RU"/>
              </w:rPr>
              <w:t>и</w:t>
            </w:r>
            <w:r w:rsidRPr="007D5E1D">
              <w:rPr>
                <w:rFonts w:ascii="Arial" w:hAnsi="Arial" w:cs="Arial"/>
                <w:sz w:val="22"/>
                <w:szCs w:val="22"/>
                <w:lang w:val="ru-RU"/>
              </w:rPr>
              <w:t xml:space="preserve"> </w:t>
            </w:r>
            <w:r>
              <w:rPr>
                <w:rFonts w:ascii="Arial" w:hAnsi="Arial" w:cs="Arial"/>
                <w:sz w:val="22"/>
                <w:szCs w:val="22"/>
                <w:lang w:val="ru-RU"/>
              </w:rPr>
              <w:t>популяризации</w:t>
            </w:r>
            <w:r w:rsidRPr="007D5E1D">
              <w:rPr>
                <w:rFonts w:ascii="Arial" w:hAnsi="Arial" w:cs="Arial"/>
                <w:sz w:val="22"/>
                <w:szCs w:val="22"/>
                <w:lang w:val="ru-RU"/>
              </w:rPr>
              <w:t xml:space="preserve"> </w:t>
            </w:r>
            <w:r>
              <w:rPr>
                <w:rFonts w:ascii="Arial" w:hAnsi="Arial" w:cs="Arial"/>
                <w:sz w:val="22"/>
                <w:szCs w:val="22"/>
                <w:lang w:val="ru-RU"/>
              </w:rPr>
              <w:t>подобных</w:t>
            </w:r>
            <w:r w:rsidRPr="007D5E1D">
              <w:rPr>
                <w:rFonts w:ascii="Arial" w:hAnsi="Arial" w:cs="Arial"/>
                <w:sz w:val="22"/>
                <w:szCs w:val="22"/>
                <w:lang w:val="ru-RU"/>
              </w:rPr>
              <w:t xml:space="preserve"> </w:t>
            </w:r>
            <w:r>
              <w:rPr>
                <w:rFonts w:ascii="Arial" w:hAnsi="Arial" w:cs="Arial"/>
                <w:sz w:val="22"/>
                <w:szCs w:val="22"/>
                <w:lang w:val="ru-RU"/>
              </w:rPr>
              <w:t>систем с целью</w:t>
            </w:r>
            <w:r w:rsidRPr="007D5E1D">
              <w:rPr>
                <w:rFonts w:ascii="Arial" w:hAnsi="Arial" w:cs="Arial"/>
                <w:sz w:val="22"/>
                <w:szCs w:val="22"/>
                <w:lang w:val="ru-RU"/>
              </w:rPr>
              <w:t xml:space="preserve"> </w:t>
            </w:r>
            <w:r>
              <w:rPr>
                <w:rFonts w:ascii="Arial" w:hAnsi="Arial" w:cs="Arial"/>
                <w:sz w:val="22"/>
                <w:szCs w:val="22"/>
                <w:lang w:val="ru-RU"/>
              </w:rPr>
              <w:t>обеспечения</w:t>
            </w:r>
            <w:r w:rsidRPr="007D5E1D">
              <w:rPr>
                <w:rFonts w:ascii="Arial" w:hAnsi="Arial" w:cs="Arial"/>
                <w:sz w:val="22"/>
                <w:szCs w:val="22"/>
                <w:lang w:val="ru-RU"/>
              </w:rPr>
              <w:t xml:space="preserve"> </w:t>
            </w:r>
            <w:r>
              <w:rPr>
                <w:rFonts w:ascii="Arial" w:hAnsi="Arial" w:cs="Arial"/>
                <w:sz w:val="22"/>
                <w:szCs w:val="22"/>
                <w:lang w:val="ru-RU"/>
              </w:rPr>
              <w:t>потребностей</w:t>
            </w:r>
            <w:r w:rsidRPr="007D5E1D">
              <w:rPr>
                <w:rFonts w:ascii="Arial" w:hAnsi="Arial" w:cs="Arial"/>
                <w:sz w:val="22"/>
                <w:szCs w:val="22"/>
                <w:lang w:val="ru-RU"/>
              </w:rPr>
              <w:t xml:space="preserve"> </w:t>
            </w:r>
            <w:r>
              <w:rPr>
                <w:rFonts w:ascii="Arial" w:hAnsi="Arial" w:cs="Arial"/>
                <w:sz w:val="22"/>
                <w:szCs w:val="22"/>
                <w:lang w:val="ru-RU"/>
              </w:rPr>
              <w:t>в</w:t>
            </w:r>
            <w:r w:rsidRPr="007D5E1D">
              <w:rPr>
                <w:rFonts w:ascii="Arial" w:hAnsi="Arial" w:cs="Arial"/>
                <w:sz w:val="22"/>
                <w:szCs w:val="22"/>
                <w:lang w:val="ru-RU"/>
              </w:rPr>
              <w:t xml:space="preserve"> </w:t>
            </w:r>
            <w:r>
              <w:rPr>
                <w:rFonts w:ascii="Arial" w:hAnsi="Arial" w:cs="Arial"/>
                <w:sz w:val="22"/>
                <w:szCs w:val="22"/>
                <w:lang w:val="ru-RU"/>
              </w:rPr>
              <w:t>водных</w:t>
            </w:r>
            <w:r w:rsidRPr="007D5E1D">
              <w:rPr>
                <w:rFonts w:ascii="Arial" w:hAnsi="Arial" w:cs="Arial"/>
                <w:sz w:val="22"/>
                <w:szCs w:val="22"/>
                <w:lang w:val="ru-RU"/>
              </w:rPr>
              <w:t xml:space="preserve"> </w:t>
            </w:r>
            <w:r>
              <w:rPr>
                <w:rFonts w:ascii="Arial" w:hAnsi="Arial" w:cs="Arial"/>
                <w:sz w:val="22"/>
                <w:szCs w:val="22"/>
                <w:lang w:val="ru-RU"/>
              </w:rPr>
              <w:t>ресурсах</w:t>
            </w:r>
            <w:r w:rsidRPr="007D5E1D">
              <w:rPr>
                <w:rFonts w:ascii="Arial" w:hAnsi="Arial" w:cs="Arial"/>
                <w:sz w:val="22"/>
                <w:szCs w:val="22"/>
                <w:lang w:val="ru-RU"/>
              </w:rPr>
              <w:t xml:space="preserve"> </w:t>
            </w:r>
            <w:r>
              <w:rPr>
                <w:rFonts w:ascii="Arial" w:hAnsi="Arial" w:cs="Arial"/>
                <w:sz w:val="22"/>
                <w:szCs w:val="22"/>
                <w:lang w:val="ru-RU"/>
              </w:rPr>
              <w:t>и</w:t>
            </w:r>
            <w:r w:rsidRPr="007D5E1D">
              <w:rPr>
                <w:rFonts w:ascii="Arial" w:hAnsi="Arial" w:cs="Arial"/>
                <w:sz w:val="22"/>
                <w:szCs w:val="22"/>
                <w:lang w:val="ru-RU"/>
              </w:rPr>
              <w:t xml:space="preserve"> </w:t>
            </w:r>
            <w:r>
              <w:rPr>
                <w:rFonts w:ascii="Arial" w:hAnsi="Arial" w:cs="Arial"/>
                <w:sz w:val="22"/>
                <w:szCs w:val="22"/>
                <w:lang w:val="ru-RU"/>
              </w:rPr>
              <w:t>реагирования</w:t>
            </w:r>
            <w:r w:rsidRPr="007D5E1D">
              <w:rPr>
                <w:rFonts w:ascii="Arial" w:hAnsi="Arial" w:cs="Arial"/>
                <w:sz w:val="22"/>
                <w:szCs w:val="22"/>
                <w:lang w:val="ru-RU"/>
              </w:rPr>
              <w:t xml:space="preserve"> </w:t>
            </w:r>
            <w:r>
              <w:rPr>
                <w:rFonts w:ascii="Arial" w:hAnsi="Arial" w:cs="Arial"/>
                <w:sz w:val="22"/>
                <w:szCs w:val="22"/>
                <w:lang w:val="ru-RU"/>
              </w:rPr>
              <w:t>на</w:t>
            </w:r>
            <w:r w:rsidRPr="007D5E1D">
              <w:rPr>
                <w:rFonts w:ascii="Arial" w:hAnsi="Arial" w:cs="Arial"/>
                <w:sz w:val="22"/>
                <w:szCs w:val="22"/>
                <w:lang w:val="ru-RU"/>
              </w:rPr>
              <w:t xml:space="preserve"> </w:t>
            </w:r>
            <w:r>
              <w:rPr>
                <w:rFonts w:ascii="Arial" w:hAnsi="Arial" w:cs="Arial"/>
                <w:sz w:val="22"/>
                <w:szCs w:val="22"/>
                <w:lang w:val="ru-RU"/>
              </w:rPr>
              <w:t>вызовы</w:t>
            </w:r>
            <w:r w:rsidRPr="007D5E1D">
              <w:rPr>
                <w:rFonts w:ascii="Arial" w:hAnsi="Arial" w:cs="Arial"/>
                <w:sz w:val="22"/>
                <w:szCs w:val="22"/>
                <w:lang w:val="ru-RU"/>
              </w:rPr>
              <w:t xml:space="preserve">, </w:t>
            </w:r>
            <w:r>
              <w:rPr>
                <w:rFonts w:ascii="Arial" w:hAnsi="Arial" w:cs="Arial"/>
                <w:sz w:val="22"/>
                <w:szCs w:val="22"/>
                <w:lang w:val="ru-RU"/>
              </w:rPr>
              <w:t>связанные</w:t>
            </w:r>
            <w:r w:rsidRPr="007D5E1D">
              <w:rPr>
                <w:rFonts w:ascii="Arial" w:hAnsi="Arial" w:cs="Arial"/>
                <w:sz w:val="22"/>
                <w:szCs w:val="22"/>
                <w:lang w:val="ru-RU"/>
              </w:rPr>
              <w:t xml:space="preserve"> </w:t>
            </w:r>
            <w:r>
              <w:rPr>
                <w:rFonts w:ascii="Arial" w:hAnsi="Arial" w:cs="Arial"/>
                <w:sz w:val="22"/>
                <w:szCs w:val="22"/>
                <w:lang w:val="ru-RU"/>
              </w:rPr>
              <w:t>с</w:t>
            </w:r>
            <w:r w:rsidRPr="007D5E1D">
              <w:rPr>
                <w:rFonts w:ascii="Arial" w:hAnsi="Arial" w:cs="Arial"/>
                <w:sz w:val="22"/>
                <w:szCs w:val="22"/>
                <w:lang w:val="ru-RU"/>
              </w:rPr>
              <w:t xml:space="preserve"> </w:t>
            </w:r>
            <w:r>
              <w:rPr>
                <w:rFonts w:ascii="Arial" w:hAnsi="Arial" w:cs="Arial"/>
                <w:sz w:val="22"/>
                <w:szCs w:val="22"/>
                <w:lang w:val="ru-RU"/>
              </w:rPr>
              <w:t>климатическими</w:t>
            </w:r>
            <w:r w:rsidRPr="007D5E1D">
              <w:rPr>
                <w:rFonts w:ascii="Arial" w:hAnsi="Arial" w:cs="Arial"/>
                <w:sz w:val="22"/>
                <w:szCs w:val="22"/>
                <w:lang w:val="ru-RU"/>
              </w:rPr>
              <w:t xml:space="preserve"> </w:t>
            </w:r>
            <w:r>
              <w:rPr>
                <w:rFonts w:ascii="Arial" w:hAnsi="Arial" w:cs="Arial"/>
                <w:sz w:val="22"/>
                <w:szCs w:val="22"/>
                <w:lang w:val="ru-RU"/>
              </w:rPr>
              <w:t>изменениями</w:t>
            </w:r>
            <w:r w:rsidRPr="007D5E1D">
              <w:rPr>
                <w:rFonts w:ascii="Arial" w:hAnsi="Arial" w:cs="Arial"/>
                <w:sz w:val="22"/>
                <w:szCs w:val="22"/>
                <w:lang w:val="ru-RU"/>
              </w:rPr>
              <w:t xml:space="preserve"> </w:t>
            </w:r>
            <w:r>
              <w:rPr>
                <w:rFonts w:ascii="Arial" w:hAnsi="Arial" w:cs="Arial"/>
                <w:sz w:val="22"/>
                <w:szCs w:val="22"/>
                <w:lang w:val="ru-RU"/>
              </w:rPr>
              <w:t>на</w:t>
            </w:r>
            <w:r w:rsidRPr="007D5E1D">
              <w:rPr>
                <w:rFonts w:ascii="Arial" w:hAnsi="Arial" w:cs="Arial"/>
                <w:sz w:val="22"/>
                <w:szCs w:val="22"/>
                <w:lang w:val="ru-RU"/>
              </w:rPr>
              <w:t xml:space="preserve"> </w:t>
            </w:r>
            <w:r>
              <w:rPr>
                <w:rFonts w:ascii="Arial" w:hAnsi="Arial" w:cs="Arial"/>
                <w:sz w:val="22"/>
                <w:szCs w:val="22"/>
                <w:lang w:val="ru-RU"/>
              </w:rPr>
              <w:t>местном</w:t>
            </w:r>
            <w:r w:rsidRPr="007D5E1D">
              <w:rPr>
                <w:rFonts w:ascii="Arial" w:hAnsi="Arial" w:cs="Arial"/>
                <w:sz w:val="22"/>
                <w:szCs w:val="22"/>
                <w:lang w:val="ru-RU"/>
              </w:rPr>
              <w:t xml:space="preserve">, </w:t>
            </w:r>
            <w:r>
              <w:rPr>
                <w:rFonts w:ascii="Arial" w:hAnsi="Arial" w:cs="Arial"/>
                <w:sz w:val="22"/>
                <w:szCs w:val="22"/>
                <w:lang w:val="ru-RU"/>
              </w:rPr>
              <w:t>национальном</w:t>
            </w:r>
            <w:r w:rsidRPr="007D5E1D">
              <w:rPr>
                <w:rFonts w:ascii="Arial" w:hAnsi="Arial" w:cs="Arial"/>
                <w:sz w:val="22"/>
                <w:szCs w:val="22"/>
                <w:lang w:val="ru-RU"/>
              </w:rPr>
              <w:t xml:space="preserve"> </w:t>
            </w:r>
            <w:r>
              <w:rPr>
                <w:rFonts w:ascii="Arial" w:hAnsi="Arial" w:cs="Arial"/>
                <w:sz w:val="22"/>
                <w:szCs w:val="22"/>
                <w:lang w:val="ru-RU"/>
              </w:rPr>
              <w:t>и</w:t>
            </w:r>
            <w:r w:rsidRPr="007D5E1D">
              <w:rPr>
                <w:rFonts w:ascii="Arial" w:hAnsi="Arial" w:cs="Arial"/>
                <w:sz w:val="22"/>
                <w:szCs w:val="22"/>
                <w:lang w:val="ru-RU"/>
              </w:rPr>
              <w:t xml:space="preserve"> </w:t>
            </w:r>
            <w:r>
              <w:rPr>
                <w:rFonts w:ascii="Arial" w:hAnsi="Arial" w:cs="Arial"/>
                <w:sz w:val="22"/>
                <w:szCs w:val="22"/>
                <w:lang w:val="ru-RU"/>
              </w:rPr>
              <w:t>международном</w:t>
            </w:r>
            <w:r w:rsidRPr="007D5E1D">
              <w:rPr>
                <w:rFonts w:ascii="Arial" w:hAnsi="Arial" w:cs="Arial"/>
                <w:sz w:val="22"/>
                <w:szCs w:val="22"/>
                <w:lang w:val="ru-RU"/>
              </w:rPr>
              <w:t xml:space="preserve"> </w:t>
            </w:r>
            <w:r>
              <w:rPr>
                <w:rFonts w:ascii="Arial" w:hAnsi="Arial" w:cs="Arial"/>
                <w:sz w:val="22"/>
                <w:szCs w:val="22"/>
                <w:lang w:val="ru-RU"/>
              </w:rPr>
              <w:t>уровнях</w:t>
            </w:r>
            <w:r w:rsidRPr="007D5E1D">
              <w:rPr>
                <w:rFonts w:ascii="Arial" w:hAnsi="Arial" w:cs="Arial"/>
                <w:sz w:val="22"/>
                <w:szCs w:val="22"/>
                <w:lang w:val="ru-RU"/>
              </w:rPr>
              <w:t>.</w:t>
            </w:r>
          </w:p>
        </w:tc>
      </w:tr>
      <w:tr w:rsidR="00BB373E" w:rsidTr="00092789">
        <w:trPr>
          <w:gridAfter w:val="1"/>
          <w:wAfter w:w="6" w:type="dxa"/>
          <w:trHeight w:val="274"/>
        </w:trPr>
        <w:tc>
          <w:tcPr>
            <w:tcW w:w="1276" w:type="dxa"/>
            <w:tcMar>
              <w:top w:w="113" w:type="dxa"/>
              <w:bottom w:w="113" w:type="dxa"/>
            </w:tcMar>
          </w:tcPr>
          <w:p w:rsidR="00BB373E" w:rsidRDefault="00BB373E" w:rsidP="002D1DC3">
            <w:pPr>
              <w:jc w:val="right"/>
              <w:rPr>
                <w:rFonts w:ascii="Arial" w:hAnsi="Arial" w:cs="Arial"/>
                <w:color w:val="000000"/>
                <w:sz w:val="22"/>
                <w:lang w:val="ru-RU"/>
              </w:rPr>
            </w:pPr>
            <w:r>
              <w:rPr>
                <w:rFonts w:ascii="Arial" w:hAnsi="Arial" w:cs="Arial"/>
                <w:b/>
                <w:lang w:val="en-GB"/>
              </w:rPr>
              <w:t>VI.2</w:t>
            </w:r>
          </w:p>
        </w:tc>
        <w:tc>
          <w:tcPr>
            <w:tcW w:w="8363" w:type="dxa"/>
            <w:gridSpan w:val="4"/>
            <w:tcMar>
              <w:top w:w="113" w:type="dxa"/>
              <w:bottom w:w="113" w:type="dxa"/>
            </w:tcMar>
          </w:tcPr>
          <w:p w:rsidR="00BB373E" w:rsidRDefault="00BB373E" w:rsidP="00BB373E">
            <w:pPr>
              <w:pStyle w:val="ListParagraph"/>
              <w:autoSpaceDE w:val="0"/>
              <w:autoSpaceDN w:val="0"/>
              <w:adjustRightInd w:val="0"/>
              <w:spacing w:after="120"/>
              <w:ind w:left="0"/>
              <w:contextualSpacing w:val="0"/>
              <w:jc w:val="both"/>
              <w:rPr>
                <w:rFonts w:ascii="Arial" w:hAnsi="Arial" w:cs="Arial"/>
                <w:color w:val="000000"/>
                <w:sz w:val="22"/>
                <w:szCs w:val="22"/>
                <w:lang w:val="ru-RU"/>
              </w:rPr>
            </w:pPr>
            <w:r>
              <w:rPr>
                <w:rFonts w:ascii="Arial" w:hAnsi="Arial" w:cs="Arial"/>
                <w:b/>
                <w:lang w:val="ru-RU"/>
              </w:rPr>
              <w:t>Инклюзивное экономическое развитие</w:t>
            </w:r>
          </w:p>
        </w:tc>
      </w:tr>
      <w:tr w:rsidR="00362C1D" w:rsidTr="00092789">
        <w:trPr>
          <w:gridAfter w:val="1"/>
          <w:wAfter w:w="6" w:type="dxa"/>
          <w:trHeight w:val="274"/>
        </w:trPr>
        <w:tc>
          <w:tcPr>
            <w:tcW w:w="1276" w:type="dxa"/>
            <w:tcMar>
              <w:top w:w="113" w:type="dxa"/>
              <w:bottom w:w="113" w:type="dxa"/>
            </w:tcMar>
          </w:tcPr>
          <w:p w:rsidR="00362C1D" w:rsidRPr="00362C1D" w:rsidRDefault="00362C1D" w:rsidP="002D1DC3">
            <w:pPr>
              <w:jc w:val="right"/>
              <w:rPr>
                <w:rFonts w:ascii="Arial" w:hAnsi="Arial" w:cs="Arial"/>
                <w:color w:val="000000"/>
                <w:sz w:val="22"/>
                <w:lang w:val="ru-RU"/>
              </w:rPr>
            </w:pPr>
            <w:r>
              <w:rPr>
                <w:rFonts w:ascii="Arial" w:hAnsi="Arial" w:cs="Arial"/>
                <w:color w:val="000000"/>
                <w:sz w:val="22"/>
                <w:lang w:val="ru-RU"/>
              </w:rPr>
              <w:t>183</w:t>
            </w:r>
            <w:r w:rsidR="00600E81">
              <w:rPr>
                <w:rFonts w:ascii="Arial" w:hAnsi="Arial" w:cs="Arial"/>
                <w:color w:val="000000"/>
                <w:sz w:val="22"/>
                <w:lang w:val="ru-RU"/>
              </w:rPr>
              <w:t>.</w:t>
            </w:r>
          </w:p>
        </w:tc>
        <w:tc>
          <w:tcPr>
            <w:tcW w:w="8363" w:type="dxa"/>
            <w:gridSpan w:val="4"/>
            <w:tcMar>
              <w:top w:w="113" w:type="dxa"/>
              <w:bottom w:w="113" w:type="dxa"/>
            </w:tcMar>
          </w:tcPr>
          <w:p w:rsidR="00362C1D" w:rsidRDefault="00BB373E" w:rsidP="00BB373E">
            <w:pPr>
              <w:pStyle w:val="ListParagraph"/>
              <w:autoSpaceDE w:val="0"/>
              <w:autoSpaceDN w:val="0"/>
              <w:adjustRightInd w:val="0"/>
              <w:spacing w:after="120"/>
              <w:ind w:left="0"/>
              <w:contextualSpacing w:val="0"/>
              <w:jc w:val="both"/>
              <w:rPr>
                <w:rFonts w:ascii="Arial" w:hAnsi="Arial" w:cs="Arial"/>
                <w:sz w:val="22"/>
                <w:szCs w:val="22"/>
                <w:lang w:val="ru-RU"/>
              </w:rPr>
            </w:pPr>
            <w:r w:rsidRPr="002B1181">
              <w:rPr>
                <w:rFonts w:ascii="Arial" w:hAnsi="Arial" w:cs="Arial"/>
                <w:sz w:val="22"/>
                <w:szCs w:val="22"/>
                <w:lang w:val="ru-RU"/>
              </w:rPr>
              <w:t>Государства-участники поощряются к признанию того, что охрана нематериального культурного наследия вносит вклад в инклюзивное экономическое развитие, а устойчивое развитие</w:t>
            </w:r>
            <w:r w:rsidRPr="00892802">
              <w:rPr>
                <w:rFonts w:ascii="Arial" w:hAnsi="Arial" w:cs="Arial"/>
                <w:sz w:val="22"/>
                <w:szCs w:val="22"/>
                <w:lang w:val="ru-RU"/>
              </w:rPr>
              <w:t xml:space="preserve">, в данном контексте, зависит </w:t>
            </w:r>
            <w:r w:rsidRPr="00892802">
              <w:rPr>
                <w:rFonts w:ascii="Arial" w:hAnsi="Arial" w:cs="Arial"/>
                <w:sz w:val="22"/>
                <w:szCs w:val="22"/>
                <w:lang w:val="ru-RU"/>
              </w:rPr>
              <w:lastRenderedPageBreak/>
              <w:t>от стабильного, справедливого и инклюзивного экономического роста, основанного на устойчивых моделях производства и потребления, и требует сокращения масштабов нищеты и неравенства, продуктивной и достойной занятости</w:t>
            </w:r>
            <w:r w:rsidRPr="00BC008F">
              <w:rPr>
                <w:rFonts w:ascii="Arial" w:hAnsi="Arial" w:cs="Arial"/>
                <w:sz w:val="22"/>
                <w:szCs w:val="22"/>
                <w:lang w:val="ru-RU"/>
              </w:rPr>
              <w:t xml:space="preserve">, а также </w:t>
            </w:r>
            <w:r w:rsidRPr="005F1C86">
              <w:rPr>
                <w:rFonts w:ascii="Arial" w:hAnsi="Arial" w:cs="Arial"/>
                <w:sz w:val="22"/>
                <w:szCs w:val="22"/>
                <w:lang w:val="ru-RU"/>
              </w:rPr>
              <w:t xml:space="preserve">обеспечения доступа </w:t>
            </w:r>
            <w:r w:rsidRPr="002D7627">
              <w:rPr>
                <w:rFonts w:ascii="Arial" w:hAnsi="Arial" w:cs="Arial"/>
                <w:sz w:val="22"/>
                <w:szCs w:val="22"/>
                <w:lang w:val="ru-RU"/>
              </w:rPr>
              <w:t>к недорогому, надежному</w:t>
            </w:r>
            <w:r w:rsidRPr="00FA01AE">
              <w:rPr>
                <w:rFonts w:ascii="Arial" w:hAnsi="Arial" w:cs="Arial"/>
                <w:sz w:val="22"/>
                <w:szCs w:val="22"/>
                <w:lang w:val="ru-RU"/>
              </w:rPr>
              <w:t>, устойчивому, возобновляемому</w:t>
            </w:r>
            <w:r w:rsidRPr="002B1181">
              <w:rPr>
                <w:rFonts w:ascii="Arial" w:hAnsi="Arial" w:cs="Arial"/>
                <w:sz w:val="22"/>
                <w:szCs w:val="22"/>
                <w:lang w:val="ru-RU"/>
              </w:rPr>
              <w:t xml:space="preserve"> и современному энергоснабжению для всех и прогрессивного улучшения эффективности использования ресурсов в системах потребления и производства</w:t>
            </w:r>
            <w:r w:rsidRPr="00892802">
              <w:rPr>
                <w:rFonts w:ascii="Arial" w:hAnsi="Arial" w:cs="Arial"/>
                <w:sz w:val="22"/>
                <w:szCs w:val="22"/>
                <w:lang w:val="ru-RU"/>
              </w:rPr>
              <w:t>.</w:t>
            </w:r>
          </w:p>
        </w:tc>
      </w:tr>
      <w:tr w:rsidR="00362C1D" w:rsidTr="00092789">
        <w:trPr>
          <w:gridAfter w:val="1"/>
          <w:wAfter w:w="6" w:type="dxa"/>
          <w:trHeight w:val="274"/>
        </w:trPr>
        <w:tc>
          <w:tcPr>
            <w:tcW w:w="1276" w:type="dxa"/>
            <w:tcMar>
              <w:top w:w="113" w:type="dxa"/>
              <w:bottom w:w="113" w:type="dxa"/>
            </w:tcMar>
          </w:tcPr>
          <w:p w:rsidR="00362C1D" w:rsidRPr="00362C1D" w:rsidRDefault="00362C1D" w:rsidP="002D1DC3">
            <w:pPr>
              <w:jc w:val="right"/>
              <w:rPr>
                <w:rFonts w:ascii="Arial" w:hAnsi="Arial" w:cs="Arial"/>
                <w:color w:val="000000"/>
                <w:sz w:val="22"/>
                <w:lang w:val="ru-RU"/>
              </w:rPr>
            </w:pPr>
            <w:r>
              <w:rPr>
                <w:rFonts w:ascii="Arial" w:hAnsi="Arial" w:cs="Arial"/>
                <w:color w:val="000000"/>
                <w:sz w:val="22"/>
                <w:lang w:val="ru-RU"/>
              </w:rPr>
              <w:lastRenderedPageBreak/>
              <w:t>184</w:t>
            </w:r>
            <w:r w:rsidR="00600E81">
              <w:rPr>
                <w:rFonts w:ascii="Arial" w:hAnsi="Arial" w:cs="Arial"/>
                <w:color w:val="000000"/>
                <w:sz w:val="22"/>
                <w:lang w:val="ru-RU"/>
              </w:rPr>
              <w:t>.</w:t>
            </w:r>
          </w:p>
        </w:tc>
        <w:tc>
          <w:tcPr>
            <w:tcW w:w="8363" w:type="dxa"/>
            <w:gridSpan w:val="4"/>
            <w:tcMar>
              <w:top w:w="113" w:type="dxa"/>
              <w:bottom w:w="113" w:type="dxa"/>
            </w:tcMar>
          </w:tcPr>
          <w:p w:rsidR="00362C1D" w:rsidRDefault="00BB373E" w:rsidP="00BB373E">
            <w:pPr>
              <w:pStyle w:val="ListParagraph"/>
              <w:autoSpaceDE w:val="0"/>
              <w:autoSpaceDN w:val="0"/>
              <w:adjustRightInd w:val="0"/>
              <w:spacing w:after="120"/>
              <w:ind w:left="0"/>
              <w:contextualSpacing w:val="0"/>
              <w:jc w:val="both"/>
              <w:rPr>
                <w:rFonts w:ascii="Arial" w:hAnsi="Arial" w:cs="Arial"/>
                <w:sz w:val="22"/>
                <w:szCs w:val="22"/>
                <w:lang w:val="ru-RU"/>
              </w:rPr>
            </w:pPr>
            <w:r>
              <w:rPr>
                <w:rFonts w:ascii="Arial" w:hAnsi="Arial" w:cs="Arial"/>
                <w:sz w:val="22"/>
                <w:szCs w:val="22"/>
                <w:lang w:val="ru-RU"/>
              </w:rPr>
              <w:t>Государства</w:t>
            </w:r>
            <w:r w:rsidRPr="00866108">
              <w:rPr>
                <w:rFonts w:ascii="Arial" w:hAnsi="Arial" w:cs="Arial"/>
                <w:sz w:val="22"/>
                <w:szCs w:val="22"/>
                <w:lang w:val="ru-RU"/>
              </w:rPr>
              <w:t>-</w:t>
            </w:r>
            <w:r>
              <w:rPr>
                <w:rFonts w:ascii="Arial" w:hAnsi="Arial" w:cs="Arial"/>
                <w:sz w:val="22"/>
                <w:szCs w:val="22"/>
                <w:lang w:val="ru-RU"/>
              </w:rPr>
              <w:t>участники</w:t>
            </w:r>
            <w:r w:rsidRPr="00866108">
              <w:rPr>
                <w:rFonts w:ascii="Arial" w:hAnsi="Arial" w:cs="Arial"/>
                <w:sz w:val="22"/>
                <w:szCs w:val="22"/>
                <w:lang w:val="ru-RU"/>
              </w:rPr>
              <w:t xml:space="preserve"> </w:t>
            </w:r>
            <w:r>
              <w:rPr>
                <w:rFonts w:ascii="Arial" w:hAnsi="Arial" w:cs="Arial"/>
                <w:sz w:val="22"/>
                <w:szCs w:val="22"/>
                <w:lang w:val="ru-RU"/>
              </w:rPr>
              <w:t>стремятся</w:t>
            </w:r>
            <w:r w:rsidRPr="00866108">
              <w:rPr>
                <w:rFonts w:ascii="Arial" w:hAnsi="Arial" w:cs="Arial"/>
                <w:sz w:val="22"/>
                <w:szCs w:val="22"/>
                <w:lang w:val="ru-RU"/>
              </w:rPr>
              <w:t xml:space="preserve"> </w:t>
            </w:r>
            <w:r>
              <w:rPr>
                <w:rFonts w:ascii="Arial" w:hAnsi="Arial" w:cs="Arial"/>
                <w:sz w:val="22"/>
                <w:szCs w:val="22"/>
                <w:lang w:val="ru-RU"/>
              </w:rPr>
              <w:t>к</w:t>
            </w:r>
            <w:r w:rsidRPr="00866108">
              <w:rPr>
                <w:rFonts w:ascii="Arial" w:hAnsi="Arial" w:cs="Arial"/>
                <w:sz w:val="22"/>
                <w:szCs w:val="22"/>
                <w:lang w:val="ru-RU"/>
              </w:rPr>
              <w:t xml:space="preserve"> </w:t>
            </w:r>
            <w:r>
              <w:rPr>
                <w:rFonts w:ascii="Arial" w:hAnsi="Arial" w:cs="Arial"/>
                <w:sz w:val="22"/>
                <w:szCs w:val="22"/>
                <w:lang w:val="ru-RU"/>
              </w:rPr>
              <w:t>тому</w:t>
            </w:r>
            <w:r w:rsidRPr="00866108">
              <w:rPr>
                <w:rFonts w:ascii="Arial" w:hAnsi="Arial" w:cs="Arial"/>
                <w:sz w:val="22"/>
                <w:szCs w:val="22"/>
                <w:lang w:val="ru-RU"/>
              </w:rPr>
              <w:t xml:space="preserve">, </w:t>
            </w:r>
            <w:r>
              <w:rPr>
                <w:rFonts w:ascii="Arial" w:hAnsi="Arial" w:cs="Arial"/>
                <w:sz w:val="22"/>
                <w:szCs w:val="22"/>
                <w:lang w:val="ru-RU"/>
              </w:rPr>
              <w:t>чтобы</w:t>
            </w:r>
            <w:r w:rsidRPr="00866108">
              <w:rPr>
                <w:rFonts w:ascii="Arial" w:hAnsi="Arial" w:cs="Arial"/>
                <w:sz w:val="22"/>
                <w:szCs w:val="22"/>
                <w:lang w:val="ru-RU"/>
              </w:rPr>
              <w:t xml:space="preserve"> </w:t>
            </w:r>
            <w:r>
              <w:rPr>
                <w:rFonts w:ascii="Arial" w:hAnsi="Arial" w:cs="Arial"/>
                <w:sz w:val="22"/>
                <w:szCs w:val="22"/>
                <w:lang w:val="ru-RU"/>
              </w:rPr>
              <w:t>в</w:t>
            </w:r>
            <w:r w:rsidRPr="00866108">
              <w:rPr>
                <w:rFonts w:ascii="Arial" w:hAnsi="Arial" w:cs="Arial"/>
                <w:sz w:val="22"/>
                <w:szCs w:val="22"/>
                <w:lang w:val="ru-RU"/>
              </w:rPr>
              <w:t xml:space="preserve"> </w:t>
            </w:r>
            <w:r>
              <w:rPr>
                <w:rFonts w:ascii="Arial" w:hAnsi="Arial" w:cs="Arial"/>
                <w:sz w:val="22"/>
                <w:szCs w:val="22"/>
                <w:lang w:val="ru-RU"/>
              </w:rPr>
              <w:t>полной</w:t>
            </w:r>
            <w:r w:rsidRPr="00866108">
              <w:rPr>
                <w:rFonts w:ascii="Arial" w:hAnsi="Arial" w:cs="Arial"/>
                <w:sz w:val="22"/>
                <w:szCs w:val="22"/>
                <w:lang w:val="ru-RU"/>
              </w:rPr>
              <w:t xml:space="preserve"> </w:t>
            </w:r>
            <w:r>
              <w:rPr>
                <w:rFonts w:ascii="Arial" w:hAnsi="Arial" w:cs="Arial"/>
                <w:sz w:val="22"/>
                <w:szCs w:val="22"/>
                <w:lang w:val="ru-RU"/>
              </w:rPr>
              <w:t>мере</w:t>
            </w:r>
            <w:r w:rsidRPr="00866108">
              <w:rPr>
                <w:rFonts w:ascii="Arial" w:hAnsi="Arial" w:cs="Arial"/>
                <w:sz w:val="22"/>
                <w:szCs w:val="22"/>
                <w:lang w:val="ru-RU"/>
              </w:rPr>
              <w:t xml:space="preserve"> </w:t>
            </w:r>
            <w:r>
              <w:rPr>
                <w:rFonts w:ascii="Arial" w:hAnsi="Arial" w:cs="Arial"/>
                <w:sz w:val="22"/>
                <w:szCs w:val="22"/>
                <w:lang w:val="ru-RU"/>
              </w:rPr>
              <w:t>использовать</w:t>
            </w:r>
            <w:r w:rsidRPr="00866108">
              <w:rPr>
                <w:rFonts w:ascii="Arial" w:hAnsi="Arial" w:cs="Arial"/>
                <w:sz w:val="22"/>
                <w:szCs w:val="22"/>
                <w:lang w:val="ru-RU"/>
              </w:rPr>
              <w:t xml:space="preserve"> </w:t>
            </w:r>
            <w:r>
              <w:rPr>
                <w:rFonts w:ascii="Arial" w:hAnsi="Arial" w:cs="Arial"/>
                <w:sz w:val="22"/>
                <w:szCs w:val="22"/>
                <w:lang w:val="ru-RU"/>
              </w:rPr>
              <w:t>нематериальное</w:t>
            </w:r>
            <w:r w:rsidRPr="00866108">
              <w:rPr>
                <w:rFonts w:ascii="Arial" w:hAnsi="Arial" w:cs="Arial"/>
                <w:sz w:val="22"/>
                <w:szCs w:val="22"/>
                <w:lang w:val="ru-RU"/>
              </w:rPr>
              <w:t xml:space="preserve"> </w:t>
            </w:r>
            <w:r>
              <w:rPr>
                <w:rFonts w:ascii="Arial" w:hAnsi="Arial" w:cs="Arial"/>
                <w:sz w:val="22"/>
                <w:szCs w:val="22"/>
                <w:lang w:val="ru-RU"/>
              </w:rPr>
              <w:t>культурное</w:t>
            </w:r>
            <w:r w:rsidRPr="00866108">
              <w:rPr>
                <w:rFonts w:ascii="Arial" w:hAnsi="Arial" w:cs="Arial"/>
                <w:sz w:val="22"/>
                <w:szCs w:val="22"/>
                <w:lang w:val="ru-RU"/>
              </w:rPr>
              <w:t xml:space="preserve"> </w:t>
            </w:r>
            <w:r>
              <w:rPr>
                <w:rFonts w:ascii="Arial" w:hAnsi="Arial" w:cs="Arial"/>
                <w:sz w:val="22"/>
                <w:szCs w:val="22"/>
                <w:lang w:val="ru-RU"/>
              </w:rPr>
              <w:t>наследие</w:t>
            </w:r>
            <w:r w:rsidRPr="00866108">
              <w:rPr>
                <w:rFonts w:ascii="Arial" w:hAnsi="Arial" w:cs="Arial"/>
                <w:sz w:val="22"/>
                <w:szCs w:val="22"/>
                <w:lang w:val="ru-RU"/>
              </w:rPr>
              <w:t xml:space="preserve"> </w:t>
            </w:r>
            <w:r>
              <w:rPr>
                <w:rFonts w:ascii="Arial" w:hAnsi="Arial" w:cs="Arial"/>
                <w:sz w:val="22"/>
                <w:szCs w:val="22"/>
                <w:lang w:val="ru-RU"/>
              </w:rPr>
              <w:t>в</w:t>
            </w:r>
            <w:r w:rsidRPr="00866108">
              <w:rPr>
                <w:rFonts w:ascii="Arial" w:hAnsi="Arial" w:cs="Arial"/>
                <w:sz w:val="22"/>
                <w:szCs w:val="22"/>
                <w:lang w:val="ru-RU"/>
              </w:rPr>
              <w:t xml:space="preserve"> </w:t>
            </w:r>
            <w:r>
              <w:rPr>
                <w:rFonts w:ascii="Arial" w:hAnsi="Arial" w:cs="Arial"/>
                <w:sz w:val="22"/>
                <w:szCs w:val="22"/>
                <w:lang w:val="ru-RU"/>
              </w:rPr>
              <w:t>качестве</w:t>
            </w:r>
            <w:r w:rsidRPr="00866108">
              <w:rPr>
                <w:rFonts w:ascii="Arial" w:hAnsi="Arial" w:cs="Arial"/>
                <w:sz w:val="22"/>
                <w:szCs w:val="22"/>
                <w:lang w:val="ru-RU"/>
              </w:rPr>
              <w:t xml:space="preserve"> </w:t>
            </w:r>
            <w:r>
              <w:rPr>
                <w:rFonts w:ascii="Arial" w:hAnsi="Arial" w:cs="Arial"/>
                <w:sz w:val="22"/>
                <w:szCs w:val="22"/>
                <w:lang w:val="ru-RU"/>
              </w:rPr>
              <w:t>мощного</w:t>
            </w:r>
            <w:r w:rsidRPr="00866108">
              <w:rPr>
                <w:rFonts w:ascii="Arial" w:hAnsi="Arial" w:cs="Arial"/>
                <w:sz w:val="22"/>
                <w:szCs w:val="22"/>
                <w:lang w:val="ru-RU"/>
              </w:rPr>
              <w:t xml:space="preserve"> </w:t>
            </w:r>
            <w:r>
              <w:rPr>
                <w:rFonts w:ascii="Arial" w:hAnsi="Arial" w:cs="Arial"/>
                <w:sz w:val="22"/>
                <w:szCs w:val="22"/>
                <w:lang w:val="ru-RU"/>
              </w:rPr>
              <w:t>движущего</w:t>
            </w:r>
            <w:r w:rsidRPr="00866108">
              <w:rPr>
                <w:rFonts w:ascii="Arial" w:hAnsi="Arial" w:cs="Arial"/>
                <w:sz w:val="22"/>
                <w:szCs w:val="22"/>
                <w:lang w:val="ru-RU"/>
              </w:rPr>
              <w:t xml:space="preserve"> </w:t>
            </w:r>
            <w:r>
              <w:rPr>
                <w:rFonts w:ascii="Arial" w:hAnsi="Arial" w:cs="Arial"/>
                <w:sz w:val="22"/>
                <w:szCs w:val="22"/>
                <w:lang w:val="ru-RU"/>
              </w:rPr>
              <w:t>фактора</w:t>
            </w:r>
            <w:r w:rsidRPr="00866108">
              <w:rPr>
                <w:rFonts w:ascii="Arial" w:hAnsi="Arial" w:cs="Arial"/>
                <w:sz w:val="22"/>
                <w:szCs w:val="22"/>
                <w:lang w:val="ru-RU"/>
              </w:rPr>
              <w:t xml:space="preserve"> </w:t>
            </w:r>
            <w:r>
              <w:rPr>
                <w:rFonts w:ascii="Arial" w:hAnsi="Arial" w:cs="Arial"/>
                <w:sz w:val="22"/>
                <w:szCs w:val="22"/>
                <w:lang w:val="ru-RU"/>
              </w:rPr>
              <w:t>инклюзивного</w:t>
            </w:r>
            <w:r w:rsidRPr="00866108">
              <w:rPr>
                <w:rFonts w:ascii="Arial" w:hAnsi="Arial" w:cs="Arial"/>
                <w:sz w:val="22"/>
                <w:szCs w:val="22"/>
                <w:lang w:val="ru-RU"/>
              </w:rPr>
              <w:t xml:space="preserve"> </w:t>
            </w:r>
            <w:r>
              <w:rPr>
                <w:rFonts w:ascii="Arial" w:hAnsi="Arial" w:cs="Arial"/>
                <w:sz w:val="22"/>
                <w:szCs w:val="22"/>
                <w:lang w:val="ru-RU"/>
              </w:rPr>
              <w:t>и</w:t>
            </w:r>
            <w:r w:rsidRPr="00866108">
              <w:rPr>
                <w:rFonts w:ascii="Arial" w:hAnsi="Arial" w:cs="Arial"/>
                <w:sz w:val="22"/>
                <w:szCs w:val="22"/>
                <w:lang w:val="ru-RU"/>
              </w:rPr>
              <w:t xml:space="preserve"> </w:t>
            </w:r>
            <w:r>
              <w:rPr>
                <w:rFonts w:ascii="Arial" w:hAnsi="Arial" w:cs="Arial"/>
                <w:sz w:val="22"/>
                <w:szCs w:val="22"/>
                <w:lang w:val="ru-RU"/>
              </w:rPr>
              <w:t>справедливого</w:t>
            </w:r>
            <w:r w:rsidRPr="00866108">
              <w:rPr>
                <w:rFonts w:ascii="Arial" w:hAnsi="Arial" w:cs="Arial"/>
                <w:sz w:val="22"/>
                <w:szCs w:val="22"/>
                <w:lang w:val="ru-RU"/>
              </w:rPr>
              <w:t xml:space="preserve"> </w:t>
            </w:r>
            <w:r>
              <w:rPr>
                <w:rFonts w:ascii="Arial" w:hAnsi="Arial" w:cs="Arial"/>
                <w:sz w:val="22"/>
                <w:szCs w:val="22"/>
                <w:lang w:val="ru-RU"/>
              </w:rPr>
              <w:t>экономического</w:t>
            </w:r>
            <w:r w:rsidRPr="00866108">
              <w:rPr>
                <w:rFonts w:ascii="Arial" w:hAnsi="Arial" w:cs="Arial"/>
                <w:sz w:val="22"/>
                <w:szCs w:val="22"/>
                <w:lang w:val="ru-RU"/>
              </w:rPr>
              <w:t xml:space="preserve"> </w:t>
            </w:r>
            <w:r>
              <w:rPr>
                <w:rFonts w:ascii="Arial" w:hAnsi="Arial" w:cs="Arial"/>
                <w:sz w:val="22"/>
                <w:szCs w:val="22"/>
                <w:lang w:val="ru-RU"/>
              </w:rPr>
              <w:t>развития</w:t>
            </w:r>
            <w:r w:rsidRPr="00866108">
              <w:rPr>
                <w:rFonts w:ascii="Arial" w:hAnsi="Arial" w:cs="Arial"/>
                <w:sz w:val="22"/>
                <w:szCs w:val="22"/>
                <w:lang w:val="ru-RU"/>
              </w:rPr>
              <w:t xml:space="preserve">, </w:t>
            </w:r>
            <w:r>
              <w:rPr>
                <w:rFonts w:ascii="Arial" w:hAnsi="Arial" w:cs="Arial"/>
                <w:sz w:val="22"/>
                <w:szCs w:val="22"/>
                <w:lang w:val="ru-RU"/>
              </w:rPr>
              <w:t>охватывающего</w:t>
            </w:r>
            <w:r w:rsidRPr="00866108">
              <w:rPr>
                <w:rFonts w:ascii="Arial" w:hAnsi="Arial" w:cs="Arial"/>
                <w:sz w:val="22"/>
                <w:szCs w:val="22"/>
                <w:lang w:val="ru-RU"/>
              </w:rPr>
              <w:t xml:space="preserve"> </w:t>
            </w:r>
            <w:r>
              <w:rPr>
                <w:rFonts w:ascii="Arial" w:hAnsi="Arial" w:cs="Arial"/>
                <w:sz w:val="22"/>
                <w:szCs w:val="22"/>
                <w:lang w:val="ru-RU"/>
              </w:rPr>
              <w:t xml:space="preserve">различные виды производственной деятельности (как с денежной, так и с </w:t>
            </w:r>
            <w:proofErr w:type="spellStart"/>
            <w:r>
              <w:rPr>
                <w:rFonts w:ascii="Arial" w:hAnsi="Arial" w:cs="Arial"/>
                <w:sz w:val="22"/>
                <w:szCs w:val="22"/>
                <w:lang w:val="ru-RU"/>
              </w:rPr>
              <w:t>неденежной</w:t>
            </w:r>
            <w:proofErr w:type="spellEnd"/>
            <w:r>
              <w:rPr>
                <w:rFonts w:ascii="Arial" w:hAnsi="Arial" w:cs="Arial"/>
                <w:sz w:val="22"/>
                <w:szCs w:val="22"/>
                <w:lang w:val="ru-RU"/>
              </w:rPr>
              <w:t xml:space="preserve"> ценностью) и способствующего укреплению экономики преимущественно на местном уровне.</w:t>
            </w:r>
            <w:r w:rsidRPr="005C55F6">
              <w:rPr>
                <w:rFonts w:ascii="Arial" w:hAnsi="Arial" w:cs="Arial"/>
                <w:sz w:val="22"/>
                <w:szCs w:val="22"/>
                <w:lang w:val="ru-RU"/>
              </w:rPr>
              <w:t xml:space="preserve"> </w:t>
            </w:r>
            <w:r>
              <w:rPr>
                <w:rFonts w:ascii="Arial" w:hAnsi="Arial" w:cs="Arial"/>
                <w:sz w:val="22"/>
                <w:szCs w:val="22"/>
                <w:lang w:val="ru-RU"/>
              </w:rPr>
              <w:t>С</w:t>
            </w:r>
            <w:r w:rsidRPr="008A410B">
              <w:rPr>
                <w:rFonts w:ascii="Arial" w:hAnsi="Arial" w:cs="Arial"/>
                <w:sz w:val="22"/>
                <w:szCs w:val="22"/>
                <w:lang w:val="ru-RU"/>
              </w:rPr>
              <w:t xml:space="preserve"> </w:t>
            </w:r>
            <w:r>
              <w:rPr>
                <w:rFonts w:ascii="Arial" w:hAnsi="Arial" w:cs="Arial"/>
                <w:sz w:val="22"/>
                <w:szCs w:val="22"/>
                <w:lang w:val="ru-RU"/>
              </w:rPr>
              <w:t>этой</w:t>
            </w:r>
            <w:r w:rsidRPr="008A410B">
              <w:rPr>
                <w:rFonts w:ascii="Arial" w:hAnsi="Arial" w:cs="Arial"/>
                <w:sz w:val="22"/>
                <w:szCs w:val="22"/>
                <w:lang w:val="ru-RU"/>
              </w:rPr>
              <w:t xml:space="preserve"> </w:t>
            </w:r>
            <w:r>
              <w:rPr>
                <w:rFonts w:ascii="Arial" w:hAnsi="Arial" w:cs="Arial"/>
                <w:sz w:val="22"/>
                <w:szCs w:val="22"/>
                <w:lang w:val="ru-RU"/>
              </w:rPr>
              <w:t>целью</w:t>
            </w:r>
            <w:r w:rsidRPr="008A410B">
              <w:rPr>
                <w:rFonts w:ascii="Arial" w:hAnsi="Arial" w:cs="Arial"/>
                <w:sz w:val="22"/>
                <w:szCs w:val="22"/>
                <w:lang w:val="ru-RU"/>
              </w:rPr>
              <w:t xml:space="preserve"> </w:t>
            </w:r>
            <w:r>
              <w:rPr>
                <w:rFonts w:ascii="Arial" w:hAnsi="Arial" w:cs="Arial"/>
                <w:sz w:val="22"/>
                <w:szCs w:val="22"/>
                <w:lang w:val="ru-RU"/>
              </w:rPr>
              <w:t>государства</w:t>
            </w:r>
            <w:r w:rsidRPr="008A410B">
              <w:rPr>
                <w:rFonts w:ascii="Arial" w:hAnsi="Arial" w:cs="Arial"/>
                <w:sz w:val="22"/>
                <w:szCs w:val="22"/>
                <w:lang w:val="ru-RU"/>
              </w:rPr>
              <w:t>-</w:t>
            </w:r>
            <w:r>
              <w:rPr>
                <w:rFonts w:ascii="Arial" w:hAnsi="Arial" w:cs="Arial"/>
                <w:sz w:val="22"/>
                <w:szCs w:val="22"/>
                <w:lang w:val="ru-RU"/>
              </w:rPr>
              <w:t>участники</w:t>
            </w:r>
            <w:r w:rsidRPr="008A410B">
              <w:rPr>
                <w:rFonts w:ascii="Arial" w:hAnsi="Arial" w:cs="Arial"/>
                <w:sz w:val="22"/>
                <w:szCs w:val="22"/>
                <w:lang w:val="ru-RU"/>
              </w:rPr>
              <w:t xml:space="preserve"> </w:t>
            </w:r>
            <w:r>
              <w:rPr>
                <w:rFonts w:ascii="Arial" w:hAnsi="Arial" w:cs="Arial"/>
                <w:sz w:val="22"/>
                <w:szCs w:val="22"/>
                <w:lang w:val="ru-RU"/>
              </w:rPr>
              <w:t>поощряются</w:t>
            </w:r>
            <w:r w:rsidRPr="008A410B">
              <w:rPr>
                <w:rFonts w:ascii="Arial" w:hAnsi="Arial" w:cs="Arial"/>
                <w:sz w:val="22"/>
                <w:szCs w:val="22"/>
                <w:lang w:val="ru-RU"/>
              </w:rPr>
              <w:t xml:space="preserve"> </w:t>
            </w:r>
            <w:r>
              <w:rPr>
                <w:rFonts w:ascii="Arial" w:hAnsi="Arial" w:cs="Arial"/>
                <w:sz w:val="22"/>
                <w:szCs w:val="22"/>
                <w:lang w:val="ru-RU"/>
              </w:rPr>
              <w:t>к</w:t>
            </w:r>
            <w:r w:rsidRPr="008A410B">
              <w:rPr>
                <w:rFonts w:ascii="Arial" w:hAnsi="Arial" w:cs="Arial"/>
                <w:sz w:val="22"/>
                <w:szCs w:val="22"/>
                <w:lang w:val="ru-RU"/>
              </w:rPr>
              <w:t xml:space="preserve"> </w:t>
            </w:r>
            <w:r>
              <w:rPr>
                <w:rFonts w:ascii="Arial" w:hAnsi="Arial" w:cs="Arial"/>
                <w:sz w:val="22"/>
                <w:szCs w:val="22"/>
                <w:lang w:val="ru-RU"/>
              </w:rPr>
              <w:t>уважению</w:t>
            </w:r>
            <w:r w:rsidRPr="008A410B">
              <w:rPr>
                <w:rFonts w:ascii="Arial" w:hAnsi="Arial" w:cs="Arial"/>
                <w:sz w:val="22"/>
                <w:szCs w:val="22"/>
                <w:lang w:val="ru-RU"/>
              </w:rPr>
              <w:t xml:space="preserve"> </w:t>
            </w:r>
            <w:r>
              <w:rPr>
                <w:rFonts w:ascii="Arial" w:hAnsi="Arial" w:cs="Arial"/>
                <w:sz w:val="22"/>
                <w:szCs w:val="22"/>
                <w:lang w:val="ru-RU"/>
              </w:rPr>
              <w:t>характера</w:t>
            </w:r>
            <w:r w:rsidRPr="008A410B">
              <w:rPr>
                <w:rFonts w:ascii="Arial" w:hAnsi="Arial" w:cs="Arial"/>
                <w:sz w:val="22"/>
                <w:szCs w:val="22"/>
                <w:lang w:val="ru-RU"/>
              </w:rPr>
              <w:t xml:space="preserve"> </w:t>
            </w:r>
            <w:r>
              <w:rPr>
                <w:rFonts w:ascii="Arial" w:hAnsi="Arial" w:cs="Arial"/>
                <w:sz w:val="22"/>
                <w:szCs w:val="22"/>
                <w:lang w:val="ru-RU"/>
              </w:rPr>
              <w:t>такого</w:t>
            </w:r>
            <w:r w:rsidRPr="008A410B">
              <w:rPr>
                <w:rFonts w:ascii="Arial" w:hAnsi="Arial" w:cs="Arial"/>
                <w:sz w:val="22"/>
                <w:szCs w:val="22"/>
                <w:lang w:val="ru-RU"/>
              </w:rPr>
              <w:t xml:space="preserve"> </w:t>
            </w:r>
            <w:r>
              <w:rPr>
                <w:rFonts w:ascii="Arial" w:hAnsi="Arial" w:cs="Arial"/>
                <w:sz w:val="22"/>
                <w:szCs w:val="22"/>
                <w:lang w:val="ru-RU"/>
              </w:rPr>
              <w:t>наследия</w:t>
            </w:r>
            <w:r w:rsidRPr="008A410B">
              <w:rPr>
                <w:rFonts w:ascii="Arial" w:hAnsi="Arial" w:cs="Arial"/>
                <w:sz w:val="22"/>
                <w:szCs w:val="22"/>
                <w:lang w:val="ru-RU"/>
              </w:rPr>
              <w:t xml:space="preserve"> </w:t>
            </w:r>
            <w:r>
              <w:rPr>
                <w:rFonts w:ascii="Arial" w:hAnsi="Arial" w:cs="Arial"/>
                <w:sz w:val="22"/>
                <w:szCs w:val="22"/>
                <w:lang w:val="ru-RU"/>
              </w:rPr>
              <w:t>и</w:t>
            </w:r>
            <w:r w:rsidRPr="008A410B">
              <w:rPr>
                <w:rFonts w:ascii="Arial" w:hAnsi="Arial" w:cs="Arial"/>
                <w:sz w:val="22"/>
                <w:szCs w:val="22"/>
                <w:lang w:val="ru-RU"/>
              </w:rPr>
              <w:t xml:space="preserve"> </w:t>
            </w:r>
            <w:r>
              <w:rPr>
                <w:rFonts w:ascii="Arial" w:hAnsi="Arial" w:cs="Arial"/>
                <w:sz w:val="22"/>
                <w:szCs w:val="22"/>
                <w:lang w:val="ru-RU"/>
              </w:rPr>
              <w:t>конкретных</w:t>
            </w:r>
            <w:r w:rsidRPr="008A410B">
              <w:rPr>
                <w:rFonts w:ascii="Arial" w:hAnsi="Arial" w:cs="Arial"/>
                <w:sz w:val="22"/>
                <w:szCs w:val="22"/>
                <w:lang w:val="ru-RU"/>
              </w:rPr>
              <w:t xml:space="preserve"> </w:t>
            </w:r>
            <w:r>
              <w:rPr>
                <w:rFonts w:ascii="Arial" w:hAnsi="Arial" w:cs="Arial"/>
                <w:sz w:val="22"/>
                <w:szCs w:val="22"/>
                <w:lang w:val="ru-RU"/>
              </w:rPr>
              <w:t>обстоятельств</w:t>
            </w:r>
            <w:r w:rsidRPr="008A410B">
              <w:rPr>
                <w:rFonts w:ascii="Arial" w:hAnsi="Arial" w:cs="Arial"/>
                <w:sz w:val="22"/>
                <w:szCs w:val="22"/>
                <w:lang w:val="ru-RU"/>
              </w:rPr>
              <w:t xml:space="preserve"> </w:t>
            </w:r>
            <w:r>
              <w:rPr>
                <w:rFonts w:ascii="Arial" w:hAnsi="Arial" w:cs="Arial"/>
                <w:sz w:val="22"/>
                <w:szCs w:val="22"/>
                <w:lang w:val="ru-RU"/>
              </w:rPr>
              <w:t>соответствующих</w:t>
            </w:r>
            <w:r w:rsidRPr="008A410B">
              <w:rPr>
                <w:rFonts w:ascii="Arial" w:hAnsi="Arial" w:cs="Arial"/>
                <w:sz w:val="22"/>
                <w:szCs w:val="22"/>
                <w:lang w:val="ru-RU"/>
              </w:rPr>
              <w:t xml:space="preserve"> </w:t>
            </w:r>
            <w:r>
              <w:rPr>
                <w:rFonts w:ascii="Arial" w:hAnsi="Arial" w:cs="Arial"/>
                <w:sz w:val="22"/>
                <w:szCs w:val="22"/>
                <w:lang w:val="ru-RU"/>
              </w:rPr>
              <w:t>сообществ</w:t>
            </w:r>
            <w:r w:rsidRPr="008A410B">
              <w:rPr>
                <w:rFonts w:ascii="Arial" w:hAnsi="Arial" w:cs="Arial"/>
                <w:sz w:val="22"/>
                <w:szCs w:val="22"/>
                <w:lang w:val="ru-RU"/>
              </w:rPr>
              <w:t xml:space="preserve">, </w:t>
            </w:r>
            <w:r>
              <w:rPr>
                <w:rFonts w:ascii="Arial" w:hAnsi="Arial" w:cs="Arial"/>
                <w:sz w:val="22"/>
                <w:szCs w:val="22"/>
                <w:lang w:val="ru-RU"/>
              </w:rPr>
              <w:t>групп</w:t>
            </w:r>
            <w:r w:rsidRPr="008A410B">
              <w:rPr>
                <w:rFonts w:ascii="Arial" w:hAnsi="Arial" w:cs="Arial"/>
                <w:sz w:val="22"/>
                <w:szCs w:val="22"/>
                <w:lang w:val="ru-RU"/>
              </w:rPr>
              <w:t xml:space="preserve"> </w:t>
            </w:r>
            <w:r>
              <w:rPr>
                <w:rFonts w:ascii="Arial" w:hAnsi="Arial" w:cs="Arial"/>
                <w:sz w:val="22"/>
                <w:szCs w:val="22"/>
                <w:lang w:val="ru-RU"/>
              </w:rPr>
              <w:t>и</w:t>
            </w:r>
            <w:r w:rsidRPr="008A410B">
              <w:rPr>
                <w:rFonts w:ascii="Arial" w:hAnsi="Arial" w:cs="Arial"/>
                <w:sz w:val="22"/>
                <w:szCs w:val="22"/>
                <w:lang w:val="ru-RU"/>
              </w:rPr>
              <w:t xml:space="preserve"> </w:t>
            </w:r>
            <w:r>
              <w:rPr>
                <w:rFonts w:ascii="Arial" w:hAnsi="Arial" w:cs="Arial"/>
                <w:sz w:val="22"/>
                <w:szCs w:val="22"/>
                <w:lang w:val="ru-RU"/>
              </w:rPr>
              <w:t>отдельных</w:t>
            </w:r>
            <w:r w:rsidRPr="008A410B">
              <w:rPr>
                <w:rFonts w:ascii="Arial" w:hAnsi="Arial" w:cs="Arial"/>
                <w:sz w:val="22"/>
                <w:szCs w:val="22"/>
                <w:lang w:val="ru-RU"/>
              </w:rPr>
              <w:t xml:space="preserve"> </w:t>
            </w:r>
            <w:r>
              <w:rPr>
                <w:rFonts w:ascii="Arial" w:hAnsi="Arial" w:cs="Arial"/>
                <w:sz w:val="22"/>
                <w:szCs w:val="22"/>
                <w:lang w:val="ru-RU"/>
              </w:rPr>
              <w:t>лиц</w:t>
            </w:r>
            <w:r w:rsidRPr="008A410B">
              <w:rPr>
                <w:rFonts w:ascii="Arial" w:hAnsi="Arial" w:cs="Arial"/>
                <w:sz w:val="22"/>
                <w:szCs w:val="22"/>
                <w:lang w:val="ru-RU"/>
              </w:rPr>
              <w:t xml:space="preserve">, </w:t>
            </w:r>
            <w:r>
              <w:rPr>
                <w:rFonts w:ascii="Arial" w:hAnsi="Arial" w:cs="Arial"/>
                <w:sz w:val="22"/>
                <w:szCs w:val="22"/>
                <w:lang w:val="ru-RU"/>
              </w:rPr>
              <w:t>а также, в особенности, к их</w:t>
            </w:r>
            <w:r w:rsidRPr="008A410B">
              <w:rPr>
                <w:rFonts w:ascii="Arial" w:hAnsi="Arial" w:cs="Arial"/>
                <w:sz w:val="22"/>
                <w:szCs w:val="22"/>
                <w:lang w:val="ru-RU"/>
              </w:rPr>
              <w:t xml:space="preserve"> </w:t>
            </w:r>
            <w:r>
              <w:rPr>
                <w:rFonts w:ascii="Arial" w:hAnsi="Arial" w:cs="Arial"/>
                <w:sz w:val="22"/>
                <w:szCs w:val="22"/>
                <w:lang w:val="ru-RU"/>
              </w:rPr>
              <w:t>выбору</w:t>
            </w:r>
            <w:r w:rsidRPr="008A410B">
              <w:rPr>
                <w:rFonts w:ascii="Arial" w:hAnsi="Arial" w:cs="Arial"/>
                <w:sz w:val="22"/>
                <w:szCs w:val="22"/>
                <w:lang w:val="ru-RU"/>
              </w:rPr>
              <w:t xml:space="preserve"> </w:t>
            </w:r>
            <w:r>
              <w:rPr>
                <w:rFonts w:ascii="Arial" w:hAnsi="Arial" w:cs="Arial"/>
                <w:sz w:val="22"/>
                <w:szCs w:val="22"/>
                <w:lang w:val="ru-RU"/>
              </w:rPr>
              <w:t>коллективного</w:t>
            </w:r>
            <w:r w:rsidRPr="008A410B">
              <w:rPr>
                <w:rFonts w:ascii="Arial" w:hAnsi="Arial" w:cs="Arial"/>
                <w:sz w:val="22"/>
                <w:szCs w:val="22"/>
                <w:lang w:val="ru-RU"/>
              </w:rPr>
              <w:t xml:space="preserve"> </w:t>
            </w:r>
            <w:r>
              <w:rPr>
                <w:rFonts w:ascii="Arial" w:hAnsi="Arial" w:cs="Arial"/>
                <w:sz w:val="22"/>
                <w:szCs w:val="22"/>
                <w:lang w:val="ru-RU"/>
              </w:rPr>
              <w:t>или</w:t>
            </w:r>
            <w:r w:rsidRPr="008A410B">
              <w:rPr>
                <w:rFonts w:ascii="Arial" w:hAnsi="Arial" w:cs="Arial"/>
                <w:sz w:val="22"/>
                <w:szCs w:val="22"/>
                <w:lang w:val="ru-RU"/>
              </w:rPr>
              <w:t xml:space="preserve"> </w:t>
            </w:r>
            <w:r>
              <w:rPr>
                <w:rFonts w:ascii="Arial" w:hAnsi="Arial" w:cs="Arial"/>
                <w:sz w:val="22"/>
                <w:szCs w:val="22"/>
                <w:lang w:val="ru-RU"/>
              </w:rPr>
              <w:t>индивидуального</w:t>
            </w:r>
            <w:r w:rsidRPr="008A410B">
              <w:rPr>
                <w:rFonts w:ascii="Arial" w:hAnsi="Arial" w:cs="Arial"/>
                <w:sz w:val="22"/>
                <w:szCs w:val="22"/>
                <w:lang w:val="ru-RU"/>
              </w:rPr>
              <w:t xml:space="preserve"> </w:t>
            </w:r>
            <w:r>
              <w:rPr>
                <w:rFonts w:ascii="Arial" w:hAnsi="Arial" w:cs="Arial"/>
                <w:sz w:val="22"/>
                <w:szCs w:val="22"/>
                <w:lang w:val="ru-RU"/>
              </w:rPr>
              <w:t>управления</w:t>
            </w:r>
            <w:r w:rsidRPr="008A410B">
              <w:rPr>
                <w:rFonts w:ascii="Arial" w:hAnsi="Arial" w:cs="Arial"/>
                <w:sz w:val="22"/>
                <w:szCs w:val="22"/>
                <w:lang w:val="ru-RU"/>
              </w:rPr>
              <w:t xml:space="preserve"> </w:t>
            </w:r>
            <w:r>
              <w:rPr>
                <w:rFonts w:ascii="Arial" w:hAnsi="Arial" w:cs="Arial"/>
                <w:sz w:val="22"/>
                <w:szCs w:val="22"/>
                <w:lang w:val="ru-RU"/>
              </w:rPr>
              <w:t>своим</w:t>
            </w:r>
            <w:r w:rsidRPr="008A410B">
              <w:rPr>
                <w:rFonts w:ascii="Arial" w:hAnsi="Arial" w:cs="Arial"/>
                <w:sz w:val="22"/>
                <w:szCs w:val="22"/>
                <w:lang w:val="ru-RU"/>
              </w:rPr>
              <w:t xml:space="preserve"> </w:t>
            </w:r>
            <w:r>
              <w:rPr>
                <w:rFonts w:ascii="Arial" w:hAnsi="Arial" w:cs="Arial"/>
                <w:sz w:val="22"/>
                <w:szCs w:val="22"/>
                <w:lang w:val="ru-RU"/>
              </w:rPr>
              <w:t>наследием, при</w:t>
            </w:r>
            <w:r w:rsidRPr="008A410B">
              <w:rPr>
                <w:rFonts w:ascii="Arial" w:hAnsi="Arial" w:cs="Arial"/>
                <w:sz w:val="22"/>
                <w:szCs w:val="22"/>
                <w:lang w:val="ru-RU"/>
              </w:rPr>
              <w:t xml:space="preserve"> </w:t>
            </w:r>
            <w:r>
              <w:rPr>
                <w:rFonts w:ascii="Arial" w:hAnsi="Arial" w:cs="Arial"/>
                <w:sz w:val="22"/>
                <w:szCs w:val="22"/>
                <w:lang w:val="ru-RU"/>
              </w:rPr>
              <w:t>этом создавая для них необходимые</w:t>
            </w:r>
            <w:r w:rsidRPr="008A410B">
              <w:rPr>
                <w:rFonts w:ascii="Arial" w:hAnsi="Arial" w:cs="Arial"/>
                <w:sz w:val="22"/>
                <w:szCs w:val="22"/>
                <w:lang w:val="ru-RU"/>
              </w:rPr>
              <w:t xml:space="preserve"> </w:t>
            </w:r>
            <w:r>
              <w:rPr>
                <w:rFonts w:ascii="Arial" w:hAnsi="Arial" w:cs="Arial"/>
                <w:sz w:val="22"/>
                <w:szCs w:val="22"/>
                <w:lang w:val="ru-RU"/>
              </w:rPr>
              <w:t>условия</w:t>
            </w:r>
            <w:r w:rsidRPr="008A410B">
              <w:rPr>
                <w:rFonts w:ascii="Arial" w:hAnsi="Arial" w:cs="Arial"/>
                <w:sz w:val="22"/>
                <w:szCs w:val="22"/>
                <w:lang w:val="ru-RU"/>
              </w:rPr>
              <w:t xml:space="preserve"> </w:t>
            </w:r>
            <w:r>
              <w:rPr>
                <w:rFonts w:ascii="Arial" w:hAnsi="Arial" w:cs="Arial"/>
                <w:sz w:val="22"/>
                <w:szCs w:val="22"/>
                <w:lang w:val="ru-RU"/>
              </w:rPr>
              <w:t>для</w:t>
            </w:r>
            <w:r w:rsidRPr="008A410B">
              <w:rPr>
                <w:rFonts w:ascii="Arial" w:hAnsi="Arial" w:cs="Arial"/>
                <w:sz w:val="22"/>
                <w:szCs w:val="22"/>
                <w:lang w:val="ru-RU"/>
              </w:rPr>
              <w:t xml:space="preserve"> </w:t>
            </w:r>
            <w:r>
              <w:rPr>
                <w:rFonts w:ascii="Arial" w:hAnsi="Arial" w:cs="Arial"/>
                <w:sz w:val="22"/>
                <w:szCs w:val="22"/>
                <w:lang w:val="ru-RU"/>
              </w:rPr>
              <w:t>практики</w:t>
            </w:r>
            <w:r w:rsidRPr="008A410B">
              <w:rPr>
                <w:rFonts w:ascii="Arial" w:hAnsi="Arial" w:cs="Arial"/>
                <w:sz w:val="22"/>
                <w:szCs w:val="22"/>
                <w:lang w:val="ru-RU"/>
              </w:rPr>
              <w:t xml:space="preserve"> </w:t>
            </w:r>
            <w:r>
              <w:rPr>
                <w:rFonts w:ascii="Arial" w:hAnsi="Arial" w:cs="Arial"/>
                <w:sz w:val="22"/>
                <w:szCs w:val="22"/>
                <w:lang w:val="ru-RU"/>
              </w:rPr>
              <w:t>их</w:t>
            </w:r>
            <w:r w:rsidRPr="008A410B">
              <w:rPr>
                <w:rFonts w:ascii="Arial" w:hAnsi="Arial" w:cs="Arial"/>
                <w:sz w:val="22"/>
                <w:szCs w:val="22"/>
                <w:lang w:val="ru-RU"/>
              </w:rPr>
              <w:t xml:space="preserve"> </w:t>
            </w:r>
            <w:r>
              <w:rPr>
                <w:rFonts w:ascii="Arial" w:hAnsi="Arial" w:cs="Arial"/>
                <w:sz w:val="22"/>
                <w:szCs w:val="22"/>
                <w:lang w:val="ru-RU"/>
              </w:rPr>
              <w:t>творческих</w:t>
            </w:r>
            <w:r w:rsidRPr="008A410B">
              <w:rPr>
                <w:rFonts w:ascii="Arial" w:hAnsi="Arial" w:cs="Arial"/>
                <w:sz w:val="22"/>
                <w:szCs w:val="22"/>
                <w:lang w:val="ru-RU"/>
              </w:rPr>
              <w:t xml:space="preserve"> </w:t>
            </w:r>
            <w:r>
              <w:rPr>
                <w:rFonts w:ascii="Arial" w:hAnsi="Arial" w:cs="Arial"/>
                <w:sz w:val="22"/>
                <w:szCs w:val="22"/>
                <w:lang w:val="ru-RU"/>
              </w:rPr>
              <w:t>форм</w:t>
            </w:r>
            <w:r w:rsidRPr="008A410B">
              <w:rPr>
                <w:rFonts w:ascii="Arial" w:hAnsi="Arial" w:cs="Arial"/>
                <w:sz w:val="22"/>
                <w:szCs w:val="22"/>
                <w:lang w:val="ru-RU"/>
              </w:rPr>
              <w:t xml:space="preserve"> </w:t>
            </w:r>
            <w:r>
              <w:rPr>
                <w:rFonts w:ascii="Arial" w:hAnsi="Arial" w:cs="Arial"/>
                <w:sz w:val="22"/>
                <w:szCs w:val="22"/>
                <w:lang w:val="ru-RU"/>
              </w:rPr>
              <w:t>самовыражения</w:t>
            </w:r>
            <w:r w:rsidRPr="008A410B">
              <w:rPr>
                <w:rFonts w:ascii="Arial" w:hAnsi="Arial" w:cs="Arial"/>
                <w:sz w:val="22"/>
                <w:szCs w:val="22"/>
                <w:lang w:val="ru-RU"/>
              </w:rPr>
              <w:t xml:space="preserve"> </w:t>
            </w:r>
            <w:r>
              <w:rPr>
                <w:rFonts w:ascii="Arial" w:hAnsi="Arial" w:cs="Arial"/>
                <w:sz w:val="22"/>
                <w:szCs w:val="22"/>
                <w:lang w:val="ru-RU"/>
              </w:rPr>
              <w:t>и</w:t>
            </w:r>
            <w:r w:rsidRPr="008A410B">
              <w:rPr>
                <w:rFonts w:ascii="Arial" w:hAnsi="Arial" w:cs="Arial"/>
                <w:sz w:val="22"/>
                <w:szCs w:val="22"/>
                <w:lang w:val="ru-RU"/>
              </w:rPr>
              <w:t xml:space="preserve"> </w:t>
            </w:r>
            <w:r>
              <w:rPr>
                <w:rFonts w:ascii="Arial" w:hAnsi="Arial" w:cs="Arial"/>
                <w:sz w:val="22"/>
                <w:szCs w:val="22"/>
                <w:lang w:val="ru-RU"/>
              </w:rPr>
              <w:t>поощрения</w:t>
            </w:r>
            <w:r w:rsidRPr="008A410B">
              <w:rPr>
                <w:rFonts w:ascii="Arial" w:hAnsi="Arial" w:cs="Arial"/>
                <w:sz w:val="22"/>
                <w:szCs w:val="22"/>
                <w:lang w:val="ru-RU"/>
              </w:rPr>
              <w:t xml:space="preserve"> </w:t>
            </w:r>
            <w:r>
              <w:rPr>
                <w:rFonts w:ascii="Arial" w:hAnsi="Arial" w:cs="Arial"/>
                <w:sz w:val="22"/>
                <w:szCs w:val="22"/>
                <w:lang w:val="ru-RU"/>
              </w:rPr>
              <w:t>свободной</w:t>
            </w:r>
            <w:r w:rsidRPr="008A410B">
              <w:rPr>
                <w:rFonts w:ascii="Arial" w:hAnsi="Arial" w:cs="Arial"/>
                <w:sz w:val="22"/>
                <w:szCs w:val="22"/>
                <w:lang w:val="ru-RU"/>
              </w:rPr>
              <w:t xml:space="preserve"> </w:t>
            </w:r>
            <w:r>
              <w:rPr>
                <w:rFonts w:ascii="Arial" w:hAnsi="Arial" w:cs="Arial"/>
                <w:sz w:val="22"/>
                <w:szCs w:val="22"/>
                <w:lang w:val="ru-RU"/>
              </w:rPr>
              <w:t>торговли</w:t>
            </w:r>
            <w:r w:rsidRPr="008A410B">
              <w:rPr>
                <w:rFonts w:ascii="Arial" w:hAnsi="Arial" w:cs="Arial"/>
                <w:sz w:val="22"/>
                <w:szCs w:val="22"/>
                <w:lang w:val="ru-RU"/>
              </w:rPr>
              <w:t xml:space="preserve"> </w:t>
            </w:r>
            <w:r>
              <w:rPr>
                <w:rFonts w:ascii="Arial" w:hAnsi="Arial" w:cs="Arial"/>
                <w:sz w:val="22"/>
                <w:szCs w:val="22"/>
                <w:lang w:val="ru-RU"/>
              </w:rPr>
              <w:t>и</w:t>
            </w:r>
            <w:r w:rsidRPr="008A410B">
              <w:rPr>
                <w:rFonts w:ascii="Arial" w:hAnsi="Arial" w:cs="Arial"/>
                <w:sz w:val="22"/>
                <w:szCs w:val="22"/>
                <w:lang w:val="ru-RU"/>
              </w:rPr>
              <w:t xml:space="preserve"> </w:t>
            </w:r>
            <w:r>
              <w:rPr>
                <w:rFonts w:ascii="Arial" w:hAnsi="Arial" w:cs="Arial"/>
                <w:sz w:val="22"/>
                <w:szCs w:val="22"/>
                <w:lang w:val="ru-RU"/>
              </w:rPr>
              <w:t>этических экономических отношений.</w:t>
            </w:r>
          </w:p>
        </w:tc>
      </w:tr>
      <w:tr w:rsidR="00BB373E" w:rsidTr="00092789">
        <w:trPr>
          <w:gridAfter w:val="1"/>
          <w:wAfter w:w="6" w:type="dxa"/>
          <w:trHeight w:val="274"/>
        </w:trPr>
        <w:tc>
          <w:tcPr>
            <w:tcW w:w="1276" w:type="dxa"/>
            <w:tcMar>
              <w:top w:w="113" w:type="dxa"/>
              <w:bottom w:w="113" w:type="dxa"/>
            </w:tcMar>
          </w:tcPr>
          <w:p w:rsidR="00BB373E" w:rsidRDefault="00BB373E" w:rsidP="002D1DC3">
            <w:pPr>
              <w:jc w:val="right"/>
              <w:rPr>
                <w:rFonts w:ascii="Arial" w:hAnsi="Arial" w:cs="Arial"/>
                <w:color w:val="000000"/>
                <w:sz w:val="22"/>
                <w:lang w:val="ru-RU"/>
              </w:rPr>
            </w:pPr>
            <w:r>
              <w:rPr>
                <w:rFonts w:ascii="Arial" w:hAnsi="Arial" w:cs="Arial"/>
                <w:b/>
                <w:color w:val="000000"/>
                <w:sz w:val="22"/>
                <w:szCs w:val="22"/>
                <w:lang w:val="en-GB"/>
              </w:rPr>
              <w:t>VI</w:t>
            </w:r>
            <w:r w:rsidRPr="00DC4EDA">
              <w:rPr>
                <w:rFonts w:ascii="Arial" w:hAnsi="Arial" w:cs="Arial"/>
                <w:b/>
                <w:color w:val="000000"/>
                <w:sz w:val="22"/>
                <w:szCs w:val="22"/>
                <w:lang w:val="ru-RU"/>
              </w:rPr>
              <w:t>.2.1</w:t>
            </w:r>
          </w:p>
        </w:tc>
        <w:tc>
          <w:tcPr>
            <w:tcW w:w="8363" w:type="dxa"/>
            <w:gridSpan w:val="4"/>
            <w:tcMar>
              <w:top w:w="113" w:type="dxa"/>
              <w:bottom w:w="113" w:type="dxa"/>
            </w:tcMar>
          </w:tcPr>
          <w:p w:rsidR="00BB373E" w:rsidRDefault="00BB373E" w:rsidP="00BB373E">
            <w:pPr>
              <w:pStyle w:val="ListParagraph"/>
              <w:autoSpaceDE w:val="0"/>
              <w:autoSpaceDN w:val="0"/>
              <w:adjustRightInd w:val="0"/>
              <w:spacing w:after="120"/>
              <w:ind w:left="0"/>
              <w:contextualSpacing w:val="0"/>
              <w:jc w:val="both"/>
              <w:rPr>
                <w:rFonts w:ascii="Arial" w:hAnsi="Arial" w:cs="Arial"/>
                <w:sz w:val="22"/>
                <w:szCs w:val="22"/>
                <w:lang w:val="ru-RU"/>
              </w:rPr>
            </w:pPr>
            <w:r>
              <w:rPr>
                <w:rFonts w:ascii="Arial" w:hAnsi="Arial" w:cs="Arial"/>
                <w:b/>
                <w:color w:val="000000"/>
                <w:sz w:val="22"/>
                <w:szCs w:val="22"/>
                <w:lang w:val="ru-RU"/>
              </w:rPr>
              <w:t>Генерирование доходов и устойчивая жизнедеятельность</w:t>
            </w:r>
          </w:p>
        </w:tc>
      </w:tr>
      <w:tr w:rsidR="00362C1D" w:rsidTr="00092789">
        <w:trPr>
          <w:gridAfter w:val="1"/>
          <w:wAfter w:w="6" w:type="dxa"/>
          <w:trHeight w:val="274"/>
        </w:trPr>
        <w:tc>
          <w:tcPr>
            <w:tcW w:w="1276" w:type="dxa"/>
            <w:tcMar>
              <w:top w:w="113" w:type="dxa"/>
              <w:bottom w:w="113" w:type="dxa"/>
            </w:tcMar>
          </w:tcPr>
          <w:p w:rsidR="00362C1D" w:rsidRPr="00362C1D" w:rsidRDefault="00362C1D" w:rsidP="002D1DC3">
            <w:pPr>
              <w:jc w:val="right"/>
              <w:rPr>
                <w:rFonts w:ascii="Arial" w:hAnsi="Arial" w:cs="Arial"/>
                <w:color w:val="000000"/>
                <w:sz w:val="22"/>
                <w:lang w:val="ru-RU"/>
              </w:rPr>
            </w:pPr>
            <w:r>
              <w:rPr>
                <w:rFonts w:ascii="Arial" w:hAnsi="Arial" w:cs="Arial"/>
                <w:color w:val="000000"/>
                <w:sz w:val="22"/>
                <w:lang w:val="ru-RU"/>
              </w:rPr>
              <w:t>185</w:t>
            </w:r>
            <w:r w:rsidR="00600E81">
              <w:rPr>
                <w:rFonts w:ascii="Arial" w:hAnsi="Arial" w:cs="Arial"/>
                <w:color w:val="000000"/>
                <w:sz w:val="22"/>
                <w:lang w:val="ru-RU"/>
              </w:rPr>
              <w:t>.</w:t>
            </w:r>
          </w:p>
        </w:tc>
        <w:tc>
          <w:tcPr>
            <w:tcW w:w="8363" w:type="dxa"/>
            <w:gridSpan w:val="4"/>
            <w:tcMar>
              <w:top w:w="113" w:type="dxa"/>
              <w:bottom w:w="113" w:type="dxa"/>
            </w:tcMar>
          </w:tcPr>
          <w:p w:rsidR="00BB373E" w:rsidRPr="0069010F" w:rsidRDefault="00BB373E" w:rsidP="00BB373E">
            <w:pPr>
              <w:pStyle w:val="ListParagraph"/>
              <w:autoSpaceDE w:val="0"/>
              <w:autoSpaceDN w:val="0"/>
              <w:adjustRightInd w:val="0"/>
              <w:spacing w:after="120"/>
              <w:ind w:left="0"/>
              <w:contextualSpacing w:val="0"/>
              <w:jc w:val="both"/>
              <w:rPr>
                <w:rFonts w:ascii="Arial" w:hAnsi="Arial" w:cs="Arial"/>
                <w:sz w:val="22"/>
                <w:szCs w:val="22"/>
                <w:lang w:val="ru-RU"/>
              </w:rPr>
            </w:pPr>
            <w:r>
              <w:rPr>
                <w:rFonts w:ascii="Arial" w:hAnsi="Arial" w:cs="Arial"/>
                <w:sz w:val="22"/>
                <w:szCs w:val="22"/>
                <w:lang w:val="ru-RU"/>
              </w:rPr>
              <w:t>Государства</w:t>
            </w:r>
            <w:r w:rsidRPr="00830B52">
              <w:rPr>
                <w:rFonts w:ascii="Arial" w:hAnsi="Arial" w:cs="Arial"/>
                <w:sz w:val="22"/>
                <w:szCs w:val="22"/>
                <w:lang w:val="ru-RU"/>
              </w:rPr>
              <w:t>-</w:t>
            </w:r>
            <w:r>
              <w:rPr>
                <w:rFonts w:ascii="Arial" w:hAnsi="Arial" w:cs="Arial"/>
                <w:sz w:val="22"/>
                <w:szCs w:val="22"/>
                <w:lang w:val="ru-RU"/>
              </w:rPr>
              <w:t>участники</w:t>
            </w:r>
            <w:r w:rsidRPr="00830B52">
              <w:rPr>
                <w:rFonts w:ascii="Arial" w:hAnsi="Arial" w:cs="Arial"/>
                <w:sz w:val="22"/>
                <w:szCs w:val="22"/>
                <w:lang w:val="ru-RU"/>
              </w:rPr>
              <w:t xml:space="preserve"> </w:t>
            </w:r>
            <w:r>
              <w:rPr>
                <w:rFonts w:ascii="Arial" w:hAnsi="Arial" w:cs="Arial"/>
                <w:sz w:val="22"/>
                <w:szCs w:val="22"/>
                <w:lang w:val="ru-RU"/>
              </w:rPr>
              <w:t>стремятся</w:t>
            </w:r>
            <w:r w:rsidRPr="00830B52">
              <w:rPr>
                <w:rFonts w:ascii="Arial" w:hAnsi="Arial" w:cs="Arial"/>
                <w:sz w:val="22"/>
                <w:szCs w:val="22"/>
                <w:lang w:val="ru-RU"/>
              </w:rPr>
              <w:t xml:space="preserve"> </w:t>
            </w:r>
            <w:r>
              <w:rPr>
                <w:rFonts w:ascii="Arial" w:hAnsi="Arial" w:cs="Arial"/>
                <w:sz w:val="22"/>
                <w:szCs w:val="22"/>
                <w:lang w:val="ru-RU"/>
              </w:rPr>
              <w:t>признавать</w:t>
            </w:r>
            <w:r w:rsidRPr="00830B52">
              <w:rPr>
                <w:rFonts w:ascii="Arial" w:hAnsi="Arial" w:cs="Arial"/>
                <w:sz w:val="22"/>
                <w:szCs w:val="22"/>
                <w:lang w:val="ru-RU"/>
              </w:rPr>
              <w:t xml:space="preserve">, </w:t>
            </w:r>
            <w:r>
              <w:rPr>
                <w:rFonts w:ascii="Arial" w:hAnsi="Arial" w:cs="Arial"/>
                <w:sz w:val="22"/>
                <w:szCs w:val="22"/>
                <w:lang w:val="ru-RU"/>
              </w:rPr>
              <w:t>поощрять</w:t>
            </w:r>
            <w:r w:rsidRPr="00830B52">
              <w:rPr>
                <w:rFonts w:ascii="Arial" w:hAnsi="Arial" w:cs="Arial"/>
                <w:sz w:val="22"/>
                <w:szCs w:val="22"/>
                <w:lang w:val="ru-RU"/>
              </w:rPr>
              <w:t xml:space="preserve"> </w:t>
            </w:r>
            <w:r>
              <w:rPr>
                <w:rFonts w:ascii="Arial" w:hAnsi="Arial" w:cs="Arial"/>
                <w:sz w:val="22"/>
                <w:szCs w:val="22"/>
                <w:lang w:val="ru-RU"/>
              </w:rPr>
              <w:t>и</w:t>
            </w:r>
            <w:r w:rsidRPr="00830B52">
              <w:rPr>
                <w:rFonts w:ascii="Arial" w:hAnsi="Arial" w:cs="Arial"/>
                <w:sz w:val="22"/>
                <w:szCs w:val="22"/>
                <w:lang w:val="ru-RU"/>
              </w:rPr>
              <w:t xml:space="preserve"> </w:t>
            </w:r>
            <w:r>
              <w:rPr>
                <w:rFonts w:ascii="Arial" w:hAnsi="Arial" w:cs="Arial"/>
                <w:sz w:val="22"/>
                <w:szCs w:val="22"/>
                <w:lang w:val="ru-RU"/>
              </w:rPr>
              <w:t>расширять</w:t>
            </w:r>
            <w:r w:rsidRPr="00830B52">
              <w:rPr>
                <w:rFonts w:ascii="Arial" w:hAnsi="Arial" w:cs="Arial"/>
                <w:sz w:val="22"/>
                <w:szCs w:val="22"/>
                <w:lang w:val="ru-RU"/>
              </w:rPr>
              <w:t xml:space="preserve"> </w:t>
            </w:r>
            <w:r>
              <w:rPr>
                <w:rFonts w:ascii="Arial" w:hAnsi="Arial" w:cs="Arial"/>
                <w:sz w:val="22"/>
                <w:szCs w:val="22"/>
                <w:lang w:val="ru-RU"/>
              </w:rPr>
              <w:t>вклад</w:t>
            </w:r>
            <w:r w:rsidRPr="00830B52">
              <w:rPr>
                <w:rFonts w:ascii="Arial" w:hAnsi="Arial" w:cs="Arial"/>
                <w:sz w:val="22"/>
                <w:szCs w:val="22"/>
                <w:lang w:val="ru-RU"/>
              </w:rPr>
              <w:t xml:space="preserve"> </w:t>
            </w:r>
            <w:r>
              <w:rPr>
                <w:rFonts w:ascii="Arial" w:hAnsi="Arial" w:cs="Arial"/>
                <w:sz w:val="22"/>
                <w:szCs w:val="22"/>
                <w:lang w:val="ru-RU"/>
              </w:rPr>
              <w:t>нематериального</w:t>
            </w:r>
            <w:r w:rsidRPr="00830B52">
              <w:rPr>
                <w:rFonts w:ascii="Arial" w:hAnsi="Arial" w:cs="Arial"/>
                <w:sz w:val="22"/>
                <w:szCs w:val="22"/>
                <w:lang w:val="ru-RU"/>
              </w:rPr>
              <w:t xml:space="preserve"> </w:t>
            </w:r>
            <w:r>
              <w:rPr>
                <w:rFonts w:ascii="Arial" w:hAnsi="Arial" w:cs="Arial"/>
                <w:sz w:val="22"/>
                <w:szCs w:val="22"/>
                <w:lang w:val="ru-RU"/>
              </w:rPr>
              <w:t>культурного</w:t>
            </w:r>
            <w:r w:rsidRPr="00830B52">
              <w:rPr>
                <w:rFonts w:ascii="Arial" w:hAnsi="Arial" w:cs="Arial"/>
                <w:sz w:val="22"/>
                <w:szCs w:val="22"/>
                <w:lang w:val="ru-RU"/>
              </w:rPr>
              <w:t xml:space="preserve"> </w:t>
            </w:r>
            <w:r>
              <w:rPr>
                <w:rFonts w:ascii="Arial" w:hAnsi="Arial" w:cs="Arial"/>
                <w:sz w:val="22"/>
                <w:szCs w:val="22"/>
                <w:lang w:val="ru-RU"/>
              </w:rPr>
              <w:t>наследия</w:t>
            </w:r>
            <w:r w:rsidRPr="00830B52">
              <w:rPr>
                <w:rFonts w:ascii="Arial" w:hAnsi="Arial" w:cs="Arial"/>
                <w:sz w:val="22"/>
                <w:szCs w:val="22"/>
                <w:lang w:val="ru-RU"/>
              </w:rPr>
              <w:t xml:space="preserve"> </w:t>
            </w:r>
            <w:r>
              <w:rPr>
                <w:rFonts w:ascii="Arial" w:hAnsi="Arial" w:cs="Arial"/>
                <w:sz w:val="22"/>
                <w:szCs w:val="22"/>
                <w:lang w:val="ru-RU"/>
              </w:rPr>
              <w:t>в</w:t>
            </w:r>
            <w:r w:rsidRPr="00830B52">
              <w:rPr>
                <w:rFonts w:ascii="Arial" w:hAnsi="Arial" w:cs="Arial"/>
                <w:sz w:val="22"/>
                <w:szCs w:val="22"/>
                <w:lang w:val="ru-RU"/>
              </w:rPr>
              <w:t xml:space="preserve"> </w:t>
            </w:r>
            <w:r>
              <w:rPr>
                <w:rFonts w:ascii="Arial" w:hAnsi="Arial" w:cs="Arial"/>
                <w:sz w:val="22"/>
                <w:szCs w:val="22"/>
                <w:lang w:val="ru-RU"/>
              </w:rPr>
              <w:t>генерирование доходов</w:t>
            </w:r>
            <w:r w:rsidRPr="00830B52">
              <w:rPr>
                <w:rFonts w:ascii="Arial" w:hAnsi="Arial" w:cs="Arial"/>
                <w:sz w:val="22"/>
                <w:szCs w:val="22"/>
                <w:lang w:val="ru-RU"/>
              </w:rPr>
              <w:t xml:space="preserve"> </w:t>
            </w:r>
            <w:r>
              <w:rPr>
                <w:rFonts w:ascii="Arial" w:hAnsi="Arial" w:cs="Arial"/>
                <w:sz w:val="22"/>
                <w:szCs w:val="22"/>
                <w:lang w:val="ru-RU"/>
              </w:rPr>
              <w:t>и</w:t>
            </w:r>
            <w:r w:rsidRPr="00830B52">
              <w:rPr>
                <w:rFonts w:ascii="Arial" w:hAnsi="Arial" w:cs="Arial"/>
                <w:sz w:val="22"/>
                <w:szCs w:val="22"/>
                <w:lang w:val="ru-RU"/>
              </w:rPr>
              <w:t xml:space="preserve"> </w:t>
            </w:r>
            <w:r>
              <w:rPr>
                <w:rFonts w:ascii="Arial" w:hAnsi="Arial" w:cs="Arial"/>
                <w:sz w:val="22"/>
                <w:szCs w:val="22"/>
                <w:lang w:val="ru-RU"/>
              </w:rPr>
              <w:t>устойчивую жизнедеятельность сообществ, групп и отдельных лиц. С</w:t>
            </w:r>
            <w:r w:rsidRPr="0069010F">
              <w:rPr>
                <w:rFonts w:ascii="Arial" w:hAnsi="Arial" w:cs="Arial"/>
                <w:sz w:val="22"/>
                <w:szCs w:val="22"/>
                <w:lang w:val="ru-RU"/>
              </w:rPr>
              <w:t xml:space="preserve"> </w:t>
            </w:r>
            <w:r>
              <w:rPr>
                <w:rFonts w:ascii="Arial" w:hAnsi="Arial" w:cs="Arial"/>
                <w:sz w:val="22"/>
                <w:szCs w:val="22"/>
                <w:lang w:val="ru-RU"/>
              </w:rPr>
              <w:t>этой</w:t>
            </w:r>
            <w:r w:rsidRPr="0069010F">
              <w:rPr>
                <w:rFonts w:ascii="Arial" w:hAnsi="Arial" w:cs="Arial"/>
                <w:sz w:val="22"/>
                <w:szCs w:val="22"/>
                <w:lang w:val="ru-RU"/>
              </w:rPr>
              <w:t xml:space="preserve"> </w:t>
            </w:r>
            <w:r>
              <w:rPr>
                <w:rFonts w:ascii="Arial" w:hAnsi="Arial" w:cs="Arial"/>
                <w:sz w:val="22"/>
                <w:szCs w:val="22"/>
                <w:lang w:val="ru-RU"/>
              </w:rPr>
              <w:t>целью</w:t>
            </w:r>
            <w:r w:rsidRPr="0069010F">
              <w:rPr>
                <w:rFonts w:ascii="Arial" w:hAnsi="Arial" w:cs="Arial"/>
                <w:sz w:val="22"/>
                <w:szCs w:val="22"/>
                <w:lang w:val="ru-RU"/>
              </w:rPr>
              <w:t xml:space="preserve"> </w:t>
            </w:r>
            <w:r>
              <w:rPr>
                <w:rFonts w:ascii="Arial" w:hAnsi="Arial" w:cs="Arial"/>
                <w:sz w:val="22"/>
                <w:szCs w:val="22"/>
                <w:lang w:val="ru-RU"/>
              </w:rPr>
              <w:t>государства</w:t>
            </w:r>
            <w:r w:rsidRPr="0069010F">
              <w:rPr>
                <w:rFonts w:ascii="Arial" w:hAnsi="Arial" w:cs="Arial"/>
                <w:sz w:val="22"/>
                <w:szCs w:val="22"/>
                <w:lang w:val="ru-RU"/>
              </w:rPr>
              <w:t>-</w:t>
            </w:r>
            <w:r>
              <w:rPr>
                <w:rFonts w:ascii="Arial" w:hAnsi="Arial" w:cs="Arial"/>
                <w:sz w:val="22"/>
                <w:szCs w:val="22"/>
                <w:lang w:val="ru-RU"/>
              </w:rPr>
              <w:t>участники</w:t>
            </w:r>
            <w:r w:rsidRPr="0069010F">
              <w:rPr>
                <w:rFonts w:ascii="Arial" w:hAnsi="Arial" w:cs="Arial"/>
                <w:sz w:val="22"/>
                <w:szCs w:val="22"/>
                <w:lang w:val="ru-RU"/>
              </w:rPr>
              <w:t xml:space="preserve"> </w:t>
            </w:r>
            <w:r>
              <w:rPr>
                <w:rFonts w:ascii="Arial" w:hAnsi="Arial" w:cs="Arial"/>
                <w:sz w:val="22"/>
                <w:szCs w:val="22"/>
                <w:lang w:val="ru-RU"/>
              </w:rPr>
              <w:t>поощряются</w:t>
            </w:r>
            <w:r w:rsidRPr="0069010F">
              <w:rPr>
                <w:rFonts w:ascii="Arial" w:hAnsi="Arial" w:cs="Arial"/>
                <w:sz w:val="22"/>
                <w:szCs w:val="22"/>
                <w:lang w:val="ru-RU"/>
              </w:rPr>
              <w:t xml:space="preserve"> </w:t>
            </w:r>
            <w:r>
              <w:rPr>
                <w:rFonts w:ascii="Arial" w:hAnsi="Arial" w:cs="Arial"/>
                <w:sz w:val="22"/>
                <w:szCs w:val="22"/>
                <w:lang w:val="ru-RU"/>
              </w:rPr>
              <w:t>к</w:t>
            </w:r>
            <w:r w:rsidRPr="0069010F">
              <w:rPr>
                <w:rFonts w:ascii="Arial" w:hAnsi="Arial" w:cs="Arial"/>
                <w:sz w:val="22"/>
                <w:szCs w:val="22"/>
                <w:lang w:val="ru-RU"/>
              </w:rPr>
              <w:t xml:space="preserve"> </w:t>
            </w:r>
            <w:r>
              <w:rPr>
                <w:rFonts w:ascii="Arial" w:hAnsi="Arial" w:cs="Arial"/>
                <w:sz w:val="22"/>
                <w:szCs w:val="22"/>
                <w:lang w:val="ru-RU"/>
              </w:rPr>
              <w:t>тому</w:t>
            </w:r>
            <w:r w:rsidRPr="0069010F">
              <w:rPr>
                <w:rFonts w:ascii="Arial" w:hAnsi="Arial" w:cs="Arial"/>
                <w:sz w:val="22"/>
                <w:szCs w:val="22"/>
                <w:lang w:val="ru-RU"/>
              </w:rPr>
              <w:t xml:space="preserve">, </w:t>
            </w:r>
            <w:r>
              <w:rPr>
                <w:rFonts w:ascii="Arial" w:hAnsi="Arial" w:cs="Arial"/>
                <w:sz w:val="22"/>
                <w:szCs w:val="22"/>
                <w:lang w:val="ru-RU"/>
              </w:rPr>
              <w:t>чтобы</w:t>
            </w:r>
            <w:r w:rsidRPr="0069010F">
              <w:rPr>
                <w:rFonts w:ascii="Arial" w:hAnsi="Arial" w:cs="Arial"/>
                <w:sz w:val="22"/>
                <w:szCs w:val="22"/>
                <w:lang w:val="ru-RU"/>
              </w:rPr>
              <w:t>:</w:t>
            </w:r>
          </w:p>
          <w:p w:rsidR="00BB373E" w:rsidRPr="00D204DB" w:rsidRDefault="00BB373E" w:rsidP="00092789">
            <w:pPr>
              <w:pStyle w:val="ListParagraph"/>
              <w:numPr>
                <w:ilvl w:val="0"/>
                <w:numId w:val="22"/>
              </w:numPr>
              <w:autoSpaceDE w:val="0"/>
              <w:autoSpaceDN w:val="0"/>
              <w:adjustRightInd w:val="0"/>
              <w:spacing w:after="120"/>
              <w:ind w:left="567" w:hanging="567"/>
              <w:contextualSpacing w:val="0"/>
              <w:jc w:val="both"/>
              <w:rPr>
                <w:rFonts w:ascii="Arial" w:hAnsi="Arial" w:cs="Arial"/>
                <w:sz w:val="22"/>
                <w:szCs w:val="22"/>
                <w:lang w:val="ru-RU"/>
              </w:rPr>
            </w:pPr>
            <w:r>
              <w:rPr>
                <w:rFonts w:ascii="Arial" w:hAnsi="Arial" w:cs="Arial"/>
                <w:sz w:val="22"/>
                <w:szCs w:val="22"/>
                <w:lang w:val="ru-RU"/>
              </w:rPr>
              <w:t>содействовать</w:t>
            </w:r>
            <w:r w:rsidRPr="00D204DB">
              <w:rPr>
                <w:rFonts w:ascii="Arial" w:hAnsi="Arial" w:cs="Arial"/>
                <w:sz w:val="22"/>
                <w:szCs w:val="22"/>
                <w:lang w:val="ru-RU"/>
              </w:rPr>
              <w:t xml:space="preserve"> </w:t>
            </w:r>
            <w:r>
              <w:rPr>
                <w:rFonts w:ascii="Arial" w:hAnsi="Arial" w:cs="Arial"/>
                <w:sz w:val="22"/>
                <w:szCs w:val="22"/>
                <w:lang w:val="ru-RU"/>
              </w:rPr>
              <w:t>научным</w:t>
            </w:r>
            <w:r w:rsidRPr="00D204DB">
              <w:rPr>
                <w:rFonts w:ascii="Arial" w:hAnsi="Arial" w:cs="Arial"/>
                <w:sz w:val="22"/>
                <w:szCs w:val="22"/>
                <w:lang w:val="ru-RU"/>
              </w:rPr>
              <w:t xml:space="preserve"> </w:t>
            </w:r>
            <w:r>
              <w:rPr>
                <w:rFonts w:ascii="Arial" w:hAnsi="Arial" w:cs="Arial"/>
                <w:sz w:val="22"/>
                <w:szCs w:val="22"/>
                <w:lang w:val="ru-RU"/>
              </w:rPr>
              <w:t>исследованиям</w:t>
            </w:r>
            <w:r w:rsidRPr="00D204DB">
              <w:rPr>
                <w:rFonts w:ascii="Arial" w:hAnsi="Arial" w:cs="Arial"/>
                <w:sz w:val="22"/>
                <w:szCs w:val="22"/>
                <w:lang w:val="ru-RU"/>
              </w:rPr>
              <w:t xml:space="preserve"> </w:t>
            </w:r>
            <w:r>
              <w:rPr>
                <w:rFonts w:ascii="Arial" w:hAnsi="Arial" w:cs="Arial"/>
                <w:sz w:val="22"/>
                <w:szCs w:val="22"/>
                <w:lang w:val="ru-RU"/>
              </w:rPr>
              <w:t>и</w:t>
            </w:r>
            <w:r w:rsidRPr="00D204DB">
              <w:rPr>
                <w:rFonts w:ascii="Arial" w:hAnsi="Arial" w:cs="Arial"/>
                <w:sz w:val="22"/>
                <w:szCs w:val="22"/>
                <w:lang w:val="ru-RU"/>
              </w:rPr>
              <w:t xml:space="preserve"> </w:t>
            </w:r>
            <w:r>
              <w:rPr>
                <w:rFonts w:ascii="Arial" w:hAnsi="Arial" w:cs="Arial"/>
                <w:sz w:val="22"/>
                <w:szCs w:val="22"/>
                <w:lang w:val="ru-RU"/>
              </w:rPr>
              <w:t>разработке</w:t>
            </w:r>
            <w:r w:rsidRPr="00D204DB">
              <w:rPr>
                <w:rFonts w:ascii="Arial" w:hAnsi="Arial" w:cs="Arial"/>
                <w:sz w:val="22"/>
                <w:szCs w:val="22"/>
                <w:lang w:val="ru-RU"/>
              </w:rPr>
              <w:t xml:space="preserve"> </w:t>
            </w:r>
            <w:r>
              <w:rPr>
                <w:rFonts w:ascii="Arial" w:hAnsi="Arial" w:cs="Arial"/>
                <w:sz w:val="22"/>
                <w:szCs w:val="22"/>
                <w:lang w:val="ru-RU"/>
              </w:rPr>
              <w:t>научно-исследовательских методологий</w:t>
            </w:r>
            <w:r w:rsidRPr="00D204DB">
              <w:rPr>
                <w:rFonts w:ascii="Arial" w:hAnsi="Arial" w:cs="Arial"/>
                <w:sz w:val="22"/>
                <w:szCs w:val="22"/>
                <w:lang w:val="ru-RU"/>
              </w:rPr>
              <w:t xml:space="preserve"> (</w:t>
            </w:r>
            <w:r>
              <w:rPr>
                <w:rFonts w:ascii="Arial" w:hAnsi="Arial" w:cs="Arial"/>
                <w:sz w:val="22"/>
                <w:szCs w:val="22"/>
                <w:lang w:val="ru-RU"/>
              </w:rPr>
              <w:t>включая</w:t>
            </w:r>
            <w:r w:rsidRPr="00D204DB">
              <w:rPr>
                <w:rFonts w:ascii="Arial" w:hAnsi="Arial" w:cs="Arial"/>
                <w:sz w:val="22"/>
                <w:szCs w:val="22"/>
                <w:lang w:val="ru-RU"/>
              </w:rPr>
              <w:t xml:space="preserve"> </w:t>
            </w:r>
            <w:r>
              <w:rPr>
                <w:rFonts w:ascii="Arial" w:hAnsi="Arial" w:cs="Arial"/>
                <w:sz w:val="22"/>
                <w:szCs w:val="22"/>
                <w:lang w:val="ru-RU"/>
              </w:rPr>
              <w:t>проводимые</w:t>
            </w:r>
            <w:r w:rsidRPr="00D204DB">
              <w:rPr>
                <w:rFonts w:ascii="Arial" w:hAnsi="Arial" w:cs="Arial"/>
                <w:sz w:val="22"/>
                <w:szCs w:val="22"/>
                <w:lang w:val="ru-RU"/>
              </w:rPr>
              <w:t xml:space="preserve"> </w:t>
            </w:r>
            <w:r>
              <w:rPr>
                <w:rFonts w:ascii="Arial" w:hAnsi="Arial" w:cs="Arial"/>
                <w:sz w:val="22"/>
                <w:szCs w:val="22"/>
                <w:lang w:val="ru-RU"/>
              </w:rPr>
              <w:t>самими</w:t>
            </w:r>
            <w:r w:rsidRPr="00D204DB">
              <w:rPr>
                <w:rFonts w:ascii="Arial" w:hAnsi="Arial" w:cs="Arial"/>
                <w:sz w:val="22"/>
                <w:szCs w:val="22"/>
                <w:lang w:val="ru-RU"/>
              </w:rPr>
              <w:t xml:space="preserve"> </w:t>
            </w:r>
            <w:r>
              <w:rPr>
                <w:rFonts w:ascii="Arial" w:hAnsi="Arial" w:cs="Arial"/>
                <w:sz w:val="22"/>
                <w:szCs w:val="22"/>
                <w:lang w:val="ru-RU"/>
              </w:rPr>
              <w:t>сообществами</w:t>
            </w:r>
            <w:r w:rsidRPr="00D204DB">
              <w:rPr>
                <w:rFonts w:ascii="Arial" w:hAnsi="Arial" w:cs="Arial"/>
                <w:sz w:val="22"/>
                <w:szCs w:val="22"/>
                <w:lang w:val="ru-RU"/>
              </w:rPr>
              <w:t xml:space="preserve"> </w:t>
            </w:r>
            <w:r>
              <w:rPr>
                <w:rFonts w:ascii="Arial" w:hAnsi="Arial" w:cs="Arial"/>
                <w:sz w:val="22"/>
                <w:szCs w:val="22"/>
                <w:lang w:val="ru-RU"/>
              </w:rPr>
              <w:t>и</w:t>
            </w:r>
            <w:r w:rsidRPr="00D204DB">
              <w:rPr>
                <w:rFonts w:ascii="Arial" w:hAnsi="Arial" w:cs="Arial"/>
                <w:sz w:val="22"/>
                <w:szCs w:val="22"/>
                <w:lang w:val="ru-RU"/>
              </w:rPr>
              <w:t xml:space="preserve"> </w:t>
            </w:r>
            <w:r>
              <w:rPr>
                <w:rFonts w:ascii="Arial" w:hAnsi="Arial" w:cs="Arial"/>
                <w:sz w:val="22"/>
                <w:szCs w:val="22"/>
                <w:lang w:val="ru-RU"/>
              </w:rPr>
              <w:t>группами</w:t>
            </w:r>
            <w:r w:rsidRPr="00D204DB">
              <w:rPr>
                <w:rFonts w:ascii="Arial" w:hAnsi="Arial" w:cs="Arial"/>
                <w:sz w:val="22"/>
                <w:szCs w:val="22"/>
                <w:lang w:val="ru-RU"/>
              </w:rPr>
              <w:t>)</w:t>
            </w:r>
            <w:r>
              <w:rPr>
                <w:rFonts w:ascii="Arial" w:hAnsi="Arial" w:cs="Arial"/>
                <w:sz w:val="22"/>
                <w:szCs w:val="22"/>
                <w:lang w:val="ru-RU"/>
              </w:rPr>
              <w:t>, которые направлены</w:t>
            </w:r>
            <w:r w:rsidRPr="00D204DB">
              <w:rPr>
                <w:rFonts w:ascii="Arial" w:hAnsi="Arial" w:cs="Arial"/>
                <w:sz w:val="22"/>
                <w:szCs w:val="22"/>
                <w:lang w:val="ru-RU"/>
              </w:rPr>
              <w:t xml:space="preserve"> </w:t>
            </w:r>
            <w:r>
              <w:rPr>
                <w:rFonts w:ascii="Arial" w:hAnsi="Arial" w:cs="Arial"/>
                <w:sz w:val="22"/>
                <w:szCs w:val="22"/>
                <w:lang w:val="ru-RU"/>
              </w:rPr>
              <w:t>на</w:t>
            </w:r>
            <w:r w:rsidRPr="00D204DB">
              <w:rPr>
                <w:rFonts w:ascii="Arial" w:hAnsi="Arial" w:cs="Arial"/>
                <w:sz w:val="22"/>
                <w:szCs w:val="22"/>
                <w:lang w:val="ru-RU"/>
              </w:rPr>
              <w:t xml:space="preserve"> </w:t>
            </w:r>
            <w:r>
              <w:rPr>
                <w:rFonts w:ascii="Arial" w:hAnsi="Arial" w:cs="Arial"/>
                <w:sz w:val="22"/>
                <w:szCs w:val="22"/>
                <w:lang w:val="ru-RU"/>
              </w:rPr>
              <w:t>определение</w:t>
            </w:r>
            <w:r w:rsidRPr="00D204DB">
              <w:rPr>
                <w:rFonts w:ascii="Arial" w:hAnsi="Arial" w:cs="Arial"/>
                <w:sz w:val="22"/>
                <w:szCs w:val="22"/>
                <w:lang w:val="ru-RU"/>
              </w:rPr>
              <w:t xml:space="preserve"> </w:t>
            </w:r>
            <w:r>
              <w:rPr>
                <w:rFonts w:ascii="Arial" w:hAnsi="Arial" w:cs="Arial"/>
                <w:sz w:val="22"/>
                <w:szCs w:val="22"/>
                <w:lang w:val="ru-RU"/>
              </w:rPr>
              <w:t>и</w:t>
            </w:r>
            <w:r w:rsidRPr="00D204DB">
              <w:rPr>
                <w:rFonts w:ascii="Arial" w:hAnsi="Arial" w:cs="Arial"/>
                <w:sz w:val="22"/>
                <w:szCs w:val="22"/>
                <w:lang w:val="ru-RU"/>
              </w:rPr>
              <w:t xml:space="preserve"> </w:t>
            </w:r>
            <w:r>
              <w:rPr>
                <w:rFonts w:ascii="Arial" w:hAnsi="Arial" w:cs="Arial"/>
                <w:sz w:val="22"/>
                <w:szCs w:val="22"/>
                <w:lang w:val="ru-RU"/>
              </w:rPr>
              <w:t>оценку</w:t>
            </w:r>
            <w:r w:rsidRPr="00D204DB">
              <w:rPr>
                <w:rFonts w:ascii="Arial" w:hAnsi="Arial" w:cs="Arial"/>
                <w:sz w:val="22"/>
                <w:szCs w:val="22"/>
                <w:lang w:val="ru-RU"/>
              </w:rPr>
              <w:t xml:space="preserve"> </w:t>
            </w:r>
            <w:r>
              <w:rPr>
                <w:rFonts w:ascii="Arial" w:hAnsi="Arial" w:cs="Arial"/>
                <w:sz w:val="22"/>
                <w:szCs w:val="22"/>
                <w:lang w:val="ru-RU"/>
              </w:rPr>
              <w:t>возможностей</w:t>
            </w:r>
            <w:r w:rsidRPr="00D204DB">
              <w:rPr>
                <w:rFonts w:ascii="Arial" w:hAnsi="Arial" w:cs="Arial"/>
                <w:sz w:val="22"/>
                <w:szCs w:val="22"/>
                <w:lang w:val="ru-RU"/>
              </w:rPr>
              <w:t xml:space="preserve"> </w:t>
            </w:r>
            <w:r>
              <w:rPr>
                <w:rFonts w:ascii="Arial" w:hAnsi="Arial" w:cs="Arial"/>
                <w:sz w:val="22"/>
                <w:szCs w:val="22"/>
                <w:lang w:val="ru-RU"/>
              </w:rPr>
              <w:t>генерирования доходов</w:t>
            </w:r>
            <w:r w:rsidRPr="00D204DB">
              <w:rPr>
                <w:rFonts w:ascii="Arial" w:hAnsi="Arial" w:cs="Arial"/>
                <w:sz w:val="22"/>
                <w:szCs w:val="22"/>
                <w:lang w:val="ru-RU"/>
              </w:rPr>
              <w:t xml:space="preserve"> </w:t>
            </w:r>
            <w:r>
              <w:rPr>
                <w:rFonts w:ascii="Arial" w:hAnsi="Arial" w:cs="Arial"/>
                <w:sz w:val="22"/>
                <w:szCs w:val="22"/>
                <w:lang w:val="ru-RU"/>
              </w:rPr>
              <w:t>и</w:t>
            </w:r>
            <w:r w:rsidRPr="00D204DB">
              <w:rPr>
                <w:rFonts w:ascii="Arial" w:hAnsi="Arial" w:cs="Arial"/>
                <w:sz w:val="22"/>
                <w:szCs w:val="22"/>
                <w:lang w:val="ru-RU"/>
              </w:rPr>
              <w:t xml:space="preserve"> </w:t>
            </w:r>
            <w:r>
              <w:rPr>
                <w:rFonts w:ascii="Arial" w:hAnsi="Arial" w:cs="Arial"/>
                <w:sz w:val="22"/>
                <w:szCs w:val="22"/>
                <w:lang w:val="ru-RU"/>
              </w:rPr>
              <w:t>обеспечения устойчивой</w:t>
            </w:r>
            <w:r w:rsidRPr="00D204DB">
              <w:rPr>
                <w:rFonts w:ascii="Arial" w:hAnsi="Arial" w:cs="Arial"/>
                <w:sz w:val="22"/>
                <w:szCs w:val="22"/>
                <w:lang w:val="ru-RU"/>
              </w:rPr>
              <w:t xml:space="preserve"> </w:t>
            </w:r>
            <w:r>
              <w:rPr>
                <w:rFonts w:ascii="Arial" w:hAnsi="Arial" w:cs="Arial"/>
                <w:sz w:val="22"/>
                <w:szCs w:val="22"/>
                <w:lang w:val="ru-RU"/>
              </w:rPr>
              <w:t>жизнедеятельности</w:t>
            </w:r>
            <w:r w:rsidRPr="00D204DB">
              <w:rPr>
                <w:rFonts w:ascii="Arial" w:hAnsi="Arial" w:cs="Arial"/>
                <w:sz w:val="22"/>
                <w:szCs w:val="22"/>
                <w:lang w:val="ru-RU"/>
              </w:rPr>
              <w:t xml:space="preserve">, </w:t>
            </w:r>
            <w:r>
              <w:rPr>
                <w:rFonts w:ascii="Arial" w:hAnsi="Arial" w:cs="Arial"/>
                <w:sz w:val="22"/>
                <w:szCs w:val="22"/>
                <w:lang w:val="ru-RU"/>
              </w:rPr>
              <w:t>предоставляемых</w:t>
            </w:r>
            <w:r w:rsidRPr="00D204DB">
              <w:rPr>
                <w:rFonts w:ascii="Arial" w:hAnsi="Arial" w:cs="Arial"/>
                <w:sz w:val="22"/>
                <w:szCs w:val="22"/>
                <w:lang w:val="ru-RU"/>
              </w:rPr>
              <w:t xml:space="preserve"> </w:t>
            </w:r>
            <w:r>
              <w:rPr>
                <w:rFonts w:ascii="Arial" w:hAnsi="Arial" w:cs="Arial"/>
                <w:sz w:val="22"/>
                <w:szCs w:val="22"/>
                <w:lang w:val="ru-RU"/>
              </w:rPr>
              <w:t>нематериальным</w:t>
            </w:r>
            <w:r w:rsidRPr="00D204DB">
              <w:rPr>
                <w:rFonts w:ascii="Arial" w:hAnsi="Arial" w:cs="Arial"/>
                <w:sz w:val="22"/>
                <w:szCs w:val="22"/>
                <w:lang w:val="ru-RU"/>
              </w:rPr>
              <w:t xml:space="preserve"> </w:t>
            </w:r>
            <w:r>
              <w:rPr>
                <w:rFonts w:ascii="Arial" w:hAnsi="Arial" w:cs="Arial"/>
                <w:sz w:val="22"/>
                <w:szCs w:val="22"/>
                <w:lang w:val="ru-RU"/>
              </w:rPr>
              <w:t>культурным</w:t>
            </w:r>
            <w:r w:rsidRPr="00D204DB">
              <w:rPr>
                <w:rFonts w:ascii="Arial" w:hAnsi="Arial" w:cs="Arial"/>
                <w:sz w:val="22"/>
                <w:szCs w:val="22"/>
                <w:lang w:val="ru-RU"/>
              </w:rPr>
              <w:t xml:space="preserve"> </w:t>
            </w:r>
            <w:r>
              <w:rPr>
                <w:rFonts w:ascii="Arial" w:hAnsi="Arial" w:cs="Arial"/>
                <w:sz w:val="22"/>
                <w:szCs w:val="22"/>
                <w:lang w:val="ru-RU"/>
              </w:rPr>
              <w:t>наследием</w:t>
            </w:r>
            <w:r w:rsidRPr="00D204DB">
              <w:rPr>
                <w:rFonts w:ascii="Arial" w:hAnsi="Arial" w:cs="Arial"/>
                <w:sz w:val="22"/>
                <w:szCs w:val="22"/>
                <w:lang w:val="ru-RU"/>
              </w:rPr>
              <w:t xml:space="preserve"> </w:t>
            </w:r>
            <w:r>
              <w:rPr>
                <w:rFonts w:ascii="Arial" w:hAnsi="Arial" w:cs="Arial"/>
                <w:sz w:val="22"/>
                <w:szCs w:val="22"/>
                <w:lang w:val="ru-RU"/>
              </w:rPr>
              <w:t>соответствующим</w:t>
            </w:r>
            <w:r w:rsidRPr="00D204DB">
              <w:rPr>
                <w:rFonts w:ascii="Arial" w:hAnsi="Arial" w:cs="Arial"/>
                <w:sz w:val="22"/>
                <w:szCs w:val="22"/>
                <w:lang w:val="ru-RU"/>
              </w:rPr>
              <w:t xml:space="preserve"> </w:t>
            </w:r>
            <w:r>
              <w:rPr>
                <w:rFonts w:ascii="Arial" w:hAnsi="Arial" w:cs="Arial"/>
                <w:sz w:val="22"/>
                <w:szCs w:val="22"/>
                <w:lang w:val="ru-RU"/>
              </w:rPr>
              <w:t>сообществам</w:t>
            </w:r>
            <w:r w:rsidRPr="00D204DB">
              <w:rPr>
                <w:rFonts w:ascii="Arial" w:hAnsi="Arial" w:cs="Arial"/>
                <w:sz w:val="22"/>
                <w:szCs w:val="22"/>
                <w:lang w:val="ru-RU"/>
              </w:rPr>
              <w:t xml:space="preserve">, </w:t>
            </w:r>
            <w:r>
              <w:rPr>
                <w:rFonts w:ascii="Arial" w:hAnsi="Arial" w:cs="Arial"/>
                <w:sz w:val="22"/>
                <w:szCs w:val="22"/>
                <w:lang w:val="ru-RU"/>
              </w:rPr>
              <w:t>группам</w:t>
            </w:r>
            <w:r w:rsidRPr="00D204DB">
              <w:rPr>
                <w:rFonts w:ascii="Arial" w:hAnsi="Arial" w:cs="Arial"/>
                <w:sz w:val="22"/>
                <w:szCs w:val="22"/>
                <w:lang w:val="ru-RU"/>
              </w:rPr>
              <w:t xml:space="preserve"> </w:t>
            </w:r>
            <w:r>
              <w:rPr>
                <w:rFonts w:ascii="Arial" w:hAnsi="Arial" w:cs="Arial"/>
                <w:sz w:val="22"/>
                <w:szCs w:val="22"/>
                <w:lang w:val="ru-RU"/>
              </w:rPr>
              <w:t>и</w:t>
            </w:r>
            <w:r w:rsidRPr="00D204DB">
              <w:rPr>
                <w:rFonts w:ascii="Arial" w:hAnsi="Arial" w:cs="Arial"/>
                <w:sz w:val="22"/>
                <w:szCs w:val="22"/>
                <w:lang w:val="ru-RU"/>
              </w:rPr>
              <w:t xml:space="preserve"> </w:t>
            </w:r>
            <w:r>
              <w:rPr>
                <w:rFonts w:ascii="Arial" w:hAnsi="Arial" w:cs="Arial"/>
                <w:sz w:val="22"/>
                <w:szCs w:val="22"/>
                <w:lang w:val="ru-RU"/>
              </w:rPr>
              <w:t>отдельным</w:t>
            </w:r>
            <w:r w:rsidRPr="00D204DB">
              <w:rPr>
                <w:rFonts w:ascii="Arial" w:hAnsi="Arial" w:cs="Arial"/>
                <w:sz w:val="22"/>
                <w:szCs w:val="22"/>
                <w:lang w:val="ru-RU"/>
              </w:rPr>
              <w:t xml:space="preserve"> </w:t>
            </w:r>
            <w:r>
              <w:rPr>
                <w:rFonts w:ascii="Arial" w:hAnsi="Arial" w:cs="Arial"/>
                <w:sz w:val="22"/>
                <w:szCs w:val="22"/>
                <w:lang w:val="ru-RU"/>
              </w:rPr>
              <w:t>лицам</w:t>
            </w:r>
            <w:r w:rsidRPr="00D204DB">
              <w:rPr>
                <w:rFonts w:ascii="Arial" w:hAnsi="Arial" w:cs="Arial"/>
                <w:sz w:val="22"/>
                <w:szCs w:val="22"/>
                <w:lang w:val="ru-RU"/>
              </w:rPr>
              <w:t xml:space="preserve">, </w:t>
            </w:r>
            <w:r>
              <w:rPr>
                <w:rFonts w:ascii="Arial" w:hAnsi="Arial" w:cs="Arial"/>
                <w:sz w:val="22"/>
                <w:szCs w:val="22"/>
                <w:lang w:val="ru-RU"/>
              </w:rPr>
              <w:t>обращая, при этом,</w:t>
            </w:r>
            <w:r w:rsidRPr="00D204DB">
              <w:rPr>
                <w:rFonts w:ascii="Arial" w:hAnsi="Arial" w:cs="Arial"/>
                <w:sz w:val="22"/>
                <w:szCs w:val="22"/>
                <w:lang w:val="ru-RU"/>
              </w:rPr>
              <w:t xml:space="preserve"> </w:t>
            </w:r>
            <w:r>
              <w:rPr>
                <w:rFonts w:ascii="Arial" w:hAnsi="Arial" w:cs="Arial"/>
                <w:sz w:val="22"/>
                <w:szCs w:val="22"/>
                <w:lang w:val="ru-RU"/>
              </w:rPr>
              <w:t>особое</w:t>
            </w:r>
            <w:r w:rsidRPr="00D204DB">
              <w:rPr>
                <w:rFonts w:ascii="Arial" w:hAnsi="Arial" w:cs="Arial"/>
                <w:sz w:val="22"/>
                <w:szCs w:val="22"/>
                <w:lang w:val="ru-RU"/>
              </w:rPr>
              <w:t xml:space="preserve"> </w:t>
            </w:r>
            <w:r>
              <w:rPr>
                <w:rFonts w:ascii="Arial" w:hAnsi="Arial" w:cs="Arial"/>
                <w:sz w:val="22"/>
                <w:szCs w:val="22"/>
                <w:lang w:val="ru-RU"/>
              </w:rPr>
              <w:t>внимание</w:t>
            </w:r>
            <w:r w:rsidRPr="00D204DB">
              <w:rPr>
                <w:rFonts w:ascii="Arial" w:hAnsi="Arial" w:cs="Arial"/>
                <w:sz w:val="22"/>
                <w:szCs w:val="22"/>
                <w:lang w:val="ru-RU"/>
              </w:rPr>
              <w:t xml:space="preserve"> </w:t>
            </w:r>
            <w:r>
              <w:rPr>
                <w:rFonts w:ascii="Arial" w:hAnsi="Arial" w:cs="Arial"/>
                <w:sz w:val="22"/>
                <w:szCs w:val="22"/>
                <w:lang w:val="ru-RU"/>
              </w:rPr>
              <w:t>на</w:t>
            </w:r>
            <w:r w:rsidRPr="00D204DB">
              <w:rPr>
                <w:rFonts w:ascii="Arial" w:hAnsi="Arial" w:cs="Arial"/>
                <w:sz w:val="22"/>
                <w:szCs w:val="22"/>
                <w:lang w:val="ru-RU"/>
              </w:rPr>
              <w:t xml:space="preserve"> </w:t>
            </w:r>
            <w:r>
              <w:rPr>
                <w:rFonts w:ascii="Arial" w:hAnsi="Arial" w:cs="Arial"/>
                <w:sz w:val="22"/>
                <w:szCs w:val="22"/>
                <w:lang w:val="ru-RU"/>
              </w:rPr>
              <w:t>роль</w:t>
            </w:r>
            <w:r w:rsidRPr="00D204DB">
              <w:rPr>
                <w:rFonts w:ascii="Arial" w:hAnsi="Arial" w:cs="Arial"/>
                <w:sz w:val="22"/>
                <w:szCs w:val="22"/>
                <w:lang w:val="ru-RU"/>
              </w:rPr>
              <w:t xml:space="preserve"> </w:t>
            </w:r>
            <w:r>
              <w:rPr>
                <w:rFonts w:ascii="Arial" w:hAnsi="Arial" w:cs="Arial"/>
                <w:sz w:val="22"/>
                <w:szCs w:val="22"/>
                <w:lang w:val="ru-RU"/>
              </w:rPr>
              <w:t>данного наследия в</w:t>
            </w:r>
            <w:r w:rsidRPr="00D204DB">
              <w:rPr>
                <w:rFonts w:ascii="Arial" w:hAnsi="Arial" w:cs="Arial"/>
                <w:sz w:val="22"/>
                <w:szCs w:val="22"/>
                <w:lang w:val="ru-RU"/>
              </w:rPr>
              <w:t xml:space="preserve"> </w:t>
            </w:r>
            <w:r>
              <w:rPr>
                <w:rFonts w:ascii="Arial" w:hAnsi="Arial" w:cs="Arial"/>
                <w:sz w:val="22"/>
                <w:szCs w:val="22"/>
                <w:lang w:val="ru-RU"/>
              </w:rPr>
              <w:t>обеспечении дополнительных</w:t>
            </w:r>
            <w:r w:rsidRPr="00D204DB">
              <w:rPr>
                <w:rFonts w:ascii="Arial" w:hAnsi="Arial" w:cs="Arial"/>
                <w:sz w:val="22"/>
                <w:szCs w:val="22"/>
                <w:lang w:val="ru-RU"/>
              </w:rPr>
              <w:t xml:space="preserve"> </w:t>
            </w:r>
            <w:r>
              <w:rPr>
                <w:rFonts w:ascii="Arial" w:hAnsi="Arial" w:cs="Arial"/>
                <w:sz w:val="22"/>
                <w:szCs w:val="22"/>
                <w:lang w:val="ru-RU"/>
              </w:rPr>
              <w:t>источников</w:t>
            </w:r>
            <w:r w:rsidRPr="00D204DB">
              <w:rPr>
                <w:rFonts w:ascii="Arial" w:hAnsi="Arial" w:cs="Arial"/>
                <w:sz w:val="22"/>
                <w:szCs w:val="22"/>
                <w:lang w:val="ru-RU"/>
              </w:rPr>
              <w:t xml:space="preserve"> </w:t>
            </w:r>
            <w:r>
              <w:rPr>
                <w:rFonts w:ascii="Arial" w:hAnsi="Arial" w:cs="Arial"/>
                <w:sz w:val="22"/>
                <w:szCs w:val="22"/>
                <w:lang w:val="ru-RU"/>
              </w:rPr>
              <w:t>дохода</w:t>
            </w:r>
            <w:r w:rsidRPr="00D204DB">
              <w:rPr>
                <w:rFonts w:ascii="Arial" w:hAnsi="Arial" w:cs="Arial"/>
                <w:sz w:val="22"/>
                <w:szCs w:val="22"/>
                <w:lang w:val="ru-RU"/>
              </w:rPr>
              <w:t>;</w:t>
            </w:r>
          </w:p>
          <w:p w:rsidR="00BB373E" w:rsidRPr="00DC4EDA" w:rsidRDefault="00BB373E" w:rsidP="00092789">
            <w:pPr>
              <w:pStyle w:val="ListParagraph"/>
              <w:numPr>
                <w:ilvl w:val="0"/>
                <w:numId w:val="22"/>
              </w:numPr>
              <w:autoSpaceDE w:val="0"/>
              <w:autoSpaceDN w:val="0"/>
              <w:adjustRightInd w:val="0"/>
              <w:spacing w:after="120"/>
              <w:ind w:left="567" w:hanging="567"/>
              <w:contextualSpacing w:val="0"/>
              <w:jc w:val="both"/>
              <w:rPr>
                <w:rFonts w:ascii="Arial" w:hAnsi="Arial" w:cs="Arial"/>
                <w:sz w:val="22"/>
                <w:szCs w:val="22"/>
                <w:lang w:val="ru-RU"/>
              </w:rPr>
            </w:pPr>
            <w:r>
              <w:rPr>
                <w:rFonts w:ascii="Arial" w:hAnsi="Arial" w:cs="Arial"/>
                <w:sz w:val="22"/>
                <w:szCs w:val="22"/>
                <w:lang w:val="ru-RU"/>
              </w:rPr>
              <w:t xml:space="preserve">принимать надлежащие </w:t>
            </w:r>
            <w:r>
              <w:rPr>
                <w:rStyle w:val="st1"/>
                <w:rFonts w:ascii="Arial" w:hAnsi="Arial" w:cs="Arial"/>
                <w:sz w:val="22"/>
                <w:szCs w:val="22"/>
                <w:lang w:val="ru-RU"/>
              </w:rPr>
              <w:t>юридические</w:t>
            </w:r>
            <w:r>
              <w:rPr>
                <w:rFonts w:ascii="Arial" w:hAnsi="Arial" w:cs="Arial"/>
                <w:sz w:val="22"/>
                <w:szCs w:val="22"/>
                <w:lang w:val="ru-RU"/>
              </w:rPr>
              <w:t>, технические, административные и финансовые меры, направленные на:</w:t>
            </w:r>
          </w:p>
          <w:p w:rsidR="00BB373E" w:rsidRPr="00B70487" w:rsidRDefault="00BB373E" w:rsidP="00092789">
            <w:pPr>
              <w:pStyle w:val="ListParagraph"/>
              <w:numPr>
                <w:ilvl w:val="0"/>
                <w:numId w:val="23"/>
              </w:numPr>
              <w:autoSpaceDE w:val="0"/>
              <w:autoSpaceDN w:val="0"/>
              <w:adjustRightInd w:val="0"/>
              <w:spacing w:after="120"/>
              <w:ind w:left="1134" w:hanging="567"/>
              <w:contextualSpacing w:val="0"/>
              <w:jc w:val="both"/>
              <w:rPr>
                <w:rFonts w:ascii="Arial" w:hAnsi="Arial" w:cs="Arial"/>
                <w:sz w:val="22"/>
                <w:szCs w:val="22"/>
                <w:lang w:val="ru-RU"/>
              </w:rPr>
            </w:pPr>
            <w:r>
              <w:rPr>
                <w:rFonts w:ascii="Arial" w:hAnsi="Arial" w:cs="Arial"/>
                <w:sz w:val="22"/>
                <w:szCs w:val="22"/>
                <w:lang w:val="ru-RU"/>
              </w:rPr>
              <w:t>расширение</w:t>
            </w:r>
            <w:r w:rsidRPr="00B70487">
              <w:rPr>
                <w:rFonts w:ascii="Arial" w:hAnsi="Arial" w:cs="Arial"/>
                <w:sz w:val="22"/>
                <w:szCs w:val="22"/>
                <w:lang w:val="ru-RU"/>
              </w:rPr>
              <w:t xml:space="preserve"> </w:t>
            </w:r>
            <w:r>
              <w:rPr>
                <w:rFonts w:ascii="Arial" w:hAnsi="Arial" w:cs="Arial"/>
                <w:sz w:val="22"/>
                <w:szCs w:val="22"/>
                <w:lang w:val="ru-RU"/>
              </w:rPr>
              <w:t>возможностей</w:t>
            </w:r>
            <w:r w:rsidRPr="00B70487">
              <w:rPr>
                <w:rFonts w:ascii="Arial" w:hAnsi="Arial" w:cs="Arial"/>
                <w:sz w:val="22"/>
                <w:szCs w:val="22"/>
                <w:lang w:val="ru-RU"/>
              </w:rPr>
              <w:t xml:space="preserve"> </w:t>
            </w:r>
            <w:r>
              <w:rPr>
                <w:rFonts w:ascii="Arial" w:hAnsi="Arial" w:cs="Arial"/>
                <w:sz w:val="22"/>
                <w:szCs w:val="22"/>
                <w:lang w:val="ru-RU"/>
              </w:rPr>
              <w:t>сообществ</w:t>
            </w:r>
            <w:r w:rsidRPr="00B70487">
              <w:rPr>
                <w:rFonts w:ascii="Arial" w:hAnsi="Arial" w:cs="Arial"/>
                <w:sz w:val="22"/>
                <w:szCs w:val="22"/>
                <w:lang w:val="ru-RU"/>
              </w:rPr>
              <w:t xml:space="preserve">, </w:t>
            </w:r>
            <w:r>
              <w:rPr>
                <w:rFonts w:ascii="Arial" w:hAnsi="Arial" w:cs="Arial"/>
                <w:sz w:val="22"/>
                <w:szCs w:val="22"/>
                <w:lang w:val="ru-RU"/>
              </w:rPr>
              <w:t>групп</w:t>
            </w:r>
            <w:r w:rsidRPr="00B70487">
              <w:rPr>
                <w:rFonts w:ascii="Arial" w:hAnsi="Arial" w:cs="Arial"/>
                <w:sz w:val="22"/>
                <w:szCs w:val="22"/>
                <w:lang w:val="ru-RU"/>
              </w:rPr>
              <w:t xml:space="preserve"> </w:t>
            </w:r>
            <w:r>
              <w:rPr>
                <w:rFonts w:ascii="Arial" w:hAnsi="Arial" w:cs="Arial"/>
                <w:sz w:val="22"/>
                <w:szCs w:val="22"/>
                <w:lang w:val="ru-RU"/>
              </w:rPr>
              <w:t>и</w:t>
            </w:r>
            <w:r w:rsidRPr="00B70487">
              <w:rPr>
                <w:rFonts w:ascii="Arial" w:hAnsi="Arial" w:cs="Arial"/>
                <w:sz w:val="22"/>
                <w:szCs w:val="22"/>
                <w:lang w:val="ru-RU"/>
              </w:rPr>
              <w:t xml:space="preserve"> </w:t>
            </w:r>
            <w:r>
              <w:rPr>
                <w:rFonts w:ascii="Arial" w:hAnsi="Arial" w:cs="Arial"/>
                <w:sz w:val="22"/>
                <w:szCs w:val="22"/>
                <w:lang w:val="ru-RU"/>
              </w:rPr>
              <w:t>отдельных</w:t>
            </w:r>
            <w:r w:rsidRPr="00B70487">
              <w:rPr>
                <w:rFonts w:ascii="Arial" w:hAnsi="Arial" w:cs="Arial"/>
                <w:sz w:val="22"/>
                <w:szCs w:val="22"/>
                <w:lang w:val="ru-RU"/>
              </w:rPr>
              <w:t xml:space="preserve"> </w:t>
            </w:r>
            <w:r>
              <w:rPr>
                <w:rFonts w:ascii="Arial" w:hAnsi="Arial" w:cs="Arial"/>
                <w:sz w:val="22"/>
                <w:szCs w:val="22"/>
                <w:lang w:val="ru-RU"/>
              </w:rPr>
              <w:t>лиц</w:t>
            </w:r>
            <w:r w:rsidRPr="00B70487">
              <w:rPr>
                <w:rFonts w:ascii="Arial" w:hAnsi="Arial" w:cs="Arial"/>
                <w:sz w:val="22"/>
                <w:szCs w:val="22"/>
                <w:lang w:val="ru-RU"/>
              </w:rPr>
              <w:t xml:space="preserve"> </w:t>
            </w:r>
            <w:r>
              <w:rPr>
                <w:rFonts w:ascii="Arial" w:hAnsi="Arial" w:cs="Arial"/>
                <w:sz w:val="22"/>
                <w:szCs w:val="22"/>
                <w:lang w:val="ru-RU"/>
              </w:rPr>
              <w:t>по</w:t>
            </w:r>
            <w:r w:rsidRPr="00B70487">
              <w:rPr>
                <w:rFonts w:ascii="Arial" w:hAnsi="Arial" w:cs="Arial"/>
                <w:sz w:val="22"/>
                <w:szCs w:val="22"/>
                <w:lang w:val="ru-RU"/>
              </w:rPr>
              <w:t xml:space="preserve"> </w:t>
            </w:r>
            <w:r>
              <w:rPr>
                <w:rFonts w:ascii="Arial" w:hAnsi="Arial" w:cs="Arial"/>
                <w:sz w:val="22"/>
                <w:szCs w:val="22"/>
                <w:lang w:val="ru-RU"/>
              </w:rPr>
              <w:t>генерированию доходов</w:t>
            </w:r>
            <w:r w:rsidRPr="00B70487">
              <w:rPr>
                <w:rFonts w:ascii="Arial" w:hAnsi="Arial" w:cs="Arial"/>
                <w:sz w:val="22"/>
                <w:szCs w:val="22"/>
                <w:lang w:val="ru-RU"/>
              </w:rPr>
              <w:t xml:space="preserve"> </w:t>
            </w:r>
            <w:r>
              <w:rPr>
                <w:rFonts w:ascii="Arial" w:hAnsi="Arial" w:cs="Arial"/>
                <w:sz w:val="22"/>
                <w:szCs w:val="22"/>
                <w:lang w:val="ru-RU"/>
              </w:rPr>
              <w:t>и</w:t>
            </w:r>
            <w:r w:rsidRPr="00B70487">
              <w:rPr>
                <w:rFonts w:ascii="Arial" w:hAnsi="Arial" w:cs="Arial"/>
                <w:sz w:val="22"/>
                <w:szCs w:val="22"/>
                <w:lang w:val="ru-RU"/>
              </w:rPr>
              <w:t xml:space="preserve"> </w:t>
            </w:r>
            <w:r>
              <w:rPr>
                <w:rFonts w:ascii="Arial" w:hAnsi="Arial" w:cs="Arial"/>
                <w:sz w:val="22"/>
                <w:szCs w:val="22"/>
                <w:lang w:val="ru-RU"/>
              </w:rPr>
              <w:t>стабильной жизнедеятельности для обеспечения устойчивой практики, передачи и охраны своего нематериального культурного наследия</w:t>
            </w:r>
            <w:r w:rsidRPr="00B70487">
              <w:rPr>
                <w:rFonts w:ascii="Arial" w:hAnsi="Arial" w:cs="Arial"/>
                <w:sz w:val="22"/>
                <w:szCs w:val="22"/>
                <w:lang w:val="ru-RU"/>
              </w:rPr>
              <w:t>;</w:t>
            </w:r>
          </w:p>
          <w:p w:rsidR="00362C1D" w:rsidRDefault="00BB373E" w:rsidP="00092789">
            <w:pPr>
              <w:pStyle w:val="ListParagraph"/>
              <w:numPr>
                <w:ilvl w:val="0"/>
                <w:numId w:val="23"/>
              </w:numPr>
              <w:autoSpaceDE w:val="0"/>
              <w:autoSpaceDN w:val="0"/>
              <w:adjustRightInd w:val="0"/>
              <w:spacing w:after="120"/>
              <w:ind w:left="1134" w:hanging="567"/>
              <w:contextualSpacing w:val="0"/>
              <w:jc w:val="both"/>
              <w:rPr>
                <w:rFonts w:ascii="Arial" w:hAnsi="Arial" w:cs="Arial"/>
                <w:sz w:val="22"/>
                <w:szCs w:val="22"/>
                <w:lang w:val="ru-RU"/>
              </w:rPr>
            </w:pPr>
            <w:r>
              <w:rPr>
                <w:rFonts w:ascii="Arial" w:hAnsi="Arial" w:cs="Arial"/>
                <w:sz w:val="22"/>
                <w:szCs w:val="22"/>
                <w:lang w:val="ru-RU"/>
              </w:rPr>
              <w:t>обеспечение</w:t>
            </w:r>
            <w:r w:rsidRPr="00227F2A">
              <w:rPr>
                <w:rFonts w:ascii="Arial" w:hAnsi="Arial" w:cs="Arial"/>
                <w:sz w:val="22"/>
                <w:szCs w:val="22"/>
                <w:lang w:val="ru-RU"/>
              </w:rPr>
              <w:t xml:space="preserve"> </w:t>
            </w:r>
            <w:r>
              <w:rPr>
                <w:rFonts w:ascii="Arial" w:hAnsi="Arial" w:cs="Arial"/>
                <w:sz w:val="22"/>
                <w:szCs w:val="22"/>
                <w:lang w:val="ru-RU"/>
              </w:rPr>
              <w:t>того</w:t>
            </w:r>
            <w:r w:rsidRPr="00227F2A">
              <w:rPr>
                <w:rFonts w:ascii="Arial" w:hAnsi="Arial" w:cs="Arial"/>
                <w:sz w:val="22"/>
                <w:szCs w:val="22"/>
                <w:lang w:val="ru-RU"/>
              </w:rPr>
              <w:t xml:space="preserve">, </w:t>
            </w:r>
            <w:r>
              <w:rPr>
                <w:rFonts w:ascii="Arial" w:hAnsi="Arial" w:cs="Arial"/>
                <w:sz w:val="22"/>
                <w:szCs w:val="22"/>
                <w:lang w:val="ru-RU"/>
              </w:rPr>
              <w:t>чтобы</w:t>
            </w:r>
            <w:r w:rsidRPr="00227F2A">
              <w:rPr>
                <w:rFonts w:ascii="Arial" w:hAnsi="Arial" w:cs="Arial"/>
                <w:sz w:val="22"/>
                <w:szCs w:val="22"/>
                <w:lang w:val="ru-RU"/>
              </w:rPr>
              <w:t xml:space="preserve"> </w:t>
            </w:r>
            <w:r>
              <w:rPr>
                <w:rFonts w:ascii="Arial" w:hAnsi="Arial" w:cs="Arial"/>
                <w:sz w:val="22"/>
                <w:szCs w:val="22"/>
                <w:lang w:val="ru-RU"/>
              </w:rPr>
              <w:t>соответствующие</w:t>
            </w:r>
            <w:r w:rsidRPr="00227F2A">
              <w:rPr>
                <w:rFonts w:ascii="Arial" w:hAnsi="Arial" w:cs="Arial"/>
                <w:sz w:val="22"/>
                <w:szCs w:val="22"/>
                <w:lang w:val="ru-RU"/>
              </w:rPr>
              <w:t xml:space="preserve"> </w:t>
            </w:r>
            <w:r>
              <w:rPr>
                <w:rFonts w:ascii="Arial" w:hAnsi="Arial" w:cs="Arial"/>
                <w:sz w:val="22"/>
                <w:szCs w:val="22"/>
                <w:lang w:val="ru-RU"/>
              </w:rPr>
              <w:t>сообщества</w:t>
            </w:r>
            <w:r w:rsidRPr="00227F2A">
              <w:rPr>
                <w:rFonts w:ascii="Arial" w:hAnsi="Arial" w:cs="Arial"/>
                <w:sz w:val="22"/>
                <w:szCs w:val="22"/>
                <w:lang w:val="ru-RU"/>
              </w:rPr>
              <w:t xml:space="preserve">, </w:t>
            </w:r>
            <w:r>
              <w:rPr>
                <w:rFonts w:ascii="Arial" w:hAnsi="Arial" w:cs="Arial"/>
                <w:sz w:val="22"/>
                <w:szCs w:val="22"/>
                <w:lang w:val="ru-RU"/>
              </w:rPr>
              <w:t>группы</w:t>
            </w:r>
            <w:r w:rsidRPr="00227F2A">
              <w:rPr>
                <w:rFonts w:ascii="Arial" w:hAnsi="Arial" w:cs="Arial"/>
                <w:sz w:val="22"/>
                <w:szCs w:val="22"/>
                <w:lang w:val="ru-RU"/>
              </w:rPr>
              <w:t xml:space="preserve"> </w:t>
            </w:r>
            <w:r>
              <w:rPr>
                <w:rFonts w:ascii="Arial" w:hAnsi="Arial" w:cs="Arial"/>
                <w:sz w:val="22"/>
                <w:szCs w:val="22"/>
                <w:lang w:val="ru-RU"/>
              </w:rPr>
              <w:t>и</w:t>
            </w:r>
            <w:r w:rsidRPr="00227F2A">
              <w:rPr>
                <w:rFonts w:ascii="Arial" w:hAnsi="Arial" w:cs="Arial"/>
                <w:sz w:val="22"/>
                <w:szCs w:val="22"/>
                <w:lang w:val="ru-RU"/>
              </w:rPr>
              <w:t xml:space="preserve"> </w:t>
            </w:r>
            <w:r>
              <w:rPr>
                <w:rFonts w:ascii="Arial" w:hAnsi="Arial" w:cs="Arial"/>
                <w:sz w:val="22"/>
                <w:szCs w:val="22"/>
                <w:lang w:val="ru-RU"/>
              </w:rPr>
              <w:t>отдельные</w:t>
            </w:r>
            <w:r w:rsidRPr="00227F2A">
              <w:rPr>
                <w:rFonts w:ascii="Arial" w:hAnsi="Arial" w:cs="Arial"/>
                <w:sz w:val="22"/>
                <w:szCs w:val="22"/>
                <w:lang w:val="ru-RU"/>
              </w:rPr>
              <w:t xml:space="preserve"> </w:t>
            </w:r>
            <w:r>
              <w:rPr>
                <w:rFonts w:ascii="Arial" w:hAnsi="Arial" w:cs="Arial"/>
                <w:sz w:val="22"/>
                <w:szCs w:val="22"/>
                <w:lang w:val="ru-RU"/>
              </w:rPr>
              <w:t>лица</w:t>
            </w:r>
            <w:r w:rsidRPr="00227F2A">
              <w:rPr>
                <w:rFonts w:ascii="Arial" w:hAnsi="Arial" w:cs="Arial"/>
                <w:sz w:val="22"/>
                <w:szCs w:val="22"/>
                <w:lang w:val="ru-RU"/>
              </w:rPr>
              <w:t xml:space="preserve"> </w:t>
            </w:r>
            <w:r>
              <w:rPr>
                <w:rFonts w:ascii="Arial" w:hAnsi="Arial" w:cs="Arial"/>
                <w:sz w:val="22"/>
                <w:szCs w:val="22"/>
                <w:lang w:val="ru-RU"/>
              </w:rPr>
              <w:t>выступали</w:t>
            </w:r>
            <w:r w:rsidRPr="00227F2A">
              <w:rPr>
                <w:rFonts w:ascii="Arial" w:hAnsi="Arial" w:cs="Arial"/>
                <w:sz w:val="22"/>
                <w:szCs w:val="22"/>
                <w:lang w:val="ru-RU"/>
              </w:rPr>
              <w:t xml:space="preserve"> </w:t>
            </w:r>
            <w:r>
              <w:rPr>
                <w:rFonts w:ascii="Arial" w:hAnsi="Arial" w:cs="Arial"/>
                <w:sz w:val="22"/>
                <w:szCs w:val="22"/>
                <w:lang w:val="ru-RU"/>
              </w:rPr>
              <w:t>главными</w:t>
            </w:r>
            <w:r w:rsidRPr="00227F2A">
              <w:rPr>
                <w:rFonts w:ascii="Arial" w:hAnsi="Arial" w:cs="Arial"/>
                <w:sz w:val="22"/>
                <w:szCs w:val="22"/>
                <w:lang w:val="ru-RU"/>
              </w:rPr>
              <w:t xml:space="preserve"> </w:t>
            </w:r>
            <w:r>
              <w:rPr>
                <w:rFonts w:ascii="Arial" w:hAnsi="Arial" w:cs="Arial"/>
                <w:sz w:val="22"/>
                <w:szCs w:val="22"/>
                <w:lang w:val="ru-RU"/>
              </w:rPr>
              <w:t>бенефициарами</w:t>
            </w:r>
            <w:r w:rsidRPr="00227F2A">
              <w:rPr>
                <w:rFonts w:ascii="Arial" w:hAnsi="Arial" w:cs="Arial"/>
                <w:sz w:val="22"/>
                <w:szCs w:val="22"/>
                <w:lang w:val="ru-RU"/>
              </w:rPr>
              <w:t xml:space="preserve"> </w:t>
            </w:r>
            <w:r>
              <w:rPr>
                <w:rFonts w:ascii="Arial" w:hAnsi="Arial" w:cs="Arial"/>
                <w:sz w:val="22"/>
                <w:szCs w:val="22"/>
                <w:lang w:val="ru-RU"/>
              </w:rPr>
              <w:t>дохода</w:t>
            </w:r>
            <w:r w:rsidRPr="00227F2A">
              <w:rPr>
                <w:rFonts w:ascii="Arial" w:hAnsi="Arial" w:cs="Arial"/>
                <w:sz w:val="22"/>
                <w:szCs w:val="22"/>
                <w:lang w:val="ru-RU"/>
              </w:rPr>
              <w:t xml:space="preserve">, </w:t>
            </w:r>
            <w:r>
              <w:rPr>
                <w:rFonts w:ascii="Arial" w:hAnsi="Arial" w:cs="Arial"/>
                <w:sz w:val="22"/>
                <w:szCs w:val="22"/>
                <w:lang w:val="ru-RU"/>
              </w:rPr>
              <w:t>получаемого</w:t>
            </w:r>
            <w:r w:rsidRPr="00227F2A">
              <w:rPr>
                <w:rFonts w:ascii="Arial" w:hAnsi="Arial" w:cs="Arial"/>
                <w:sz w:val="22"/>
                <w:szCs w:val="22"/>
                <w:lang w:val="ru-RU"/>
              </w:rPr>
              <w:t xml:space="preserve"> </w:t>
            </w:r>
            <w:r>
              <w:rPr>
                <w:rFonts w:ascii="Arial" w:hAnsi="Arial" w:cs="Arial"/>
                <w:sz w:val="22"/>
                <w:szCs w:val="22"/>
                <w:lang w:val="ru-RU"/>
              </w:rPr>
              <w:t>от</w:t>
            </w:r>
            <w:r w:rsidRPr="00227F2A">
              <w:rPr>
                <w:rFonts w:ascii="Arial" w:hAnsi="Arial" w:cs="Arial"/>
                <w:sz w:val="22"/>
                <w:szCs w:val="22"/>
                <w:lang w:val="ru-RU"/>
              </w:rPr>
              <w:t xml:space="preserve"> </w:t>
            </w:r>
            <w:r>
              <w:rPr>
                <w:rFonts w:ascii="Arial" w:hAnsi="Arial" w:cs="Arial"/>
                <w:sz w:val="22"/>
                <w:szCs w:val="22"/>
                <w:lang w:val="ru-RU"/>
              </w:rPr>
              <w:t>их</w:t>
            </w:r>
            <w:r w:rsidRPr="00227F2A">
              <w:rPr>
                <w:rFonts w:ascii="Arial" w:hAnsi="Arial" w:cs="Arial"/>
                <w:sz w:val="22"/>
                <w:szCs w:val="22"/>
                <w:lang w:val="ru-RU"/>
              </w:rPr>
              <w:t xml:space="preserve"> </w:t>
            </w:r>
            <w:r>
              <w:rPr>
                <w:rFonts w:ascii="Arial" w:hAnsi="Arial" w:cs="Arial"/>
                <w:sz w:val="22"/>
                <w:szCs w:val="22"/>
                <w:lang w:val="ru-RU"/>
              </w:rPr>
              <w:t>нематериального</w:t>
            </w:r>
            <w:r w:rsidRPr="00227F2A">
              <w:rPr>
                <w:rFonts w:ascii="Arial" w:hAnsi="Arial" w:cs="Arial"/>
                <w:sz w:val="22"/>
                <w:szCs w:val="22"/>
                <w:lang w:val="ru-RU"/>
              </w:rPr>
              <w:t xml:space="preserve"> </w:t>
            </w:r>
            <w:r>
              <w:rPr>
                <w:rFonts w:ascii="Arial" w:hAnsi="Arial" w:cs="Arial"/>
                <w:sz w:val="22"/>
                <w:szCs w:val="22"/>
                <w:lang w:val="ru-RU"/>
              </w:rPr>
              <w:t>культурного</w:t>
            </w:r>
            <w:r w:rsidRPr="00227F2A">
              <w:rPr>
                <w:rFonts w:ascii="Arial" w:hAnsi="Arial" w:cs="Arial"/>
                <w:sz w:val="22"/>
                <w:szCs w:val="22"/>
                <w:lang w:val="ru-RU"/>
              </w:rPr>
              <w:t xml:space="preserve"> </w:t>
            </w:r>
            <w:r>
              <w:rPr>
                <w:rFonts w:ascii="Arial" w:hAnsi="Arial" w:cs="Arial"/>
                <w:sz w:val="22"/>
                <w:szCs w:val="22"/>
                <w:lang w:val="ru-RU"/>
              </w:rPr>
              <w:t>наследия</w:t>
            </w:r>
            <w:r w:rsidRPr="00227F2A">
              <w:rPr>
                <w:rFonts w:ascii="Arial" w:hAnsi="Arial" w:cs="Arial"/>
                <w:sz w:val="22"/>
                <w:szCs w:val="22"/>
                <w:lang w:val="ru-RU"/>
              </w:rPr>
              <w:t xml:space="preserve">, </w:t>
            </w:r>
            <w:r>
              <w:rPr>
                <w:rFonts w:ascii="Arial" w:hAnsi="Arial" w:cs="Arial"/>
                <w:sz w:val="22"/>
                <w:szCs w:val="22"/>
                <w:lang w:val="ru-RU"/>
              </w:rPr>
              <w:t>и</w:t>
            </w:r>
            <w:r w:rsidRPr="00227F2A">
              <w:rPr>
                <w:rFonts w:ascii="Arial" w:hAnsi="Arial" w:cs="Arial"/>
                <w:sz w:val="22"/>
                <w:szCs w:val="22"/>
                <w:lang w:val="ru-RU"/>
              </w:rPr>
              <w:t xml:space="preserve"> </w:t>
            </w:r>
            <w:r>
              <w:rPr>
                <w:rFonts w:ascii="Arial" w:hAnsi="Arial" w:cs="Arial"/>
                <w:sz w:val="22"/>
                <w:szCs w:val="22"/>
                <w:lang w:val="ru-RU"/>
              </w:rPr>
              <w:t>чтобы</w:t>
            </w:r>
            <w:r w:rsidRPr="00227F2A">
              <w:rPr>
                <w:rFonts w:ascii="Arial" w:hAnsi="Arial" w:cs="Arial"/>
                <w:sz w:val="22"/>
                <w:szCs w:val="22"/>
                <w:lang w:val="ru-RU"/>
              </w:rPr>
              <w:t xml:space="preserve"> </w:t>
            </w:r>
            <w:r>
              <w:rPr>
                <w:rFonts w:ascii="Arial" w:hAnsi="Arial" w:cs="Arial"/>
                <w:sz w:val="22"/>
                <w:szCs w:val="22"/>
                <w:lang w:val="ru-RU"/>
              </w:rPr>
              <w:t>они</w:t>
            </w:r>
            <w:r w:rsidRPr="00227F2A">
              <w:rPr>
                <w:rFonts w:ascii="Arial" w:hAnsi="Arial" w:cs="Arial"/>
                <w:sz w:val="22"/>
                <w:szCs w:val="22"/>
                <w:lang w:val="ru-RU"/>
              </w:rPr>
              <w:t xml:space="preserve"> </w:t>
            </w:r>
            <w:r>
              <w:rPr>
                <w:rFonts w:ascii="Arial" w:hAnsi="Arial" w:cs="Arial"/>
                <w:sz w:val="22"/>
                <w:szCs w:val="22"/>
                <w:lang w:val="ru-RU"/>
              </w:rPr>
              <w:t>не</w:t>
            </w:r>
            <w:r w:rsidRPr="00227F2A">
              <w:rPr>
                <w:rFonts w:ascii="Arial" w:hAnsi="Arial" w:cs="Arial"/>
                <w:sz w:val="22"/>
                <w:szCs w:val="22"/>
                <w:lang w:val="ru-RU"/>
              </w:rPr>
              <w:t xml:space="preserve"> </w:t>
            </w:r>
            <w:r>
              <w:rPr>
                <w:rFonts w:ascii="Arial" w:hAnsi="Arial" w:cs="Arial"/>
                <w:sz w:val="22"/>
                <w:szCs w:val="22"/>
                <w:lang w:val="ru-RU"/>
              </w:rPr>
              <w:t>лишались</w:t>
            </w:r>
            <w:r w:rsidRPr="00227F2A">
              <w:rPr>
                <w:rFonts w:ascii="Arial" w:hAnsi="Arial" w:cs="Arial"/>
                <w:sz w:val="22"/>
                <w:szCs w:val="22"/>
                <w:lang w:val="ru-RU"/>
              </w:rPr>
              <w:t xml:space="preserve"> </w:t>
            </w:r>
            <w:r>
              <w:rPr>
                <w:rFonts w:ascii="Arial" w:hAnsi="Arial" w:cs="Arial"/>
                <w:sz w:val="22"/>
                <w:szCs w:val="22"/>
                <w:lang w:val="ru-RU"/>
              </w:rPr>
              <w:t>его</w:t>
            </w:r>
            <w:r w:rsidRPr="00227F2A">
              <w:rPr>
                <w:rFonts w:ascii="Arial" w:hAnsi="Arial" w:cs="Arial"/>
                <w:sz w:val="22"/>
                <w:szCs w:val="22"/>
                <w:lang w:val="ru-RU"/>
              </w:rPr>
              <w:t xml:space="preserve">, </w:t>
            </w:r>
            <w:r>
              <w:rPr>
                <w:rFonts w:ascii="Arial" w:hAnsi="Arial" w:cs="Arial"/>
                <w:sz w:val="22"/>
                <w:szCs w:val="22"/>
                <w:lang w:val="ru-RU"/>
              </w:rPr>
              <w:t>в особенности для генерирования дохода</w:t>
            </w:r>
            <w:r w:rsidRPr="00227F2A">
              <w:rPr>
                <w:rFonts w:ascii="Arial" w:hAnsi="Arial" w:cs="Arial"/>
                <w:sz w:val="22"/>
                <w:szCs w:val="22"/>
                <w:lang w:val="ru-RU"/>
              </w:rPr>
              <w:t xml:space="preserve"> </w:t>
            </w:r>
            <w:r>
              <w:rPr>
                <w:rFonts w:ascii="Arial" w:hAnsi="Arial" w:cs="Arial"/>
                <w:sz w:val="22"/>
                <w:szCs w:val="22"/>
                <w:lang w:val="ru-RU"/>
              </w:rPr>
              <w:t>для других</w:t>
            </w:r>
            <w:r w:rsidRPr="00227F2A">
              <w:rPr>
                <w:rFonts w:ascii="Arial" w:hAnsi="Arial" w:cs="Arial"/>
                <w:sz w:val="22"/>
                <w:szCs w:val="22"/>
                <w:lang w:val="ru-RU"/>
              </w:rPr>
              <w:t>.</w:t>
            </w:r>
          </w:p>
        </w:tc>
      </w:tr>
      <w:tr w:rsidR="00E62DB5" w:rsidTr="00092789">
        <w:trPr>
          <w:gridAfter w:val="1"/>
          <w:wAfter w:w="6" w:type="dxa"/>
          <w:trHeight w:val="274"/>
        </w:trPr>
        <w:tc>
          <w:tcPr>
            <w:tcW w:w="1276" w:type="dxa"/>
            <w:tcMar>
              <w:top w:w="113" w:type="dxa"/>
              <w:bottom w:w="113" w:type="dxa"/>
            </w:tcMar>
          </w:tcPr>
          <w:p w:rsidR="00E62DB5" w:rsidRDefault="00E62DB5" w:rsidP="002D1DC3">
            <w:pPr>
              <w:jc w:val="right"/>
              <w:rPr>
                <w:rFonts w:ascii="Arial" w:hAnsi="Arial" w:cs="Arial"/>
                <w:color w:val="000000"/>
                <w:sz w:val="22"/>
                <w:lang w:val="ru-RU"/>
              </w:rPr>
            </w:pPr>
            <w:r>
              <w:rPr>
                <w:rFonts w:ascii="Arial" w:hAnsi="Arial" w:cs="Arial"/>
                <w:b/>
                <w:color w:val="000000"/>
                <w:sz w:val="22"/>
                <w:szCs w:val="22"/>
                <w:lang w:val="en-GB"/>
              </w:rPr>
              <w:t>VI</w:t>
            </w:r>
            <w:r w:rsidRPr="00227F2A">
              <w:rPr>
                <w:rFonts w:ascii="Arial" w:hAnsi="Arial" w:cs="Arial"/>
                <w:b/>
                <w:color w:val="000000"/>
                <w:sz w:val="22"/>
                <w:szCs w:val="22"/>
                <w:lang w:val="ru-RU"/>
              </w:rPr>
              <w:t>.2.2</w:t>
            </w:r>
          </w:p>
        </w:tc>
        <w:tc>
          <w:tcPr>
            <w:tcW w:w="8363" w:type="dxa"/>
            <w:gridSpan w:val="4"/>
            <w:tcMar>
              <w:top w:w="113" w:type="dxa"/>
              <w:bottom w:w="113" w:type="dxa"/>
            </w:tcMar>
          </w:tcPr>
          <w:p w:rsidR="00E62DB5" w:rsidRDefault="00E62DB5" w:rsidP="00BB373E">
            <w:pPr>
              <w:pStyle w:val="ListParagraph"/>
              <w:autoSpaceDE w:val="0"/>
              <w:autoSpaceDN w:val="0"/>
              <w:adjustRightInd w:val="0"/>
              <w:spacing w:after="120"/>
              <w:ind w:left="0"/>
              <w:contextualSpacing w:val="0"/>
              <w:jc w:val="both"/>
              <w:rPr>
                <w:rFonts w:ascii="Arial" w:hAnsi="Arial" w:cs="Arial"/>
                <w:sz w:val="22"/>
                <w:szCs w:val="22"/>
                <w:lang w:val="ru-RU"/>
              </w:rPr>
            </w:pPr>
            <w:r>
              <w:rPr>
                <w:rFonts w:ascii="Arial" w:hAnsi="Arial" w:cs="Arial"/>
                <w:b/>
                <w:color w:val="000000"/>
                <w:sz w:val="22"/>
                <w:szCs w:val="22"/>
                <w:lang w:val="ru-RU"/>
              </w:rPr>
              <w:t>Производительная</w:t>
            </w:r>
            <w:r w:rsidRPr="00227F2A">
              <w:rPr>
                <w:rFonts w:ascii="Arial" w:hAnsi="Arial" w:cs="Arial"/>
                <w:b/>
                <w:color w:val="000000"/>
                <w:sz w:val="22"/>
                <w:szCs w:val="22"/>
                <w:lang w:val="ru-RU"/>
              </w:rPr>
              <w:t xml:space="preserve"> </w:t>
            </w:r>
            <w:r>
              <w:rPr>
                <w:rFonts w:ascii="Arial" w:hAnsi="Arial" w:cs="Arial"/>
                <w:b/>
                <w:color w:val="000000"/>
                <w:sz w:val="22"/>
                <w:szCs w:val="22"/>
                <w:lang w:val="ru-RU"/>
              </w:rPr>
              <w:t>занятость</w:t>
            </w:r>
            <w:r w:rsidRPr="00227F2A">
              <w:rPr>
                <w:rFonts w:ascii="Arial" w:hAnsi="Arial" w:cs="Arial"/>
                <w:b/>
                <w:color w:val="000000"/>
                <w:sz w:val="22"/>
                <w:szCs w:val="22"/>
                <w:lang w:val="ru-RU"/>
              </w:rPr>
              <w:t xml:space="preserve"> </w:t>
            </w:r>
            <w:r>
              <w:rPr>
                <w:rFonts w:ascii="Arial" w:hAnsi="Arial" w:cs="Arial"/>
                <w:b/>
                <w:color w:val="000000"/>
                <w:sz w:val="22"/>
                <w:szCs w:val="22"/>
                <w:lang w:val="ru-RU"/>
              </w:rPr>
              <w:t>и</w:t>
            </w:r>
            <w:r w:rsidRPr="00227F2A">
              <w:rPr>
                <w:rFonts w:ascii="Arial" w:hAnsi="Arial" w:cs="Arial"/>
                <w:b/>
                <w:color w:val="000000"/>
                <w:sz w:val="22"/>
                <w:szCs w:val="22"/>
                <w:lang w:val="ru-RU"/>
              </w:rPr>
              <w:t xml:space="preserve"> </w:t>
            </w:r>
            <w:r>
              <w:rPr>
                <w:rFonts w:ascii="Arial" w:hAnsi="Arial" w:cs="Arial"/>
                <w:b/>
                <w:color w:val="000000"/>
                <w:sz w:val="22"/>
                <w:szCs w:val="22"/>
                <w:lang w:val="ru-RU"/>
              </w:rPr>
              <w:t>достойная работа</w:t>
            </w:r>
          </w:p>
        </w:tc>
      </w:tr>
      <w:tr w:rsidR="00362C1D" w:rsidTr="00092789">
        <w:trPr>
          <w:gridAfter w:val="1"/>
          <w:wAfter w:w="6" w:type="dxa"/>
          <w:trHeight w:val="274"/>
        </w:trPr>
        <w:tc>
          <w:tcPr>
            <w:tcW w:w="1276" w:type="dxa"/>
            <w:tcMar>
              <w:top w:w="113" w:type="dxa"/>
              <w:bottom w:w="113" w:type="dxa"/>
            </w:tcMar>
          </w:tcPr>
          <w:p w:rsidR="00362C1D" w:rsidRPr="00362C1D" w:rsidRDefault="00362C1D" w:rsidP="002D1DC3">
            <w:pPr>
              <w:jc w:val="right"/>
              <w:rPr>
                <w:rFonts w:ascii="Arial" w:hAnsi="Arial" w:cs="Arial"/>
                <w:color w:val="000000"/>
                <w:sz w:val="22"/>
                <w:lang w:val="ru-RU"/>
              </w:rPr>
            </w:pPr>
            <w:r>
              <w:rPr>
                <w:rFonts w:ascii="Arial" w:hAnsi="Arial" w:cs="Arial"/>
                <w:color w:val="000000"/>
                <w:sz w:val="22"/>
                <w:lang w:val="ru-RU"/>
              </w:rPr>
              <w:t>186</w:t>
            </w:r>
            <w:r w:rsidR="00600E81">
              <w:rPr>
                <w:rFonts w:ascii="Arial" w:hAnsi="Arial" w:cs="Arial"/>
                <w:color w:val="000000"/>
                <w:sz w:val="22"/>
                <w:lang w:val="ru-RU"/>
              </w:rPr>
              <w:t>.</w:t>
            </w:r>
          </w:p>
        </w:tc>
        <w:tc>
          <w:tcPr>
            <w:tcW w:w="8363" w:type="dxa"/>
            <w:gridSpan w:val="4"/>
            <w:tcMar>
              <w:top w:w="113" w:type="dxa"/>
              <w:bottom w:w="113" w:type="dxa"/>
            </w:tcMar>
          </w:tcPr>
          <w:p w:rsidR="00E62DB5" w:rsidRPr="005D1A48" w:rsidRDefault="00E62DB5" w:rsidP="00E62DB5">
            <w:pPr>
              <w:pStyle w:val="ListParagraph"/>
              <w:autoSpaceDE w:val="0"/>
              <w:autoSpaceDN w:val="0"/>
              <w:adjustRightInd w:val="0"/>
              <w:spacing w:after="120"/>
              <w:ind w:left="0"/>
              <w:contextualSpacing w:val="0"/>
              <w:jc w:val="both"/>
              <w:rPr>
                <w:rFonts w:ascii="Arial" w:hAnsi="Arial" w:cs="Arial"/>
                <w:sz w:val="22"/>
                <w:szCs w:val="22"/>
                <w:lang w:val="ru-RU"/>
              </w:rPr>
            </w:pPr>
            <w:r>
              <w:rPr>
                <w:rFonts w:ascii="Arial" w:hAnsi="Arial" w:cs="Arial"/>
                <w:sz w:val="22"/>
                <w:szCs w:val="22"/>
                <w:lang w:val="ru-RU"/>
              </w:rPr>
              <w:t>Государства</w:t>
            </w:r>
            <w:r w:rsidRPr="00227F2A">
              <w:rPr>
                <w:rFonts w:ascii="Arial" w:hAnsi="Arial" w:cs="Arial"/>
                <w:sz w:val="22"/>
                <w:szCs w:val="22"/>
                <w:lang w:val="ru-RU"/>
              </w:rPr>
              <w:t>-</w:t>
            </w:r>
            <w:r>
              <w:rPr>
                <w:rFonts w:ascii="Arial" w:hAnsi="Arial" w:cs="Arial"/>
                <w:sz w:val="22"/>
                <w:szCs w:val="22"/>
                <w:lang w:val="ru-RU"/>
              </w:rPr>
              <w:t>участники</w:t>
            </w:r>
            <w:r w:rsidRPr="00227F2A">
              <w:rPr>
                <w:rFonts w:ascii="Arial" w:hAnsi="Arial" w:cs="Arial"/>
                <w:sz w:val="22"/>
                <w:szCs w:val="22"/>
                <w:lang w:val="ru-RU"/>
              </w:rPr>
              <w:t xml:space="preserve"> </w:t>
            </w:r>
            <w:r>
              <w:rPr>
                <w:rFonts w:ascii="Arial" w:hAnsi="Arial" w:cs="Arial"/>
                <w:sz w:val="22"/>
                <w:szCs w:val="22"/>
                <w:lang w:val="ru-RU"/>
              </w:rPr>
              <w:t>стремятся</w:t>
            </w:r>
            <w:r w:rsidRPr="00227F2A">
              <w:rPr>
                <w:rFonts w:ascii="Arial" w:hAnsi="Arial" w:cs="Arial"/>
                <w:sz w:val="22"/>
                <w:szCs w:val="22"/>
                <w:lang w:val="ru-RU"/>
              </w:rPr>
              <w:t xml:space="preserve"> </w:t>
            </w:r>
            <w:r>
              <w:rPr>
                <w:rFonts w:ascii="Arial" w:hAnsi="Arial" w:cs="Arial"/>
                <w:sz w:val="22"/>
                <w:szCs w:val="22"/>
                <w:lang w:val="ru-RU"/>
              </w:rPr>
              <w:t>признавать</w:t>
            </w:r>
            <w:r w:rsidRPr="00227F2A">
              <w:rPr>
                <w:rFonts w:ascii="Arial" w:hAnsi="Arial" w:cs="Arial"/>
                <w:sz w:val="22"/>
                <w:szCs w:val="22"/>
                <w:lang w:val="ru-RU"/>
              </w:rPr>
              <w:t xml:space="preserve">, </w:t>
            </w:r>
            <w:r>
              <w:rPr>
                <w:rFonts w:ascii="Arial" w:hAnsi="Arial" w:cs="Arial"/>
                <w:sz w:val="22"/>
                <w:szCs w:val="22"/>
                <w:lang w:val="ru-RU"/>
              </w:rPr>
              <w:t>поощрять</w:t>
            </w:r>
            <w:r w:rsidRPr="00227F2A">
              <w:rPr>
                <w:rFonts w:ascii="Arial" w:hAnsi="Arial" w:cs="Arial"/>
                <w:sz w:val="22"/>
                <w:szCs w:val="22"/>
                <w:lang w:val="ru-RU"/>
              </w:rPr>
              <w:t xml:space="preserve"> </w:t>
            </w:r>
            <w:r>
              <w:rPr>
                <w:rFonts w:ascii="Arial" w:hAnsi="Arial" w:cs="Arial"/>
                <w:sz w:val="22"/>
                <w:szCs w:val="22"/>
                <w:lang w:val="ru-RU"/>
              </w:rPr>
              <w:t>и</w:t>
            </w:r>
            <w:r w:rsidRPr="00227F2A">
              <w:rPr>
                <w:rFonts w:ascii="Arial" w:hAnsi="Arial" w:cs="Arial"/>
                <w:sz w:val="22"/>
                <w:szCs w:val="22"/>
                <w:lang w:val="ru-RU"/>
              </w:rPr>
              <w:t xml:space="preserve"> </w:t>
            </w:r>
            <w:r>
              <w:rPr>
                <w:rFonts w:ascii="Arial" w:hAnsi="Arial" w:cs="Arial"/>
                <w:sz w:val="22"/>
                <w:szCs w:val="22"/>
                <w:lang w:val="ru-RU"/>
              </w:rPr>
              <w:t>расширять</w:t>
            </w:r>
            <w:r w:rsidRPr="00227F2A">
              <w:rPr>
                <w:rFonts w:ascii="Arial" w:hAnsi="Arial" w:cs="Arial"/>
                <w:sz w:val="22"/>
                <w:szCs w:val="22"/>
                <w:lang w:val="ru-RU"/>
              </w:rPr>
              <w:t xml:space="preserve"> </w:t>
            </w:r>
            <w:r>
              <w:rPr>
                <w:rFonts w:ascii="Arial" w:hAnsi="Arial" w:cs="Arial"/>
                <w:sz w:val="22"/>
                <w:szCs w:val="22"/>
                <w:lang w:val="ru-RU"/>
              </w:rPr>
              <w:t>вклад</w:t>
            </w:r>
            <w:r w:rsidRPr="00227F2A">
              <w:rPr>
                <w:rFonts w:ascii="Arial" w:hAnsi="Arial" w:cs="Arial"/>
                <w:sz w:val="22"/>
                <w:szCs w:val="22"/>
                <w:lang w:val="ru-RU"/>
              </w:rPr>
              <w:t xml:space="preserve"> </w:t>
            </w:r>
            <w:r>
              <w:rPr>
                <w:rFonts w:ascii="Arial" w:hAnsi="Arial" w:cs="Arial"/>
                <w:sz w:val="22"/>
                <w:szCs w:val="22"/>
                <w:lang w:val="ru-RU"/>
              </w:rPr>
              <w:lastRenderedPageBreak/>
              <w:t>нематериального</w:t>
            </w:r>
            <w:r w:rsidRPr="00227F2A">
              <w:rPr>
                <w:rFonts w:ascii="Arial" w:hAnsi="Arial" w:cs="Arial"/>
                <w:sz w:val="22"/>
                <w:szCs w:val="22"/>
                <w:lang w:val="ru-RU"/>
              </w:rPr>
              <w:t xml:space="preserve"> </w:t>
            </w:r>
            <w:r>
              <w:rPr>
                <w:rFonts w:ascii="Arial" w:hAnsi="Arial" w:cs="Arial"/>
                <w:sz w:val="22"/>
                <w:szCs w:val="22"/>
                <w:lang w:val="ru-RU"/>
              </w:rPr>
              <w:t>культурного</w:t>
            </w:r>
            <w:r w:rsidRPr="00227F2A">
              <w:rPr>
                <w:rFonts w:ascii="Arial" w:hAnsi="Arial" w:cs="Arial"/>
                <w:sz w:val="22"/>
                <w:szCs w:val="22"/>
                <w:lang w:val="ru-RU"/>
              </w:rPr>
              <w:t xml:space="preserve"> </w:t>
            </w:r>
            <w:r>
              <w:rPr>
                <w:rFonts w:ascii="Arial" w:hAnsi="Arial" w:cs="Arial"/>
                <w:sz w:val="22"/>
                <w:szCs w:val="22"/>
                <w:lang w:val="ru-RU"/>
              </w:rPr>
              <w:t>наследия</w:t>
            </w:r>
            <w:r w:rsidRPr="00227F2A">
              <w:rPr>
                <w:rFonts w:ascii="Arial" w:hAnsi="Arial" w:cs="Arial"/>
                <w:sz w:val="22"/>
                <w:szCs w:val="22"/>
                <w:lang w:val="ru-RU"/>
              </w:rPr>
              <w:t xml:space="preserve"> </w:t>
            </w:r>
            <w:r>
              <w:rPr>
                <w:rFonts w:ascii="Arial" w:hAnsi="Arial" w:cs="Arial"/>
                <w:sz w:val="22"/>
                <w:szCs w:val="22"/>
                <w:lang w:val="ru-RU"/>
              </w:rPr>
              <w:t>в</w:t>
            </w:r>
            <w:r w:rsidRPr="00227F2A">
              <w:rPr>
                <w:rFonts w:ascii="Arial" w:hAnsi="Arial" w:cs="Arial"/>
                <w:sz w:val="22"/>
                <w:szCs w:val="22"/>
                <w:lang w:val="ru-RU"/>
              </w:rPr>
              <w:t xml:space="preserve"> </w:t>
            </w:r>
            <w:r>
              <w:rPr>
                <w:rFonts w:ascii="Arial" w:hAnsi="Arial" w:cs="Arial"/>
                <w:sz w:val="22"/>
                <w:szCs w:val="22"/>
                <w:lang w:val="ru-RU"/>
              </w:rPr>
              <w:t>обеспечение производительной занятости и достойной работы для сообществ, групп и отдельных лиц. С</w:t>
            </w:r>
            <w:r w:rsidRPr="005D1A48">
              <w:rPr>
                <w:rFonts w:ascii="Arial" w:hAnsi="Arial" w:cs="Arial"/>
                <w:sz w:val="22"/>
                <w:szCs w:val="22"/>
                <w:lang w:val="ru-RU"/>
              </w:rPr>
              <w:t xml:space="preserve"> </w:t>
            </w:r>
            <w:r>
              <w:rPr>
                <w:rFonts w:ascii="Arial" w:hAnsi="Arial" w:cs="Arial"/>
                <w:sz w:val="22"/>
                <w:szCs w:val="22"/>
                <w:lang w:val="ru-RU"/>
              </w:rPr>
              <w:t>этой</w:t>
            </w:r>
            <w:r w:rsidRPr="005D1A48">
              <w:rPr>
                <w:rFonts w:ascii="Arial" w:hAnsi="Arial" w:cs="Arial"/>
                <w:sz w:val="22"/>
                <w:szCs w:val="22"/>
                <w:lang w:val="ru-RU"/>
              </w:rPr>
              <w:t xml:space="preserve"> </w:t>
            </w:r>
            <w:r>
              <w:rPr>
                <w:rFonts w:ascii="Arial" w:hAnsi="Arial" w:cs="Arial"/>
                <w:sz w:val="22"/>
                <w:szCs w:val="22"/>
                <w:lang w:val="ru-RU"/>
              </w:rPr>
              <w:t>целью</w:t>
            </w:r>
            <w:r w:rsidRPr="005D1A48">
              <w:rPr>
                <w:rFonts w:ascii="Arial" w:hAnsi="Arial" w:cs="Arial"/>
                <w:sz w:val="22"/>
                <w:szCs w:val="22"/>
                <w:lang w:val="ru-RU"/>
              </w:rPr>
              <w:t xml:space="preserve"> </w:t>
            </w:r>
            <w:r>
              <w:rPr>
                <w:rFonts w:ascii="Arial" w:hAnsi="Arial" w:cs="Arial"/>
                <w:sz w:val="22"/>
                <w:szCs w:val="22"/>
                <w:lang w:val="ru-RU"/>
              </w:rPr>
              <w:t>государства</w:t>
            </w:r>
            <w:r w:rsidRPr="005D1A48">
              <w:rPr>
                <w:rFonts w:ascii="Arial" w:hAnsi="Arial" w:cs="Arial"/>
                <w:sz w:val="22"/>
                <w:szCs w:val="22"/>
                <w:lang w:val="ru-RU"/>
              </w:rPr>
              <w:t>-</w:t>
            </w:r>
            <w:r>
              <w:rPr>
                <w:rFonts w:ascii="Arial" w:hAnsi="Arial" w:cs="Arial"/>
                <w:sz w:val="22"/>
                <w:szCs w:val="22"/>
                <w:lang w:val="ru-RU"/>
              </w:rPr>
              <w:t>участники</w:t>
            </w:r>
            <w:r w:rsidRPr="005D1A48">
              <w:rPr>
                <w:rFonts w:ascii="Arial" w:hAnsi="Arial" w:cs="Arial"/>
                <w:sz w:val="22"/>
                <w:szCs w:val="22"/>
                <w:lang w:val="ru-RU"/>
              </w:rPr>
              <w:t xml:space="preserve"> </w:t>
            </w:r>
            <w:r>
              <w:rPr>
                <w:rFonts w:ascii="Arial" w:hAnsi="Arial" w:cs="Arial"/>
                <w:sz w:val="22"/>
                <w:szCs w:val="22"/>
                <w:lang w:val="ru-RU"/>
              </w:rPr>
              <w:t>поощряются</w:t>
            </w:r>
            <w:r w:rsidRPr="005D1A48">
              <w:rPr>
                <w:rFonts w:ascii="Arial" w:hAnsi="Arial" w:cs="Arial"/>
                <w:sz w:val="22"/>
                <w:szCs w:val="22"/>
                <w:lang w:val="ru-RU"/>
              </w:rPr>
              <w:t xml:space="preserve"> </w:t>
            </w:r>
            <w:r>
              <w:rPr>
                <w:rFonts w:ascii="Arial" w:hAnsi="Arial" w:cs="Arial"/>
                <w:sz w:val="22"/>
                <w:szCs w:val="22"/>
                <w:lang w:val="ru-RU"/>
              </w:rPr>
              <w:t>к</w:t>
            </w:r>
            <w:r w:rsidRPr="005D1A48">
              <w:rPr>
                <w:rFonts w:ascii="Arial" w:hAnsi="Arial" w:cs="Arial"/>
                <w:sz w:val="22"/>
                <w:szCs w:val="22"/>
                <w:lang w:val="ru-RU"/>
              </w:rPr>
              <w:t xml:space="preserve"> </w:t>
            </w:r>
            <w:r>
              <w:rPr>
                <w:rFonts w:ascii="Arial" w:hAnsi="Arial" w:cs="Arial"/>
                <w:sz w:val="22"/>
                <w:szCs w:val="22"/>
                <w:lang w:val="ru-RU"/>
              </w:rPr>
              <w:t>тому</w:t>
            </w:r>
            <w:r w:rsidRPr="005D1A48">
              <w:rPr>
                <w:rFonts w:ascii="Arial" w:hAnsi="Arial" w:cs="Arial"/>
                <w:sz w:val="22"/>
                <w:szCs w:val="22"/>
                <w:lang w:val="ru-RU"/>
              </w:rPr>
              <w:t xml:space="preserve">, </w:t>
            </w:r>
            <w:r>
              <w:rPr>
                <w:rFonts w:ascii="Arial" w:hAnsi="Arial" w:cs="Arial"/>
                <w:sz w:val="22"/>
                <w:szCs w:val="22"/>
                <w:lang w:val="ru-RU"/>
              </w:rPr>
              <w:t>чтобы</w:t>
            </w:r>
            <w:r w:rsidRPr="005D1A48">
              <w:rPr>
                <w:rFonts w:ascii="Arial" w:hAnsi="Arial" w:cs="Arial"/>
                <w:sz w:val="22"/>
                <w:szCs w:val="22"/>
                <w:lang w:val="ru-RU"/>
              </w:rPr>
              <w:t xml:space="preserve">: </w:t>
            </w:r>
          </w:p>
          <w:p w:rsidR="00E62DB5" w:rsidRPr="002A233E" w:rsidRDefault="00E62DB5" w:rsidP="00092789">
            <w:pPr>
              <w:pStyle w:val="ListParagraph"/>
              <w:numPr>
                <w:ilvl w:val="0"/>
                <w:numId w:val="24"/>
              </w:numPr>
              <w:autoSpaceDE w:val="0"/>
              <w:autoSpaceDN w:val="0"/>
              <w:adjustRightInd w:val="0"/>
              <w:spacing w:after="120"/>
              <w:ind w:left="567" w:hanging="567"/>
              <w:contextualSpacing w:val="0"/>
              <w:jc w:val="both"/>
              <w:rPr>
                <w:rFonts w:ascii="Arial" w:hAnsi="Arial" w:cs="Arial"/>
                <w:sz w:val="22"/>
                <w:szCs w:val="22"/>
                <w:lang w:val="ru-RU"/>
              </w:rPr>
            </w:pPr>
            <w:r>
              <w:rPr>
                <w:rFonts w:ascii="Arial" w:hAnsi="Arial" w:cs="Arial"/>
                <w:sz w:val="22"/>
                <w:szCs w:val="22"/>
                <w:lang w:val="ru-RU"/>
              </w:rPr>
              <w:t>содействовать</w:t>
            </w:r>
            <w:r w:rsidRPr="002A233E">
              <w:rPr>
                <w:rFonts w:ascii="Arial" w:hAnsi="Arial" w:cs="Arial"/>
                <w:sz w:val="22"/>
                <w:szCs w:val="22"/>
                <w:lang w:val="ru-RU"/>
              </w:rPr>
              <w:t xml:space="preserve"> </w:t>
            </w:r>
            <w:r>
              <w:rPr>
                <w:rFonts w:ascii="Arial" w:hAnsi="Arial" w:cs="Arial"/>
                <w:sz w:val="22"/>
                <w:szCs w:val="22"/>
                <w:lang w:val="ru-RU"/>
              </w:rPr>
              <w:t>научным</w:t>
            </w:r>
            <w:r w:rsidRPr="002A233E">
              <w:rPr>
                <w:rFonts w:ascii="Arial" w:hAnsi="Arial" w:cs="Arial"/>
                <w:sz w:val="22"/>
                <w:szCs w:val="22"/>
                <w:lang w:val="ru-RU"/>
              </w:rPr>
              <w:t xml:space="preserve"> </w:t>
            </w:r>
            <w:r>
              <w:rPr>
                <w:rFonts w:ascii="Arial" w:hAnsi="Arial" w:cs="Arial"/>
                <w:sz w:val="22"/>
                <w:szCs w:val="22"/>
                <w:lang w:val="ru-RU"/>
              </w:rPr>
              <w:t>исследованиям</w:t>
            </w:r>
            <w:r w:rsidRPr="002A233E">
              <w:rPr>
                <w:rFonts w:ascii="Arial" w:hAnsi="Arial" w:cs="Arial"/>
                <w:sz w:val="22"/>
                <w:szCs w:val="22"/>
                <w:lang w:val="ru-RU"/>
              </w:rPr>
              <w:t xml:space="preserve"> </w:t>
            </w:r>
            <w:r>
              <w:rPr>
                <w:rFonts w:ascii="Arial" w:hAnsi="Arial" w:cs="Arial"/>
                <w:sz w:val="22"/>
                <w:szCs w:val="22"/>
                <w:lang w:val="ru-RU"/>
              </w:rPr>
              <w:t>и</w:t>
            </w:r>
            <w:r w:rsidRPr="002A233E">
              <w:rPr>
                <w:rFonts w:ascii="Arial" w:hAnsi="Arial" w:cs="Arial"/>
                <w:sz w:val="22"/>
                <w:szCs w:val="22"/>
                <w:lang w:val="ru-RU"/>
              </w:rPr>
              <w:t xml:space="preserve"> </w:t>
            </w:r>
            <w:r>
              <w:rPr>
                <w:rFonts w:ascii="Arial" w:hAnsi="Arial" w:cs="Arial"/>
                <w:sz w:val="22"/>
                <w:szCs w:val="22"/>
                <w:lang w:val="ru-RU"/>
              </w:rPr>
              <w:t>разработке</w:t>
            </w:r>
            <w:r w:rsidRPr="002A233E">
              <w:rPr>
                <w:rFonts w:ascii="Arial" w:hAnsi="Arial" w:cs="Arial"/>
                <w:sz w:val="22"/>
                <w:szCs w:val="22"/>
                <w:lang w:val="ru-RU"/>
              </w:rPr>
              <w:t xml:space="preserve"> </w:t>
            </w:r>
            <w:r>
              <w:rPr>
                <w:rFonts w:ascii="Arial" w:hAnsi="Arial" w:cs="Arial"/>
                <w:sz w:val="22"/>
                <w:szCs w:val="22"/>
                <w:lang w:val="ru-RU"/>
              </w:rPr>
              <w:t>научно-исследовательских методологий</w:t>
            </w:r>
            <w:r w:rsidRPr="002A233E">
              <w:rPr>
                <w:rFonts w:ascii="Arial" w:hAnsi="Arial" w:cs="Arial"/>
                <w:sz w:val="22"/>
                <w:szCs w:val="22"/>
                <w:lang w:val="ru-RU"/>
              </w:rPr>
              <w:t xml:space="preserve"> (</w:t>
            </w:r>
            <w:r>
              <w:rPr>
                <w:rFonts w:ascii="Arial" w:hAnsi="Arial" w:cs="Arial"/>
                <w:sz w:val="22"/>
                <w:szCs w:val="22"/>
                <w:lang w:val="ru-RU"/>
              </w:rPr>
              <w:t>включая</w:t>
            </w:r>
            <w:r w:rsidRPr="002A233E">
              <w:rPr>
                <w:rFonts w:ascii="Arial" w:hAnsi="Arial" w:cs="Arial"/>
                <w:sz w:val="22"/>
                <w:szCs w:val="22"/>
                <w:lang w:val="ru-RU"/>
              </w:rPr>
              <w:t xml:space="preserve"> </w:t>
            </w:r>
            <w:r>
              <w:rPr>
                <w:rFonts w:ascii="Arial" w:hAnsi="Arial" w:cs="Arial"/>
                <w:sz w:val="22"/>
                <w:szCs w:val="22"/>
                <w:lang w:val="ru-RU"/>
              </w:rPr>
              <w:t>проводимые</w:t>
            </w:r>
            <w:r w:rsidRPr="002A233E">
              <w:rPr>
                <w:rFonts w:ascii="Arial" w:hAnsi="Arial" w:cs="Arial"/>
                <w:sz w:val="22"/>
                <w:szCs w:val="22"/>
                <w:lang w:val="ru-RU"/>
              </w:rPr>
              <w:t xml:space="preserve"> </w:t>
            </w:r>
            <w:r>
              <w:rPr>
                <w:rFonts w:ascii="Arial" w:hAnsi="Arial" w:cs="Arial"/>
                <w:sz w:val="22"/>
                <w:szCs w:val="22"/>
                <w:lang w:val="ru-RU"/>
              </w:rPr>
              <w:t>самими</w:t>
            </w:r>
            <w:r w:rsidRPr="002A233E">
              <w:rPr>
                <w:rFonts w:ascii="Arial" w:hAnsi="Arial" w:cs="Arial"/>
                <w:sz w:val="22"/>
                <w:szCs w:val="22"/>
                <w:lang w:val="ru-RU"/>
              </w:rPr>
              <w:t xml:space="preserve"> </w:t>
            </w:r>
            <w:r>
              <w:rPr>
                <w:rFonts w:ascii="Arial" w:hAnsi="Arial" w:cs="Arial"/>
                <w:sz w:val="22"/>
                <w:szCs w:val="22"/>
                <w:lang w:val="ru-RU"/>
              </w:rPr>
              <w:t>сообществами</w:t>
            </w:r>
            <w:r w:rsidRPr="002A233E">
              <w:rPr>
                <w:rFonts w:ascii="Arial" w:hAnsi="Arial" w:cs="Arial"/>
                <w:sz w:val="22"/>
                <w:szCs w:val="22"/>
                <w:lang w:val="ru-RU"/>
              </w:rPr>
              <w:t xml:space="preserve"> </w:t>
            </w:r>
            <w:r>
              <w:rPr>
                <w:rFonts w:ascii="Arial" w:hAnsi="Arial" w:cs="Arial"/>
                <w:sz w:val="22"/>
                <w:szCs w:val="22"/>
                <w:lang w:val="ru-RU"/>
              </w:rPr>
              <w:t>и</w:t>
            </w:r>
            <w:r w:rsidRPr="002A233E">
              <w:rPr>
                <w:rFonts w:ascii="Arial" w:hAnsi="Arial" w:cs="Arial"/>
                <w:sz w:val="22"/>
                <w:szCs w:val="22"/>
                <w:lang w:val="ru-RU"/>
              </w:rPr>
              <w:t xml:space="preserve"> </w:t>
            </w:r>
            <w:r>
              <w:rPr>
                <w:rFonts w:ascii="Arial" w:hAnsi="Arial" w:cs="Arial"/>
                <w:sz w:val="22"/>
                <w:szCs w:val="22"/>
                <w:lang w:val="ru-RU"/>
              </w:rPr>
              <w:t>группами</w:t>
            </w:r>
            <w:r w:rsidRPr="002A233E">
              <w:rPr>
                <w:rFonts w:ascii="Arial" w:hAnsi="Arial" w:cs="Arial"/>
                <w:sz w:val="22"/>
                <w:szCs w:val="22"/>
                <w:lang w:val="ru-RU"/>
              </w:rPr>
              <w:t xml:space="preserve">), </w:t>
            </w:r>
            <w:r>
              <w:rPr>
                <w:rFonts w:ascii="Arial" w:hAnsi="Arial" w:cs="Arial"/>
                <w:sz w:val="22"/>
                <w:szCs w:val="22"/>
                <w:lang w:val="ru-RU"/>
              </w:rPr>
              <w:t>направленных</w:t>
            </w:r>
            <w:r w:rsidRPr="002A233E">
              <w:rPr>
                <w:rFonts w:ascii="Arial" w:hAnsi="Arial" w:cs="Arial"/>
                <w:sz w:val="22"/>
                <w:szCs w:val="22"/>
                <w:lang w:val="ru-RU"/>
              </w:rPr>
              <w:t xml:space="preserve"> </w:t>
            </w:r>
            <w:r>
              <w:rPr>
                <w:rFonts w:ascii="Arial" w:hAnsi="Arial" w:cs="Arial"/>
                <w:sz w:val="22"/>
                <w:szCs w:val="22"/>
                <w:lang w:val="ru-RU"/>
              </w:rPr>
              <w:t>на</w:t>
            </w:r>
            <w:r w:rsidRPr="002A233E">
              <w:rPr>
                <w:rFonts w:ascii="Arial" w:hAnsi="Arial" w:cs="Arial"/>
                <w:sz w:val="22"/>
                <w:szCs w:val="22"/>
                <w:lang w:val="ru-RU"/>
              </w:rPr>
              <w:t xml:space="preserve"> </w:t>
            </w:r>
            <w:r>
              <w:rPr>
                <w:rFonts w:ascii="Arial" w:hAnsi="Arial" w:cs="Arial"/>
                <w:sz w:val="22"/>
                <w:szCs w:val="22"/>
                <w:lang w:val="ru-RU"/>
              </w:rPr>
              <w:t>определение</w:t>
            </w:r>
            <w:r w:rsidRPr="002A233E">
              <w:rPr>
                <w:rFonts w:ascii="Arial" w:hAnsi="Arial" w:cs="Arial"/>
                <w:sz w:val="22"/>
                <w:szCs w:val="22"/>
                <w:lang w:val="ru-RU"/>
              </w:rPr>
              <w:t xml:space="preserve"> </w:t>
            </w:r>
            <w:r>
              <w:rPr>
                <w:rFonts w:ascii="Arial" w:hAnsi="Arial" w:cs="Arial"/>
                <w:sz w:val="22"/>
                <w:szCs w:val="22"/>
                <w:lang w:val="ru-RU"/>
              </w:rPr>
              <w:t>и</w:t>
            </w:r>
            <w:r w:rsidRPr="002A233E">
              <w:rPr>
                <w:rFonts w:ascii="Arial" w:hAnsi="Arial" w:cs="Arial"/>
                <w:sz w:val="22"/>
                <w:szCs w:val="22"/>
                <w:lang w:val="ru-RU"/>
              </w:rPr>
              <w:t xml:space="preserve"> </w:t>
            </w:r>
            <w:r>
              <w:rPr>
                <w:rFonts w:ascii="Arial" w:hAnsi="Arial" w:cs="Arial"/>
                <w:sz w:val="22"/>
                <w:szCs w:val="22"/>
                <w:lang w:val="ru-RU"/>
              </w:rPr>
              <w:t>оценку</w:t>
            </w:r>
            <w:r w:rsidRPr="002A233E">
              <w:rPr>
                <w:rFonts w:ascii="Arial" w:hAnsi="Arial" w:cs="Arial"/>
                <w:sz w:val="22"/>
                <w:szCs w:val="22"/>
                <w:lang w:val="ru-RU"/>
              </w:rPr>
              <w:t xml:space="preserve"> </w:t>
            </w:r>
            <w:r>
              <w:rPr>
                <w:rFonts w:ascii="Arial" w:hAnsi="Arial" w:cs="Arial"/>
                <w:sz w:val="22"/>
                <w:szCs w:val="22"/>
                <w:lang w:val="ru-RU"/>
              </w:rPr>
              <w:t>возможностей</w:t>
            </w:r>
            <w:r w:rsidRPr="002A233E">
              <w:rPr>
                <w:rFonts w:ascii="Arial" w:hAnsi="Arial" w:cs="Arial"/>
                <w:sz w:val="22"/>
                <w:szCs w:val="22"/>
                <w:lang w:val="ru-RU"/>
              </w:rPr>
              <w:t xml:space="preserve">, </w:t>
            </w:r>
            <w:r>
              <w:rPr>
                <w:rFonts w:ascii="Arial" w:hAnsi="Arial" w:cs="Arial"/>
                <w:sz w:val="22"/>
                <w:szCs w:val="22"/>
                <w:lang w:val="ru-RU"/>
              </w:rPr>
              <w:t>которые</w:t>
            </w:r>
            <w:r w:rsidRPr="002A233E">
              <w:rPr>
                <w:rFonts w:ascii="Arial" w:hAnsi="Arial" w:cs="Arial"/>
                <w:sz w:val="22"/>
                <w:szCs w:val="22"/>
                <w:lang w:val="ru-RU"/>
              </w:rPr>
              <w:t xml:space="preserve"> </w:t>
            </w:r>
            <w:r>
              <w:rPr>
                <w:rFonts w:ascii="Arial" w:hAnsi="Arial" w:cs="Arial"/>
                <w:sz w:val="22"/>
                <w:szCs w:val="22"/>
                <w:lang w:val="ru-RU"/>
              </w:rPr>
              <w:t>нематериальное</w:t>
            </w:r>
            <w:r w:rsidRPr="002A233E">
              <w:rPr>
                <w:rFonts w:ascii="Arial" w:hAnsi="Arial" w:cs="Arial"/>
                <w:sz w:val="22"/>
                <w:szCs w:val="22"/>
                <w:lang w:val="ru-RU"/>
              </w:rPr>
              <w:t xml:space="preserve"> </w:t>
            </w:r>
            <w:r>
              <w:rPr>
                <w:rFonts w:ascii="Arial" w:hAnsi="Arial" w:cs="Arial"/>
                <w:sz w:val="22"/>
                <w:szCs w:val="22"/>
                <w:lang w:val="ru-RU"/>
              </w:rPr>
              <w:t>культурное</w:t>
            </w:r>
            <w:r w:rsidRPr="002A233E">
              <w:rPr>
                <w:rFonts w:ascii="Arial" w:hAnsi="Arial" w:cs="Arial"/>
                <w:sz w:val="22"/>
                <w:szCs w:val="22"/>
                <w:lang w:val="ru-RU"/>
              </w:rPr>
              <w:t xml:space="preserve"> </w:t>
            </w:r>
            <w:r>
              <w:rPr>
                <w:rFonts w:ascii="Arial" w:hAnsi="Arial" w:cs="Arial"/>
                <w:sz w:val="22"/>
                <w:szCs w:val="22"/>
                <w:lang w:val="ru-RU"/>
              </w:rPr>
              <w:t>наследие</w:t>
            </w:r>
            <w:r w:rsidRPr="002A233E">
              <w:rPr>
                <w:rFonts w:ascii="Arial" w:hAnsi="Arial" w:cs="Arial"/>
                <w:sz w:val="22"/>
                <w:szCs w:val="22"/>
                <w:lang w:val="ru-RU"/>
              </w:rPr>
              <w:t xml:space="preserve"> </w:t>
            </w:r>
            <w:r>
              <w:rPr>
                <w:rFonts w:ascii="Arial" w:hAnsi="Arial" w:cs="Arial"/>
                <w:sz w:val="22"/>
                <w:szCs w:val="22"/>
                <w:lang w:val="ru-RU"/>
              </w:rPr>
              <w:t>предоставляет</w:t>
            </w:r>
            <w:r w:rsidRPr="002A233E">
              <w:rPr>
                <w:rFonts w:ascii="Arial" w:hAnsi="Arial" w:cs="Arial"/>
                <w:sz w:val="22"/>
                <w:szCs w:val="22"/>
                <w:lang w:val="ru-RU"/>
              </w:rPr>
              <w:t xml:space="preserve"> </w:t>
            </w:r>
            <w:r>
              <w:rPr>
                <w:rFonts w:ascii="Arial" w:hAnsi="Arial" w:cs="Arial"/>
                <w:sz w:val="22"/>
                <w:szCs w:val="22"/>
                <w:lang w:val="ru-RU"/>
              </w:rPr>
              <w:t>для</w:t>
            </w:r>
            <w:r w:rsidRPr="002A233E">
              <w:rPr>
                <w:rFonts w:ascii="Arial" w:hAnsi="Arial" w:cs="Arial"/>
                <w:sz w:val="22"/>
                <w:szCs w:val="22"/>
                <w:lang w:val="ru-RU"/>
              </w:rPr>
              <w:t xml:space="preserve"> </w:t>
            </w:r>
            <w:r>
              <w:rPr>
                <w:rFonts w:ascii="Arial" w:hAnsi="Arial" w:cs="Arial"/>
                <w:sz w:val="22"/>
                <w:szCs w:val="22"/>
                <w:lang w:val="ru-RU"/>
              </w:rPr>
              <w:t>производительной</w:t>
            </w:r>
            <w:r w:rsidRPr="002A233E">
              <w:rPr>
                <w:rFonts w:ascii="Arial" w:hAnsi="Arial" w:cs="Arial"/>
                <w:sz w:val="22"/>
                <w:szCs w:val="22"/>
                <w:lang w:val="ru-RU"/>
              </w:rPr>
              <w:t xml:space="preserve"> </w:t>
            </w:r>
            <w:r>
              <w:rPr>
                <w:rFonts w:ascii="Arial" w:hAnsi="Arial" w:cs="Arial"/>
                <w:sz w:val="22"/>
                <w:szCs w:val="22"/>
                <w:lang w:val="ru-RU"/>
              </w:rPr>
              <w:t>занятости</w:t>
            </w:r>
            <w:r w:rsidRPr="002A233E">
              <w:rPr>
                <w:rFonts w:ascii="Arial" w:hAnsi="Arial" w:cs="Arial"/>
                <w:sz w:val="22"/>
                <w:szCs w:val="22"/>
                <w:lang w:val="ru-RU"/>
              </w:rPr>
              <w:t xml:space="preserve"> </w:t>
            </w:r>
            <w:r>
              <w:rPr>
                <w:rFonts w:ascii="Arial" w:hAnsi="Arial" w:cs="Arial"/>
                <w:sz w:val="22"/>
                <w:szCs w:val="22"/>
                <w:lang w:val="ru-RU"/>
              </w:rPr>
              <w:t>и</w:t>
            </w:r>
            <w:r w:rsidRPr="002A233E">
              <w:rPr>
                <w:rFonts w:ascii="Arial" w:hAnsi="Arial" w:cs="Arial"/>
                <w:sz w:val="22"/>
                <w:szCs w:val="22"/>
                <w:lang w:val="ru-RU"/>
              </w:rPr>
              <w:t xml:space="preserve"> </w:t>
            </w:r>
            <w:r>
              <w:rPr>
                <w:rFonts w:ascii="Arial" w:hAnsi="Arial" w:cs="Arial"/>
                <w:sz w:val="22"/>
                <w:szCs w:val="22"/>
                <w:lang w:val="ru-RU"/>
              </w:rPr>
              <w:t>обеспечения</w:t>
            </w:r>
            <w:r w:rsidRPr="002A233E">
              <w:rPr>
                <w:rFonts w:ascii="Arial" w:hAnsi="Arial" w:cs="Arial"/>
                <w:sz w:val="22"/>
                <w:szCs w:val="22"/>
                <w:lang w:val="ru-RU"/>
              </w:rPr>
              <w:t xml:space="preserve"> </w:t>
            </w:r>
            <w:r>
              <w:rPr>
                <w:rFonts w:ascii="Arial" w:hAnsi="Arial" w:cs="Arial"/>
                <w:sz w:val="22"/>
                <w:szCs w:val="22"/>
                <w:lang w:val="ru-RU"/>
              </w:rPr>
              <w:t>достойной</w:t>
            </w:r>
            <w:r w:rsidRPr="002A233E">
              <w:rPr>
                <w:rFonts w:ascii="Arial" w:hAnsi="Arial" w:cs="Arial"/>
                <w:sz w:val="22"/>
                <w:szCs w:val="22"/>
                <w:lang w:val="ru-RU"/>
              </w:rPr>
              <w:t xml:space="preserve"> </w:t>
            </w:r>
            <w:r>
              <w:rPr>
                <w:rFonts w:ascii="Arial" w:hAnsi="Arial" w:cs="Arial"/>
                <w:sz w:val="22"/>
                <w:szCs w:val="22"/>
                <w:lang w:val="ru-RU"/>
              </w:rPr>
              <w:t>работой</w:t>
            </w:r>
            <w:r w:rsidRPr="002A233E">
              <w:rPr>
                <w:rFonts w:ascii="Arial" w:hAnsi="Arial" w:cs="Arial"/>
                <w:sz w:val="22"/>
                <w:szCs w:val="22"/>
                <w:lang w:val="ru-RU"/>
              </w:rPr>
              <w:t xml:space="preserve"> </w:t>
            </w:r>
            <w:r>
              <w:rPr>
                <w:rFonts w:ascii="Arial" w:hAnsi="Arial" w:cs="Arial"/>
                <w:sz w:val="22"/>
                <w:szCs w:val="22"/>
                <w:lang w:val="ru-RU"/>
              </w:rPr>
              <w:t>соответствующих</w:t>
            </w:r>
            <w:r w:rsidRPr="002A233E">
              <w:rPr>
                <w:rFonts w:ascii="Arial" w:hAnsi="Arial" w:cs="Arial"/>
                <w:sz w:val="22"/>
                <w:szCs w:val="22"/>
                <w:lang w:val="ru-RU"/>
              </w:rPr>
              <w:t xml:space="preserve"> </w:t>
            </w:r>
            <w:r>
              <w:rPr>
                <w:rFonts w:ascii="Arial" w:hAnsi="Arial" w:cs="Arial"/>
                <w:sz w:val="22"/>
                <w:szCs w:val="22"/>
                <w:lang w:val="ru-RU"/>
              </w:rPr>
              <w:t>сообществ</w:t>
            </w:r>
            <w:r w:rsidRPr="002A233E">
              <w:rPr>
                <w:rFonts w:ascii="Arial" w:hAnsi="Arial" w:cs="Arial"/>
                <w:sz w:val="22"/>
                <w:szCs w:val="22"/>
                <w:lang w:val="ru-RU"/>
              </w:rPr>
              <w:t xml:space="preserve">, </w:t>
            </w:r>
            <w:r>
              <w:rPr>
                <w:rFonts w:ascii="Arial" w:hAnsi="Arial" w:cs="Arial"/>
                <w:sz w:val="22"/>
                <w:szCs w:val="22"/>
                <w:lang w:val="ru-RU"/>
              </w:rPr>
              <w:t>групп и отдельных лиц, обращая, при этом, особое внимание на способность адаптации данного наследия к обстоятельствам семей и домохозяйств и связь с другими формами занятости</w:t>
            </w:r>
            <w:r w:rsidRPr="002A233E">
              <w:rPr>
                <w:rFonts w:ascii="Arial" w:hAnsi="Arial" w:cs="Arial"/>
                <w:sz w:val="22"/>
                <w:szCs w:val="22"/>
                <w:lang w:val="ru-RU"/>
              </w:rPr>
              <w:t>;</w:t>
            </w:r>
          </w:p>
          <w:p w:rsidR="00E62DB5" w:rsidRPr="00DA6049" w:rsidRDefault="00E62DB5" w:rsidP="00092789">
            <w:pPr>
              <w:pStyle w:val="ListParagraph"/>
              <w:numPr>
                <w:ilvl w:val="0"/>
                <w:numId w:val="24"/>
              </w:numPr>
              <w:autoSpaceDE w:val="0"/>
              <w:autoSpaceDN w:val="0"/>
              <w:adjustRightInd w:val="0"/>
              <w:spacing w:after="120"/>
              <w:ind w:left="567" w:hanging="567"/>
              <w:contextualSpacing w:val="0"/>
              <w:jc w:val="both"/>
              <w:rPr>
                <w:rFonts w:ascii="Arial" w:hAnsi="Arial" w:cs="Arial"/>
                <w:sz w:val="22"/>
                <w:szCs w:val="22"/>
                <w:lang w:val="ru-RU"/>
              </w:rPr>
            </w:pPr>
            <w:r>
              <w:rPr>
                <w:rFonts w:ascii="Arial" w:hAnsi="Arial" w:cs="Arial"/>
                <w:sz w:val="22"/>
                <w:szCs w:val="22"/>
                <w:lang w:val="ru-RU"/>
              </w:rPr>
              <w:t>принимать</w:t>
            </w:r>
            <w:r w:rsidRPr="00DA6049">
              <w:rPr>
                <w:rFonts w:ascii="Arial" w:hAnsi="Arial" w:cs="Arial"/>
                <w:sz w:val="22"/>
                <w:szCs w:val="22"/>
                <w:lang w:val="ru-RU"/>
              </w:rPr>
              <w:t xml:space="preserve"> </w:t>
            </w:r>
            <w:r>
              <w:rPr>
                <w:rFonts w:ascii="Arial" w:hAnsi="Arial" w:cs="Arial"/>
                <w:sz w:val="22"/>
                <w:szCs w:val="22"/>
                <w:lang w:val="ru-RU"/>
              </w:rPr>
              <w:t>надлежащие</w:t>
            </w:r>
            <w:r w:rsidRPr="00DA6049">
              <w:rPr>
                <w:rFonts w:ascii="Arial" w:hAnsi="Arial" w:cs="Arial"/>
                <w:sz w:val="22"/>
                <w:szCs w:val="22"/>
                <w:lang w:val="ru-RU"/>
              </w:rPr>
              <w:t xml:space="preserve"> </w:t>
            </w:r>
            <w:r w:rsidRPr="00BC316E">
              <w:rPr>
                <w:rFonts w:ascii="Arial" w:hAnsi="Arial" w:cs="Arial"/>
                <w:sz w:val="22"/>
                <w:szCs w:val="22"/>
                <w:lang w:val="ru-RU"/>
              </w:rPr>
              <w:t>юридические</w:t>
            </w:r>
            <w:r w:rsidRPr="00DA6049">
              <w:rPr>
                <w:rFonts w:ascii="Arial" w:hAnsi="Arial" w:cs="Arial"/>
                <w:sz w:val="22"/>
                <w:szCs w:val="22"/>
                <w:lang w:val="ru-RU"/>
              </w:rPr>
              <w:t xml:space="preserve">, </w:t>
            </w:r>
            <w:r>
              <w:rPr>
                <w:rFonts w:ascii="Arial" w:hAnsi="Arial" w:cs="Arial"/>
                <w:sz w:val="22"/>
                <w:szCs w:val="22"/>
                <w:lang w:val="ru-RU"/>
              </w:rPr>
              <w:t>технические</w:t>
            </w:r>
            <w:r w:rsidRPr="00DA6049">
              <w:rPr>
                <w:rFonts w:ascii="Arial" w:hAnsi="Arial" w:cs="Arial"/>
                <w:sz w:val="22"/>
                <w:szCs w:val="22"/>
                <w:lang w:val="ru-RU"/>
              </w:rPr>
              <w:t xml:space="preserve">, </w:t>
            </w:r>
            <w:r>
              <w:rPr>
                <w:rFonts w:ascii="Arial" w:hAnsi="Arial" w:cs="Arial"/>
                <w:sz w:val="22"/>
                <w:szCs w:val="22"/>
                <w:lang w:val="ru-RU"/>
              </w:rPr>
              <w:t>административные</w:t>
            </w:r>
            <w:r w:rsidRPr="00DA6049">
              <w:rPr>
                <w:rFonts w:ascii="Arial" w:hAnsi="Arial" w:cs="Arial"/>
                <w:sz w:val="22"/>
                <w:szCs w:val="22"/>
                <w:lang w:val="ru-RU"/>
              </w:rPr>
              <w:t xml:space="preserve"> </w:t>
            </w:r>
            <w:r>
              <w:rPr>
                <w:rFonts w:ascii="Arial" w:hAnsi="Arial" w:cs="Arial"/>
                <w:sz w:val="22"/>
                <w:szCs w:val="22"/>
                <w:lang w:val="ru-RU"/>
              </w:rPr>
              <w:t>и</w:t>
            </w:r>
            <w:r w:rsidRPr="00DA6049">
              <w:rPr>
                <w:rFonts w:ascii="Arial" w:hAnsi="Arial" w:cs="Arial"/>
                <w:sz w:val="22"/>
                <w:szCs w:val="22"/>
                <w:lang w:val="ru-RU"/>
              </w:rPr>
              <w:t xml:space="preserve"> </w:t>
            </w:r>
            <w:r>
              <w:rPr>
                <w:rFonts w:ascii="Arial" w:hAnsi="Arial" w:cs="Arial"/>
                <w:sz w:val="22"/>
                <w:szCs w:val="22"/>
                <w:lang w:val="ru-RU"/>
              </w:rPr>
              <w:t>финансовые</w:t>
            </w:r>
            <w:r w:rsidRPr="00DA6049">
              <w:rPr>
                <w:rFonts w:ascii="Arial" w:hAnsi="Arial" w:cs="Arial"/>
                <w:sz w:val="22"/>
                <w:szCs w:val="22"/>
                <w:lang w:val="ru-RU"/>
              </w:rPr>
              <w:t xml:space="preserve"> </w:t>
            </w:r>
            <w:r>
              <w:rPr>
                <w:rFonts w:ascii="Arial" w:hAnsi="Arial" w:cs="Arial"/>
                <w:sz w:val="22"/>
                <w:szCs w:val="22"/>
                <w:lang w:val="ru-RU"/>
              </w:rPr>
              <w:t>меры</w:t>
            </w:r>
            <w:r w:rsidRPr="00DA6049">
              <w:rPr>
                <w:rFonts w:ascii="Arial" w:hAnsi="Arial" w:cs="Arial"/>
                <w:sz w:val="22"/>
                <w:szCs w:val="22"/>
                <w:lang w:val="ru-RU"/>
              </w:rPr>
              <w:t xml:space="preserve">, </w:t>
            </w:r>
            <w:r>
              <w:rPr>
                <w:rFonts w:ascii="Arial" w:hAnsi="Arial" w:cs="Arial"/>
                <w:sz w:val="22"/>
                <w:szCs w:val="22"/>
                <w:lang w:val="ru-RU"/>
              </w:rPr>
              <w:t>включая</w:t>
            </w:r>
            <w:r w:rsidRPr="00DA6049">
              <w:rPr>
                <w:rFonts w:ascii="Arial" w:hAnsi="Arial" w:cs="Arial"/>
                <w:sz w:val="22"/>
                <w:szCs w:val="22"/>
                <w:lang w:val="ru-RU"/>
              </w:rPr>
              <w:t xml:space="preserve"> </w:t>
            </w:r>
            <w:r>
              <w:rPr>
                <w:rFonts w:ascii="Arial" w:hAnsi="Arial" w:cs="Arial"/>
                <w:sz w:val="22"/>
                <w:szCs w:val="22"/>
                <w:lang w:val="ru-RU"/>
              </w:rPr>
              <w:t>налоговые льготы, направленные на</w:t>
            </w:r>
            <w:r w:rsidRPr="00DA6049">
              <w:rPr>
                <w:rFonts w:ascii="Arial" w:hAnsi="Arial" w:cs="Arial"/>
                <w:sz w:val="22"/>
                <w:szCs w:val="22"/>
                <w:lang w:val="ru-RU"/>
              </w:rPr>
              <w:t>:</w:t>
            </w:r>
          </w:p>
          <w:p w:rsidR="00E62DB5" w:rsidRPr="00C36413" w:rsidRDefault="00E62DB5" w:rsidP="00092789">
            <w:pPr>
              <w:pStyle w:val="ListParagraph"/>
              <w:numPr>
                <w:ilvl w:val="0"/>
                <w:numId w:val="26"/>
              </w:numPr>
              <w:autoSpaceDE w:val="0"/>
              <w:autoSpaceDN w:val="0"/>
              <w:adjustRightInd w:val="0"/>
              <w:spacing w:after="120"/>
              <w:ind w:left="1134" w:hanging="567"/>
              <w:contextualSpacing w:val="0"/>
              <w:jc w:val="both"/>
              <w:rPr>
                <w:rFonts w:ascii="Arial" w:hAnsi="Arial" w:cs="Arial"/>
                <w:sz w:val="22"/>
                <w:szCs w:val="22"/>
                <w:lang w:val="ru-RU"/>
              </w:rPr>
            </w:pPr>
            <w:r>
              <w:rPr>
                <w:rFonts w:ascii="Arial" w:hAnsi="Arial" w:cs="Arial"/>
                <w:sz w:val="22"/>
                <w:szCs w:val="22"/>
                <w:lang w:val="ru-RU"/>
              </w:rPr>
              <w:t>поощрение производительной</w:t>
            </w:r>
            <w:r w:rsidRPr="00C36413">
              <w:rPr>
                <w:rFonts w:ascii="Arial" w:hAnsi="Arial" w:cs="Arial"/>
                <w:sz w:val="22"/>
                <w:szCs w:val="22"/>
                <w:lang w:val="ru-RU"/>
              </w:rPr>
              <w:t xml:space="preserve"> </w:t>
            </w:r>
            <w:r>
              <w:rPr>
                <w:rFonts w:ascii="Arial" w:hAnsi="Arial" w:cs="Arial"/>
                <w:sz w:val="22"/>
                <w:szCs w:val="22"/>
                <w:lang w:val="ru-RU"/>
              </w:rPr>
              <w:t>занятости</w:t>
            </w:r>
            <w:r w:rsidRPr="00C36413">
              <w:rPr>
                <w:rFonts w:ascii="Arial" w:hAnsi="Arial" w:cs="Arial"/>
                <w:sz w:val="22"/>
                <w:szCs w:val="22"/>
                <w:lang w:val="ru-RU"/>
              </w:rPr>
              <w:t xml:space="preserve"> </w:t>
            </w:r>
            <w:r>
              <w:rPr>
                <w:rFonts w:ascii="Arial" w:hAnsi="Arial" w:cs="Arial"/>
                <w:sz w:val="22"/>
                <w:szCs w:val="22"/>
                <w:lang w:val="ru-RU"/>
              </w:rPr>
              <w:t>и</w:t>
            </w:r>
            <w:r w:rsidRPr="00C36413">
              <w:rPr>
                <w:rFonts w:ascii="Arial" w:hAnsi="Arial" w:cs="Arial"/>
                <w:sz w:val="22"/>
                <w:szCs w:val="22"/>
                <w:lang w:val="ru-RU"/>
              </w:rPr>
              <w:t xml:space="preserve"> </w:t>
            </w:r>
            <w:r>
              <w:rPr>
                <w:rFonts w:ascii="Arial" w:hAnsi="Arial" w:cs="Arial"/>
                <w:sz w:val="22"/>
                <w:szCs w:val="22"/>
                <w:lang w:val="ru-RU"/>
              </w:rPr>
              <w:t>достойной</w:t>
            </w:r>
            <w:r w:rsidRPr="00C36413">
              <w:rPr>
                <w:rFonts w:ascii="Arial" w:hAnsi="Arial" w:cs="Arial"/>
                <w:sz w:val="22"/>
                <w:szCs w:val="22"/>
                <w:lang w:val="ru-RU"/>
              </w:rPr>
              <w:t xml:space="preserve"> </w:t>
            </w:r>
            <w:r>
              <w:rPr>
                <w:rFonts w:ascii="Arial" w:hAnsi="Arial" w:cs="Arial"/>
                <w:sz w:val="22"/>
                <w:szCs w:val="22"/>
                <w:lang w:val="ru-RU"/>
              </w:rPr>
              <w:t>работы</w:t>
            </w:r>
            <w:r w:rsidRPr="00C36413">
              <w:rPr>
                <w:rFonts w:ascii="Arial" w:hAnsi="Arial" w:cs="Arial"/>
                <w:sz w:val="22"/>
                <w:szCs w:val="22"/>
                <w:lang w:val="ru-RU"/>
              </w:rPr>
              <w:t xml:space="preserve"> </w:t>
            </w:r>
            <w:r>
              <w:rPr>
                <w:rFonts w:ascii="Arial" w:hAnsi="Arial" w:cs="Arial"/>
                <w:sz w:val="22"/>
                <w:szCs w:val="22"/>
                <w:lang w:val="ru-RU"/>
              </w:rPr>
              <w:t>сообществ</w:t>
            </w:r>
            <w:r w:rsidRPr="00C36413">
              <w:rPr>
                <w:rFonts w:ascii="Arial" w:hAnsi="Arial" w:cs="Arial"/>
                <w:sz w:val="22"/>
                <w:szCs w:val="22"/>
                <w:lang w:val="ru-RU"/>
              </w:rPr>
              <w:t xml:space="preserve">, </w:t>
            </w:r>
            <w:r>
              <w:rPr>
                <w:rFonts w:ascii="Arial" w:hAnsi="Arial" w:cs="Arial"/>
                <w:sz w:val="22"/>
                <w:szCs w:val="22"/>
                <w:lang w:val="ru-RU"/>
              </w:rPr>
              <w:t>групп</w:t>
            </w:r>
            <w:r w:rsidRPr="00C36413">
              <w:rPr>
                <w:rFonts w:ascii="Arial" w:hAnsi="Arial" w:cs="Arial"/>
                <w:sz w:val="22"/>
                <w:szCs w:val="22"/>
                <w:lang w:val="ru-RU"/>
              </w:rPr>
              <w:t xml:space="preserve"> </w:t>
            </w:r>
            <w:r>
              <w:rPr>
                <w:rFonts w:ascii="Arial" w:hAnsi="Arial" w:cs="Arial"/>
                <w:sz w:val="22"/>
                <w:szCs w:val="22"/>
                <w:lang w:val="ru-RU"/>
              </w:rPr>
              <w:t>и</w:t>
            </w:r>
            <w:r w:rsidRPr="00C36413">
              <w:rPr>
                <w:rFonts w:ascii="Arial" w:hAnsi="Arial" w:cs="Arial"/>
                <w:sz w:val="22"/>
                <w:szCs w:val="22"/>
                <w:lang w:val="ru-RU"/>
              </w:rPr>
              <w:t xml:space="preserve"> </w:t>
            </w:r>
            <w:r>
              <w:rPr>
                <w:rFonts w:ascii="Arial" w:hAnsi="Arial" w:cs="Arial"/>
                <w:sz w:val="22"/>
                <w:szCs w:val="22"/>
                <w:lang w:val="ru-RU"/>
              </w:rPr>
              <w:t>отдельных</w:t>
            </w:r>
            <w:r w:rsidRPr="00C36413">
              <w:rPr>
                <w:rFonts w:ascii="Arial" w:hAnsi="Arial" w:cs="Arial"/>
                <w:sz w:val="22"/>
                <w:szCs w:val="22"/>
                <w:lang w:val="ru-RU"/>
              </w:rPr>
              <w:t xml:space="preserve"> </w:t>
            </w:r>
            <w:r>
              <w:rPr>
                <w:rFonts w:ascii="Arial" w:hAnsi="Arial" w:cs="Arial"/>
                <w:sz w:val="22"/>
                <w:szCs w:val="22"/>
                <w:lang w:val="ru-RU"/>
              </w:rPr>
              <w:t>лиц</w:t>
            </w:r>
            <w:r w:rsidRPr="00C36413">
              <w:rPr>
                <w:rFonts w:ascii="Arial" w:hAnsi="Arial" w:cs="Arial"/>
                <w:sz w:val="22"/>
                <w:szCs w:val="22"/>
                <w:lang w:val="ru-RU"/>
              </w:rPr>
              <w:t xml:space="preserve"> </w:t>
            </w:r>
            <w:r>
              <w:rPr>
                <w:rFonts w:ascii="Arial" w:hAnsi="Arial" w:cs="Arial"/>
                <w:sz w:val="22"/>
                <w:szCs w:val="22"/>
                <w:lang w:val="ru-RU"/>
              </w:rPr>
              <w:t>в</w:t>
            </w:r>
            <w:r w:rsidRPr="00C36413">
              <w:rPr>
                <w:rFonts w:ascii="Arial" w:hAnsi="Arial" w:cs="Arial"/>
                <w:sz w:val="22"/>
                <w:szCs w:val="22"/>
                <w:lang w:val="ru-RU"/>
              </w:rPr>
              <w:t xml:space="preserve"> </w:t>
            </w:r>
            <w:r>
              <w:rPr>
                <w:rFonts w:ascii="Arial" w:hAnsi="Arial" w:cs="Arial"/>
                <w:sz w:val="22"/>
                <w:szCs w:val="22"/>
                <w:lang w:val="ru-RU"/>
              </w:rPr>
              <w:t>сфере</w:t>
            </w:r>
            <w:r w:rsidRPr="00C36413">
              <w:rPr>
                <w:rFonts w:ascii="Arial" w:hAnsi="Arial" w:cs="Arial"/>
                <w:sz w:val="22"/>
                <w:szCs w:val="22"/>
                <w:lang w:val="ru-RU"/>
              </w:rPr>
              <w:t xml:space="preserve"> </w:t>
            </w:r>
            <w:r>
              <w:rPr>
                <w:rFonts w:ascii="Arial" w:hAnsi="Arial" w:cs="Arial"/>
                <w:sz w:val="22"/>
                <w:szCs w:val="22"/>
                <w:lang w:val="ru-RU"/>
              </w:rPr>
              <w:t>практики</w:t>
            </w:r>
            <w:r w:rsidRPr="00C36413">
              <w:rPr>
                <w:rFonts w:ascii="Arial" w:hAnsi="Arial" w:cs="Arial"/>
                <w:sz w:val="22"/>
                <w:szCs w:val="22"/>
                <w:lang w:val="ru-RU"/>
              </w:rPr>
              <w:t xml:space="preserve"> </w:t>
            </w:r>
            <w:r>
              <w:rPr>
                <w:rFonts w:ascii="Arial" w:hAnsi="Arial" w:cs="Arial"/>
                <w:sz w:val="22"/>
                <w:szCs w:val="22"/>
                <w:lang w:val="ru-RU"/>
              </w:rPr>
              <w:t>и</w:t>
            </w:r>
            <w:r w:rsidRPr="00C36413">
              <w:rPr>
                <w:rFonts w:ascii="Arial" w:hAnsi="Arial" w:cs="Arial"/>
                <w:sz w:val="22"/>
                <w:szCs w:val="22"/>
                <w:lang w:val="ru-RU"/>
              </w:rPr>
              <w:t xml:space="preserve"> </w:t>
            </w:r>
            <w:r>
              <w:rPr>
                <w:rFonts w:ascii="Arial" w:hAnsi="Arial" w:cs="Arial"/>
                <w:sz w:val="22"/>
                <w:szCs w:val="22"/>
                <w:lang w:val="ru-RU"/>
              </w:rPr>
              <w:t>передачи</w:t>
            </w:r>
            <w:r w:rsidRPr="00C36413">
              <w:rPr>
                <w:rFonts w:ascii="Arial" w:hAnsi="Arial" w:cs="Arial"/>
                <w:sz w:val="22"/>
                <w:szCs w:val="22"/>
                <w:lang w:val="ru-RU"/>
              </w:rPr>
              <w:t xml:space="preserve"> </w:t>
            </w:r>
            <w:r>
              <w:rPr>
                <w:rFonts w:ascii="Arial" w:hAnsi="Arial" w:cs="Arial"/>
                <w:sz w:val="22"/>
                <w:szCs w:val="22"/>
                <w:lang w:val="ru-RU"/>
              </w:rPr>
              <w:t>их</w:t>
            </w:r>
            <w:r w:rsidRPr="00C36413">
              <w:rPr>
                <w:rFonts w:ascii="Arial" w:hAnsi="Arial" w:cs="Arial"/>
                <w:sz w:val="22"/>
                <w:szCs w:val="22"/>
                <w:lang w:val="ru-RU"/>
              </w:rPr>
              <w:t xml:space="preserve"> </w:t>
            </w:r>
            <w:r>
              <w:rPr>
                <w:rFonts w:ascii="Arial" w:hAnsi="Arial" w:cs="Arial"/>
                <w:sz w:val="22"/>
                <w:szCs w:val="22"/>
                <w:lang w:val="ru-RU"/>
              </w:rPr>
              <w:t>нематериального</w:t>
            </w:r>
            <w:r w:rsidRPr="00C36413">
              <w:rPr>
                <w:rFonts w:ascii="Arial" w:hAnsi="Arial" w:cs="Arial"/>
                <w:sz w:val="22"/>
                <w:szCs w:val="22"/>
                <w:lang w:val="ru-RU"/>
              </w:rPr>
              <w:t xml:space="preserve"> </w:t>
            </w:r>
            <w:r>
              <w:rPr>
                <w:rFonts w:ascii="Arial" w:hAnsi="Arial" w:cs="Arial"/>
                <w:sz w:val="22"/>
                <w:szCs w:val="22"/>
                <w:lang w:val="ru-RU"/>
              </w:rPr>
              <w:t>культурного</w:t>
            </w:r>
            <w:r w:rsidRPr="00C36413">
              <w:rPr>
                <w:rFonts w:ascii="Arial" w:hAnsi="Arial" w:cs="Arial"/>
                <w:sz w:val="22"/>
                <w:szCs w:val="22"/>
                <w:lang w:val="ru-RU"/>
              </w:rPr>
              <w:t xml:space="preserve"> </w:t>
            </w:r>
            <w:r>
              <w:rPr>
                <w:rFonts w:ascii="Arial" w:hAnsi="Arial" w:cs="Arial"/>
                <w:sz w:val="22"/>
                <w:szCs w:val="22"/>
                <w:lang w:val="ru-RU"/>
              </w:rPr>
              <w:t>наследия</w:t>
            </w:r>
            <w:r w:rsidRPr="00C36413">
              <w:rPr>
                <w:rFonts w:ascii="Arial" w:hAnsi="Arial" w:cs="Arial"/>
                <w:sz w:val="22"/>
                <w:szCs w:val="22"/>
                <w:lang w:val="ru-RU"/>
              </w:rPr>
              <w:t xml:space="preserve"> </w:t>
            </w:r>
            <w:r>
              <w:rPr>
                <w:rFonts w:ascii="Arial" w:hAnsi="Arial" w:cs="Arial"/>
                <w:sz w:val="22"/>
                <w:szCs w:val="22"/>
                <w:lang w:val="ru-RU"/>
              </w:rPr>
              <w:t>при</w:t>
            </w:r>
            <w:r w:rsidRPr="00C36413">
              <w:rPr>
                <w:rFonts w:ascii="Arial" w:hAnsi="Arial" w:cs="Arial"/>
                <w:sz w:val="22"/>
                <w:szCs w:val="22"/>
                <w:lang w:val="ru-RU"/>
              </w:rPr>
              <w:t xml:space="preserve"> </w:t>
            </w:r>
            <w:r>
              <w:rPr>
                <w:rFonts w:ascii="Arial" w:hAnsi="Arial" w:cs="Arial"/>
                <w:sz w:val="22"/>
                <w:szCs w:val="22"/>
                <w:lang w:val="ru-RU"/>
              </w:rPr>
              <w:t>расширении</w:t>
            </w:r>
            <w:r w:rsidRPr="00C36413">
              <w:rPr>
                <w:rFonts w:ascii="Arial" w:hAnsi="Arial" w:cs="Arial"/>
                <w:sz w:val="22"/>
                <w:szCs w:val="22"/>
                <w:lang w:val="ru-RU"/>
              </w:rPr>
              <w:t xml:space="preserve"> </w:t>
            </w:r>
            <w:r>
              <w:rPr>
                <w:rFonts w:ascii="Arial" w:hAnsi="Arial" w:cs="Arial"/>
                <w:sz w:val="22"/>
                <w:szCs w:val="22"/>
                <w:lang w:val="ru-RU"/>
              </w:rPr>
              <w:t>для них системы социального обеспечения и возможных преимуществ;</w:t>
            </w:r>
          </w:p>
          <w:p w:rsidR="00362C1D" w:rsidRPr="00E62DB5" w:rsidRDefault="00E62DB5" w:rsidP="00092789">
            <w:pPr>
              <w:pStyle w:val="ListParagraph"/>
              <w:numPr>
                <w:ilvl w:val="0"/>
                <w:numId w:val="26"/>
              </w:numPr>
              <w:autoSpaceDE w:val="0"/>
              <w:autoSpaceDN w:val="0"/>
              <w:adjustRightInd w:val="0"/>
              <w:spacing w:after="120"/>
              <w:ind w:left="1134" w:hanging="567"/>
              <w:contextualSpacing w:val="0"/>
              <w:jc w:val="both"/>
              <w:rPr>
                <w:rFonts w:ascii="Arial" w:hAnsi="Arial" w:cs="Arial"/>
                <w:sz w:val="22"/>
                <w:szCs w:val="22"/>
                <w:lang w:val="ru-RU"/>
              </w:rPr>
            </w:pPr>
            <w:r>
              <w:rPr>
                <w:rFonts w:ascii="Arial" w:hAnsi="Arial" w:cs="Arial"/>
                <w:sz w:val="22"/>
                <w:szCs w:val="22"/>
                <w:lang w:val="ru-RU"/>
              </w:rPr>
              <w:t>обеспечение</w:t>
            </w:r>
            <w:r w:rsidRPr="00227F2A">
              <w:rPr>
                <w:rFonts w:ascii="Arial" w:hAnsi="Arial" w:cs="Arial"/>
                <w:sz w:val="22"/>
                <w:szCs w:val="22"/>
                <w:lang w:val="ru-RU"/>
              </w:rPr>
              <w:t xml:space="preserve"> </w:t>
            </w:r>
            <w:r>
              <w:rPr>
                <w:rFonts w:ascii="Arial" w:hAnsi="Arial" w:cs="Arial"/>
                <w:sz w:val="22"/>
                <w:szCs w:val="22"/>
                <w:lang w:val="ru-RU"/>
              </w:rPr>
              <w:t>того</w:t>
            </w:r>
            <w:r w:rsidRPr="0011086A">
              <w:rPr>
                <w:rFonts w:ascii="Arial" w:hAnsi="Arial" w:cs="Arial"/>
                <w:sz w:val="22"/>
                <w:szCs w:val="22"/>
                <w:lang w:val="ru-RU"/>
              </w:rPr>
              <w:t xml:space="preserve">, </w:t>
            </w:r>
            <w:r>
              <w:rPr>
                <w:rFonts w:ascii="Arial" w:hAnsi="Arial" w:cs="Arial"/>
                <w:sz w:val="22"/>
                <w:szCs w:val="22"/>
                <w:lang w:val="ru-RU"/>
              </w:rPr>
              <w:t>чтобы</w:t>
            </w:r>
            <w:r w:rsidRPr="0011086A">
              <w:rPr>
                <w:rFonts w:ascii="Arial" w:hAnsi="Arial" w:cs="Arial"/>
                <w:sz w:val="22"/>
                <w:szCs w:val="22"/>
                <w:lang w:val="ru-RU"/>
              </w:rPr>
              <w:t xml:space="preserve"> </w:t>
            </w:r>
            <w:r>
              <w:rPr>
                <w:rFonts w:ascii="Arial" w:hAnsi="Arial" w:cs="Arial"/>
                <w:sz w:val="22"/>
                <w:szCs w:val="22"/>
                <w:lang w:val="ru-RU"/>
              </w:rPr>
              <w:t>соответствующие</w:t>
            </w:r>
            <w:r w:rsidRPr="0011086A">
              <w:rPr>
                <w:rFonts w:ascii="Arial" w:hAnsi="Arial" w:cs="Arial"/>
                <w:sz w:val="22"/>
                <w:szCs w:val="22"/>
                <w:lang w:val="ru-RU"/>
              </w:rPr>
              <w:t xml:space="preserve"> </w:t>
            </w:r>
            <w:r>
              <w:rPr>
                <w:rFonts w:ascii="Arial" w:hAnsi="Arial" w:cs="Arial"/>
                <w:sz w:val="22"/>
                <w:szCs w:val="22"/>
                <w:lang w:val="ru-RU"/>
              </w:rPr>
              <w:t>сообщества</w:t>
            </w:r>
            <w:r w:rsidRPr="0011086A">
              <w:rPr>
                <w:rFonts w:ascii="Arial" w:hAnsi="Arial" w:cs="Arial"/>
                <w:sz w:val="22"/>
                <w:szCs w:val="22"/>
                <w:lang w:val="ru-RU"/>
              </w:rPr>
              <w:t xml:space="preserve">, </w:t>
            </w:r>
            <w:r>
              <w:rPr>
                <w:rFonts w:ascii="Arial" w:hAnsi="Arial" w:cs="Arial"/>
                <w:sz w:val="22"/>
                <w:szCs w:val="22"/>
                <w:lang w:val="ru-RU"/>
              </w:rPr>
              <w:t>группы</w:t>
            </w:r>
            <w:r w:rsidRPr="0011086A">
              <w:rPr>
                <w:rFonts w:ascii="Arial" w:hAnsi="Arial" w:cs="Arial"/>
                <w:sz w:val="22"/>
                <w:szCs w:val="22"/>
                <w:lang w:val="ru-RU"/>
              </w:rPr>
              <w:t xml:space="preserve"> </w:t>
            </w:r>
            <w:r>
              <w:rPr>
                <w:rFonts w:ascii="Arial" w:hAnsi="Arial" w:cs="Arial"/>
                <w:sz w:val="22"/>
                <w:szCs w:val="22"/>
                <w:lang w:val="ru-RU"/>
              </w:rPr>
              <w:t>и</w:t>
            </w:r>
            <w:r w:rsidRPr="0011086A">
              <w:rPr>
                <w:rFonts w:ascii="Arial" w:hAnsi="Arial" w:cs="Arial"/>
                <w:sz w:val="22"/>
                <w:szCs w:val="22"/>
                <w:lang w:val="ru-RU"/>
              </w:rPr>
              <w:t xml:space="preserve"> </w:t>
            </w:r>
            <w:r>
              <w:rPr>
                <w:rFonts w:ascii="Arial" w:hAnsi="Arial" w:cs="Arial"/>
                <w:sz w:val="22"/>
                <w:szCs w:val="22"/>
                <w:lang w:val="ru-RU"/>
              </w:rPr>
              <w:t>отдельные</w:t>
            </w:r>
            <w:r w:rsidRPr="0011086A">
              <w:rPr>
                <w:rFonts w:ascii="Arial" w:hAnsi="Arial" w:cs="Arial"/>
                <w:sz w:val="22"/>
                <w:szCs w:val="22"/>
                <w:lang w:val="ru-RU"/>
              </w:rPr>
              <w:t xml:space="preserve"> </w:t>
            </w:r>
            <w:r>
              <w:rPr>
                <w:rFonts w:ascii="Arial" w:hAnsi="Arial" w:cs="Arial"/>
                <w:sz w:val="22"/>
                <w:szCs w:val="22"/>
                <w:lang w:val="ru-RU"/>
              </w:rPr>
              <w:t>лица</w:t>
            </w:r>
            <w:r w:rsidRPr="0011086A">
              <w:rPr>
                <w:rFonts w:ascii="Arial" w:hAnsi="Arial" w:cs="Arial"/>
                <w:sz w:val="22"/>
                <w:szCs w:val="22"/>
                <w:lang w:val="ru-RU"/>
              </w:rPr>
              <w:t xml:space="preserve"> </w:t>
            </w:r>
            <w:r>
              <w:rPr>
                <w:rFonts w:ascii="Arial" w:hAnsi="Arial" w:cs="Arial"/>
                <w:sz w:val="22"/>
                <w:szCs w:val="22"/>
                <w:lang w:val="ru-RU"/>
              </w:rPr>
              <w:t>выступали</w:t>
            </w:r>
            <w:r w:rsidRPr="0011086A">
              <w:rPr>
                <w:rFonts w:ascii="Arial" w:hAnsi="Arial" w:cs="Arial"/>
                <w:sz w:val="22"/>
                <w:szCs w:val="22"/>
                <w:lang w:val="ru-RU"/>
              </w:rPr>
              <w:t xml:space="preserve"> </w:t>
            </w:r>
            <w:r>
              <w:rPr>
                <w:rFonts w:ascii="Arial" w:hAnsi="Arial" w:cs="Arial"/>
                <w:sz w:val="22"/>
                <w:szCs w:val="22"/>
                <w:lang w:val="ru-RU"/>
              </w:rPr>
              <w:t>главными</w:t>
            </w:r>
            <w:r w:rsidRPr="0011086A">
              <w:rPr>
                <w:rFonts w:ascii="Arial" w:hAnsi="Arial" w:cs="Arial"/>
                <w:sz w:val="22"/>
                <w:szCs w:val="22"/>
                <w:lang w:val="ru-RU"/>
              </w:rPr>
              <w:t xml:space="preserve"> </w:t>
            </w:r>
            <w:r>
              <w:rPr>
                <w:rFonts w:ascii="Arial" w:hAnsi="Arial" w:cs="Arial"/>
                <w:sz w:val="22"/>
                <w:szCs w:val="22"/>
                <w:lang w:val="ru-RU"/>
              </w:rPr>
              <w:t>бенефициарами</w:t>
            </w:r>
            <w:r w:rsidRPr="0011086A">
              <w:rPr>
                <w:rFonts w:ascii="Arial" w:hAnsi="Arial" w:cs="Arial"/>
                <w:sz w:val="22"/>
                <w:szCs w:val="22"/>
                <w:lang w:val="ru-RU"/>
              </w:rPr>
              <w:t xml:space="preserve"> </w:t>
            </w:r>
            <w:r>
              <w:rPr>
                <w:rFonts w:ascii="Arial" w:hAnsi="Arial" w:cs="Arial"/>
                <w:sz w:val="22"/>
                <w:szCs w:val="22"/>
                <w:lang w:val="ru-RU"/>
              </w:rPr>
              <w:t>трудовых</w:t>
            </w:r>
            <w:r w:rsidRPr="0011086A">
              <w:rPr>
                <w:rFonts w:ascii="Arial" w:hAnsi="Arial" w:cs="Arial"/>
                <w:sz w:val="22"/>
                <w:szCs w:val="22"/>
                <w:lang w:val="ru-RU"/>
              </w:rPr>
              <w:t xml:space="preserve"> </w:t>
            </w:r>
            <w:r>
              <w:rPr>
                <w:rFonts w:ascii="Arial" w:hAnsi="Arial" w:cs="Arial"/>
                <w:sz w:val="22"/>
                <w:szCs w:val="22"/>
                <w:lang w:val="ru-RU"/>
              </w:rPr>
              <w:t>возможностей</w:t>
            </w:r>
            <w:r w:rsidRPr="0011086A">
              <w:rPr>
                <w:rFonts w:ascii="Arial" w:hAnsi="Arial" w:cs="Arial"/>
                <w:sz w:val="22"/>
                <w:szCs w:val="22"/>
                <w:lang w:val="ru-RU"/>
              </w:rPr>
              <w:t xml:space="preserve">, </w:t>
            </w:r>
            <w:r>
              <w:rPr>
                <w:rFonts w:ascii="Arial" w:hAnsi="Arial" w:cs="Arial"/>
                <w:sz w:val="22"/>
                <w:szCs w:val="22"/>
                <w:lang w:val="ru-RU"/>
              </w:rPr>
              <w:t>затрагивающих</w:t>
            </w:r>
            <w:r w:rsidRPr="0011086A">
              <w:rPr>
                <w:rFonts w:ascii="Arial" w:hAnsi="Arial" w:cs="Arial"/>
                <w:sz w:val="22"/>
                <w:szCs w:val="22"/>
                <w:lang w:val="ru-RU"/>
              </w:rPr>
              <w:t xml:space="preserve"> </w:t>
            </w:r>
            <w:r>
              <w:rPr>
                <w:rFonts w:ascii="Arial" w:hAnsi="Arial" w:cs="Arial"/>
                <w:sz w:val="22"/>
                <w:szCs w:val="22"/>
                <w:lang w:val="ru-RU"/>
              </w:rPr>
              <w:t>их</w:t>
            </w:r>
            <w:r w:rsidRPr="0011086A">
              <w:rPr>
                <w:rFonts w:ascii="Arial" w:hAnsi="Arial" w:cs="Arial"/>
                <w:sz w:val="22"/>
                <w:szCs w:val="22"/>
                <w:lang w:val="ru-RU"/>
              </w:rPr>
              <w:t xml:space="preserve"> </w:t>
            </w:r>
            <w:r>
              <w:rPr>
                <w:rFonts w:ascii="Arial" w:hAnsi="Arial" w:cs="Arial"/>
                <w:sz w:val="22"/>
                <w:szCs w:val="22"/>
                <w:lang w:val="ru-RU"/>
              </w:rPr>
              <w:t>нематериальное</w:t>
            </w:r>
            <w:r w:rsidRPr="0011086A">
              <w:rPr>
                <w:rFonts w:ascii="Arial" w:hAnsi="Arial" w:cs="Arial"/>
                <w:sz w:val="22"/>
                <w:szCs w:val="22"/>
                <w:lang w:val="ru-RU"/>
              </w:rPr>
              <w:t xml:space="preserve"> </w:t>
            </w:r>
            <w:r>
              <w:rPr>
                <w:rFonts w:ascii="Arial" w:hAnsi="Arial" w:cs="Arial"/>
                <w:sz w:val="22"/>
                <w:szCs w:val="22"/>
                <w:lang w:val="ru-RU"/>
              </w:rPr>
              <w:t>культурное</w:t>
            </w:r>
            <w:r w:rsidRPr="0011086A">
              <w:rPr>
                <w:rFonts w:ascii="Arial" w:hAnsi="Arial" w:cs="Arial"/>
                <w:sz w:val="22"/>
                <w:szCs w:val="22"/>
                <w:lang w:val="ru-RU"/>
              </w:rPr>
              <w:t xml:space="preserve"> </w:t>
            </w:r>
            <w:r>
              <w:rPr>
                <w:rFonts w:ascii="Arial" w:hAnsi="Arial" w:cs="Arial"/>
                <w:sz w:val="22"/>
                <w:szCs w:val="22"/>
                <w:lang w:val="ru-RU"/>
              </w:rPr>
              <w:t>наследие</w:t>
            </w:r>
            <w:r w:rsidRPr="0011086A">
              <w:rPr>
                <w:rFonts w:ascii="Arial" w:hAnsi="Arial" w:cs="Arial"/>
                <w:sz w:val="22"/>
                <w:szCs w:val="22"/>
                <w:lang w:val="ru-RU"/>
              </w:rPr>
              <w:t xml:space="preserve">, </w:t>
            </w:r>
            <w:r>
              <w:rPr>
                <w:rFonts w:ascii="Arial" w:hAnsi="Arial" w:cs="Arial"/>
                <w:sz w:val="22"/>
                <w:szCs w:val="22"/>
                <w:lang w:val="ru-RU"/>
              </w:rPr>
              <w:t>и</w:t>
            </w:r>
            <w:r w:rsidRPr="0011086A">
              <w:rPr>
                <w:rFonts w:ascii="Arial" w:hAnsi="Arial" w:cs="Arial"/>
                <w:sz w:val="22"/>
                <w:szCs w:val="22"/>
                <w:lang w:val="ru-RU"/>
              </w:rPr>
              <w:t xml:space="preserve"> </w:t>
            </w:r>
            <w:r>
              <w:rPr>
                <w:rFonts w:ascii="Arial" w:hAnsi="Arial" w:cs="Arial"/>
                <w:sz w:val="22"/>
                <w:szCs w:val="22"/>
                <w:lang w:val="ru-RU"/>
              </w:rPr>
              <w:t>чтобы</w:t>
            </w:r>
            <w:r w:rsidRPr="0011086A">
              <w:rPr>
                <w:rFonts w:ascii="Arial" w:hAnsi="Arial" w:cs="Arial"/>
                <w:sz w:val="22"/>
                <w:szCs w:val="22"/>
                <w:lang w:val="ru-RU"/>
              </w:rPr>
              <w:t xml:space="preserve"> </w:t>
            </w:r>
            <w:r>
              <w:rPr>
                <w:rFonts w:ascii="Arial" w:hAnsi="Arial" w:cs="Arial"/>
                <w:sz w:val="22"/>
                <w:szCs w:val="22"/>
                <w:lang w:val="ru-RU"/>
              </w:rPr>
              <w:t>они</w:t>
            </w:r>
            <w:r w:rsidRPr="0011086A">
              <w:rPr>
                <w:rFonts w:ascii="Arial" w:hAnsi="Arial" w:cs="Arial"/>
                <w:sz w:val="22"/>
                <w:szCs w:val="22"/>
                <w:lang w:val="ru-RU"/>
              </w:rPr>
              <w:t xml:space="preserve"> </w:t>
            </w:r>
            <w:r>
              <w:rPr>
                <w:rFonts w:ascii="Arial" w:hAnsi="Arial" w:cs="Arial"/>
                <w:sz w:val="22"/>
                <w:szCs w:val="22"/>
                <w:lang w:val="ru-RU"/>
              </w:rPr>
              <w:t>не</w:t>
            </w:r>
            <w:r w:rsidRPr="0011086A">
              <w:rPr>
                <w:rFonts w:ascii="Arial" w:hAnsi="Arial" w:cs="Arial"/>
                <w:sz w:val="22"/>
                <w:szCs w:val="22"/>
                <w:lang w:val="ru-RU"/>
              </w:rPr>
              <w:t xml:space="preserve"> </w:t>
            </w:r>
            <w:r>
              <w:rPr>
                <w:rFonts w:ascii="Arial" w:hAnsi="Arial" w:cs="Arial"/>
                <w:sz w:val="22"/>
                <w:szCs w:val="22"/>
                <w:lang w:val="ru-RU"/>
              </w:rPr>
              <w:t>лишались</w:t>
            </w:r>
            <w:r w:rsidRPr="0011086A">
              <w:rPr>
                <w:rFonts w:ascii="Arial" w:hAnsi="Arial" w:cs="Arial"/>
                <w:sz w:val="22"/>
                <w:szCs w:val="22"/>
                <w:lang w:val="ru-RU"/>
              </w:rPr>
              <w:t xml:space="preserve"> </w:t>
            </w:r>
            <w:r>
              <w:rPr>
                <w:rFonts w:ascii="Arial" w:hAnsi="Arial" w:cs="Arial"/>
                <w:sz w:val="22"/>
                <w:szCs w:val="22"/>
                <w:lang w:val="ru-RU"/>
              </w:rPr>
              <w:t>их</w:t>
            </w:r>
            <w:r w:rsidRPr="0011086A">
              <w:rPr>
                <w:rFonts w:ascii="Arial" w:hAnsi="Arial" w:cs="Arial"/>
                <w:sz w:val="22"/>
                <w:szCs w:val="22"/>
                <w:lang w:val="ru-RU"/>
              </w:rPr>
              <w:t xml:space="preserve">, </w:t>
            </w:r>
            <w:r>
              <w:rPr>
                <w:rFonts w:ascii="Arial" w:hAnsi="Arial" w:cs="Arial"/>
                <w:sz w:val="22"/>
                <w:szCs w:val="22"/>
                <w:lang w:val="ru-RU"/>
              </w:rPr>
              <w:t>в особенности</w:t>
            </w:r>
            <w:r w:rsidRPr="0011086A">
              <w:rPr>
                <w:rFonts w:ascii="Arial" w:hAnsi="Arial" w:cs="Arial"/>
                <w:sz w:val="22"/>
                <w:szCs w:val="22"/>
                <w:lang w:val="ru-RU"/>
              </w:rPr>
              <w:t xml:space="preserve"> </w:t>
            </w:r>
            <w:r>
              <w:rPr>
                <w:rFonts w:ascii="Arial" w:hAnsi="Arial" w:cs="Arial"/>
                <w:sz w:val="22"/>
                <w:szCs w:val="22"/>
                <w:lang w:val="ru-RU"/>
              </w:rPr>
              <w:t>для создания рабочих</w:t>
            </w:r>
            <w:r w:rsidRPr="0011086A">
              <w:rPr>
                <w:rFonts w:ascii="Arial" w:hAnsi="Arial" w:cs="Arial"/>
                <w:sz w:val="22"/>
                <w:szCs w:val="22"/>
                <w:lang w:val="ru-RU"/>
              </w:rPr>
              <w:t xml:space="preserve"> </w:t>
            </w:r>
            <w:r>
              <w:rPr>
                <w:rFonts w:ascii="Arial" w:hAnsi="Arial" w:cs="Arial"/>
                <w:sz w:val="22"/>
                <w:szCs w:val="22"/>
                <w:lang w:val="ru-RU"/>
              </w:rPr>
              <w:t>мест</w:t>
            </w:r>
            <w:r w:rsidRPr="0011086A">
              <w:rPr>
                <w:rFonts w:ascii="Arial" w:hAnsi="Arial" w:cs="Arial"/>
                <w:sz w:val="22"/>
                <w:szCs w:val="22"/>
                <w:lang w:val="ru-RU"/>
              </w:rPr>
              <w:t xml:space="preserve"> </w:t>
            </w:r>
            <w:r>
              <w:rPr>
                <w:rFonts w:ascii="Arial" w:hAnsi="Arial" w:cs="Arial"/>
                <w:sz w:val="22"/>
                <w:szCs w:val="22"/>
                <w:lang w:val="ru-RU"/>
              </w:rPr>
              <w:t>для</w:t>
            </w:r>
            <w:r w:rsidRPr="0011086A">
              <w:rPr>
                <w:rFonts w:ascii="Arial" w:hAnsi="Arial" w:cs="Arial"/>
                <w:sz w:val="22"/>
                <w:szCs w:val="22"/>
                <w:lang w:val="ru-RU"/>
              </w:rPr>
              <w:t xml:space="preserve"> </w:t>
            </w:r>
            <w:r>
              <w:rPr>
                <w:rFonts w:ascii="Arial" w:hAnsi="Arial" w:cs="Arial"/>
                <w:sz w:val="22"/>
                <w:szCs w:val="22"/>
                <w:lang w:val="ru-RU"/>
              </w:rPr>
              <w:t>других</w:t>
            </w:r>
            <w:r w:rsidRPr="0011086A">
              <w:rPr>
                <w:rFonts w:ascii="Arial" w:hAnsi="Arial" w:cs="Arial"/>
                <w:sz w:val="22"/>
                <w:szCs w:val="22"/>
                <w:lang w:val="ru-RU"/>
              </w:rPr>
              <w:t>.</w:t>
            </w:r>
          </w:p>
        </w:tc>
      </w:tr>
      <w:tr w:rsidR="00E62DB5" w:rsidTr="00092789">
        <w:trPr>
          <w:gridAfter w:val="1"/>
          <w:wAfter w:w="6" w:type="dxa"/>
          <w:trHeight w:val="274"/>
        </w:trPr>
        <w:tc>
          <w:tcPr>
            <w:tcW w:w="1276" w:type="dxa"/>
            <w:tcMar>
              <w:top w:w="113" w:type="dxa"/>
              <w:bottom w:w="113" w:type="dxa"/>
            </w:tcMar>
          </w:tcPr>
          <w:p w:rsidR="00E62DB5" w:rsidRDefault="00E62DB5" w:rsidP="002D1DC3">
            <w:pPr>
              <w:jc w:val="right"/>
              <w:rPr>
                <w:rFonts w:ascii="Arial" w:hAnsi="Arial" w:cs="Arial"/>
                <w:color w:val="000000"/>
                <w:sz w:val="22"/>
                <w:lang w:val="ru-RU"/>
              </w:rPr>
            </w:pPr>
            <w:r>
              <w:rPr>
                <w:rFonts w:ascii="Arial" w:hAnsi="Arial" w:cs="Arial"/>
                <w:b/>
                <w:color w:val="000000"/>
                <w:sz w:val="22"/>
                <w:szCs w:val="22"/>
                <w:lang w:val="en-GB"/>
              </w:rPr>
              <w:lastRenderedPageBreak/>
              <w:t>VI</w:t>
            </w:r>
            <w:r w:rsidRPr="009F6E02">
              <w:rPr>
                <w:rFonts w:ascii="Arial" w:hAnsi="Arial" w:cs="Arial"/>
                <w:b/>
                <w:color w:val="000000"/>
                <w:sz w:val="22"/>
                <w:szCs w:val="22"/>
                <w:lang w:val="ru-RU"/>
              </w:rPr>
              <w:t>.2.3</w:t>
            </w:r>
          </w:p>
        </w:tc>
        <w:tc>
          <w:tcPr>
            <w:tcW w:w="8363" w:type="dxa"/>
            <w:gridSpan w:val="4"/>
            <w:tcMar>
              <w:top w:w="113" w:type="dxa"/>
              <w:bottom w:w="113" w:type="dxa"/>
            </w:tcMar>
          </w:tcPr>
          <w:p w:rsidR="00E62DB5" w:rsidRDefault="00E62DB5" w:rsidP="00E62DB5">
            <w:pPr>
              <w:pStyle w:val="ListParagraph"/>
              <w:autoSpaceDE w:val="0"/>
              <w:autoSpaceDN w:val="0"/>
              <w:adjustRightInd w:val="0"/>
              <w:spacing w:after="120"/>
              <w:ind w:left="0"/>
              <w:contextualSpacing w:val="0"/>
              <w:jc w:val="both"/>
              <w:rPr>
                <w:rFonts w:ascii="Arial" w:hAnsi="Arial" w:cs="Arial"/>
                <w:sz w:val="22"/>
                <w:szCs w:val="22"/>
                <w:lang w:val="ru-RU"/>
              </w:rPr>
            </w:pPr>
            <w:r>
              <w:rPr>
                <w:rFonts w:ascii="Arial" w:hAnsi="Arial" w:cs="Arial"/>
                <w:b/>
                <w:color w:val="000000"/>
                <w:sz w:val="22"/>
                <w:szCs w:val="22"/>
                <w:lang w:val="ru-RU"/>
              </w:rPr>
              <w:t>Воздействие</w:t>
            </w:r>
            <w:r w:rsidRPr="009F6E02">
              <w:rPr>
                <w:rFonts w:ascii="Arial" w:hAnsi="Arial" w:cs="Arial"/>
                <w:b/>
                <w:color w:val="000000"/>
                <w:sz w:val="22"/>
                <w:szCs w:val="22"/>
                <w:lang w:val="ru-RU"/>
              </w:rPr>
              <w:t xml:space="preserve"> </w:t>
            </w:r>
            <w:r>
              <w:rPr>
                <w:rFonts w:ascii="Arial" w:hAnsi="Arial" w:cs="Arial"/>
                <w:b/>
                <w:color w:val="000000"/>
                <w:sz w:val="22"/>
                <w:szCs w:val="22"/>
                <w:lang w:val="ru-RU"/>
              </w:rPr>
              <w:t>туризма</w:t>
            </w:r>
            <w:r w:rsidRPr="009F6E02">
              <w:rPr>
                <w:rFonts w:ascii="Arial" w:hAnsi="Arial" w:cs="Arial"/>
                <w:b/>
                <w:color w:val="000000"/>
                <w:sz w:val="22"/>
                <w:szCs w:val="22"/>
                <w:lang w:val="ru-RU"/>
              </w:rPr>
              <w:t xml:space="preserve"> </w:t>
            </w:r>
            <w:r>
              <w:rPr>
                <w:rFonts w:ascii="Arial" w:hAnsi="Arial" w:cs="Arial"/>
                <w:b/>
                <w:color w:val="000000"/>
                <w:sz w:val="22"/>
                <w:szCs w:val="22"/>
                <w:lang w:val="ru-RU"/>
              </w:rPr>
              <w:t>на</w:t>
            </w:r>
            <w:r w:rsidRPr="009F6E02">
              <w:rPr>
                <w:rFonts w:ascii="Arial" w:hAnsi="Arial" w:cs="Arial"/>
                <w:b/>
                <w:color w:val="000000"/>
                <w:sz w:val="22"/>
                <w:szCs w:val="22"/>
                <w:lang w:val="ru-RU"/>
              </w:rPr>
              <w:t xml:space="preserve"> </w:t>
            </w:r>
            <w:r>
              <w:rPr>
                <w:rFonts w:ascii="Arial" w:hAnsi="Arial" w:cs="Arial"/>
                <w:b/>
                <w:color w:val="000000"/>
                <w:sz w:val="22"/>
                <w:szCs w:val="22"/>
                <w:lang w:val="ru-RU"/>
              </w:rPr>
              <w:t>охрану</w:t>
            </w:r>
            <w:r w:rsidRPr="009F6E02">
              <w:rPr>
                <w:rFonts w:ascii="Arial" w:hAnsi="Arial" w:cs="Arial"/>
                <w:b/>
                <w:color w:val="000000"/>
                <w:sz w:val="22"/>
                <w:szCs w:val="22"/>
                <w:lang w:val="ru-RU"/>
              </w:rPr>
              <w:t xml:space="preserve"> </w:t>
            </w:r>
            <w:r>
              <w:rPr>
                <w:rFonts w:ascii="Arial" w:hAnsi="Arial" w:cs="Arial"/>
                <w:b/>
                <w:color w:val="000000"/>
                <w:sz w:val="22"/>
                <w:szCs w:val="22"/>
                <w:lang w:val="ru-RU"/>
              </w:rPr>
              <w:t>нематериального</w:t>
            </w:r>
            <w:r w:rsidRPr="009F6E02">
              <w:rPr>
                <w:rFonts w:ascii="Arial" w:hAnsi="Arial" w:cs="Arial"/>
                <w:b/>
                <w:color w:val="000000"/>
                <w:sz w:val="22"/>
                <w:szCs w:val="22"/>
                <w:lang w:val="ru-RU"/>
              </w:rPr>
              <w:t xml:space="preserve"> </w:t>
            </w:r>
            <w:r>
              <w:rPr>
                <w:rFonts w:ascii="Arial" w:hAnsi="Arial" w:cs="Arial"/>
                <w:b/>
                <w:color w:val="000000"/>
                <w:sz w:val="22"/>
                <w:szCs w:val="22"/>
                <w:lang w:val="ru-RU"/>
              </w:rPr>
              <w:t>культурного</w:t>
            </w:r>
            <w:r w:rsidRPr="009F6E02">
              <w:rPr>
                <w:rFonts w:ascii="Arial" w:hAnsi="Arial" w:cs="Arial"/>
                <w:b/>
                <w:color w:val="000000"/>
                <w:sz w:val="22"/>
                <w:szCs w:val="22"/>
                <w:lang w:val="ru-RU"/>
              </w:rPr>
              <w:t xml:space="preserve"> </w:t>
            </w:r>
            <w:r>
              <w:rPr>
                <w:rFonts w:ascii="Arial" w:hAnsi="Arial" w:cs="Arial"/>
                <w:b/>
                <w:color w:val="000000"/>
                <w:sz w:val="22"/>
                <w:szCs w:val="22"/>
                <w:lang w:val="ru-RU"/>
              </w:rPr>
              <w:t>наследие</w:t>
            </w:r>
            <w:r w:rsidRPr="009F6E02">
              <w:rPr>
                <w:rFonts w:ascii="Arial" w:hAnsi="Arial" w:cs="Arial"/>
                <w:b/>
                <w:color w:val="000000"/>
                <w:sz w:val="22"/>
                <w:szCs w:val="22"/>
                <w:lang w:val="ru-RU"/>
              </w:rPr>
              <w:t xml:space="preserve"> </w:t>
            </w:r>
            <w:r>
              <w:rPr>
                <w:rFonts w:ascii="Arial" w:hAnsi="Arial" w:cs="Arial"/>
                <w:b/>
                <w:color w:val="000000"/>
                <w:sz w:val="22"/>
                <w:szCs w:val="22"/>
                <w:lang w:val="ru-RU"/>
              </w:rPr>
              <w:t>и</w:t>
            </w:r>
            <w:r w:rsidRPr="009F6E02">
              <w:rPr>
                <w:rFonts w:ascii="Arial" w:hAnsi="Arial" w:cs="Arial"/>
                <w:b/>
                <w:color w:val="000000"/>
                <w:sz w:val="22"/>
                <w:szCs w:val="22"/>
                <w:lang w:val="ru-RU"/>
              </w:rPr>
              <w:t xml:space="preserve"> </w:t>
            </w:r>
            <w:r>
              <w:rPr>
                <w:rFonts w:ascii="Arial" w:hAnsi="Arial" w:cs="Arial"/>
                <w:b/>
                <w:color w:val="000000"/>
                <w:sz w:val="22"/>
                <w:szCs w:val="22"/>
                <w:lang w:val="ru-RU"/>
              </w:rPr>
              <w:t>наоборот</w:t>
            </w:r>
          </w:p>
        </w:tc>
      </w:tr>
      <w:tr w:rsidR="00362C1D" w:rsidTr="00092789">
        <w:trPr>
          <w:gridAfter w:val="1"/>
          <w:wAfter w:w="6" w:type="dxa"/>
          <w:trHeight w:val="274"/>
        </w:trPr>
        <w:tc>
          <w:tcPr>
            <w:tcW w:w="1276" w:type="dxa"/>
            <w:tcMar>
              <w:top w:w="113" w:type="dxa"/>
              <w:bottom w:w="113" w:type="dxa"/>
            </w:tcMar>
          </w:tcPr>
          <w:p w:rsidR="00362C1D" w:rsidRPr="00362C1D" w:rsidRDefault="00362C1D" w:rsidP="002D1DC3">
            <w:pPr>
              <w:jc w:val="right"/>
              <w:rPr>
                <w:rFonts w:ascii="Arial" w:hAnsi="Arial" w:cs="Arial"/>
                <w:color w:val="000000"/>
                <w:sz w:val="22"/>
                <w:lang w:val="ru-RU"/>
              </w:rPr>
            </w:pPr>
            <w:r>
              <w:rPr>
                <w:rFonts w:ascii="Arial" w:hAnsi="Arial" w:cs="Arial"/>
                <w:color w:val="000000"/>
                <w:sz w:val="22"/>
                <w:lang w:val="ru-RU"/>
              </w:rPr>
              <w:t>187</w:t>
            </w:r>
            <w:r w:rsidR="00600E81">
              <w:rPr>
                <w:rFonts w:ascii="Arial" w:hAnsi="Arial" w:cs="Arial"/>
                <w:color w:val="000000"/>
                <w:sz w:val="22"/>
                <w:lang w:val="ru-RU"/>
              </w:rPr>
              <w:t>.</w:t>
            </w:r>
          </w:p>
        </w:tc>
        <w:tc>
          <w:tcPr>
            <w:tcW w:w="8363" w:type="dxa"/>
            <w:gridSpan w:val="4"/>
            <w:tcMar>
              <w:top w:w="113" w:type="dxa"/>
              <w:bottom w:w="113" w:type="dxa"/>
            </w:tcMar>
          </w:tcPr>
          <w:p w:rsidR="00E62DB5" w:rsidRPr="00D31FE6" w:rsidRDefault="00E62DB5" w:rsidP="008818C5">
            <w:pPr>
              <w:pStyle w:val="ListParagraph"/>
              <w:autoSpaceDE w:val="0"/>
              <w:autoSpaceDN w:val="0"/>
              <w:adjustRightInd w:val="0"/>
              <w:spacing w:after="120"/>
              <w:ind w:left="0"/>
              <w:contextualSpacing w:val="0"/>
              <w:jc w:val="both"/>
              <w:rPr>
                <w:rFonts w:ascii="Arial" w:hAnsi="Arial" w:cs="Arial"/>
                <w:sz w:val="22"/>
                <w:szCs w:val="22"/>
                <w:lang w:val="ru-RU"/>
              </w:rPr>
            </w:pPr>
            <w:r>
              <w:rPr>
                <w:rFonts w:ascii="Arial" w:hAnsi="Arial" w:cs="Arial"/>
                <w:sz w:val="22"/>
                <w:szCs w:val="22"/>
                <w:lang w:val="ru-RU"/>
              </w:rPr>
              <w:t>Государства</w:t>
            </w:r>
            <w:r w:rsidRPr="00A16A3F">
              <w:rPr>
                <w:rFonts w:ascii="Arial" w:hAnsi="Arial" w:cs="Arial"/>
                <w:sz w:val="22"/>
                <w:szCs w:val="22"/>
                <w:lang w:val="ru-RU"/>
              </w:rPr>
              <w:t>-</w:t>
            </w:r>
            <w:r>
              <w:rPr>
                <w:rFonts w:ascii="Arial" w:hAnsi="Arial" w:cs="Arial"/>
                <w:sz w:val="22"/>
                <w:szCs w:val="22"/>
                <w:lang w:val="ru-RU"/>
              </w:rPr>
              <w:t>участники</w:t>
            </w:r>
            <w:r w:rsidRPr="00A16A3F">
              <w:rPr>
                <w:rFonts w:ascii="Arial" w:hAnsi="Arial" w:cs="Arial"/>
                <w:sz w:val="22"/>
                <w:szCs w:val="22"/>
                <w:lang w:val="ru-RU"/>
              </w:rPr>
              <w:t xml:space="preserve"> </w:t>
            </w:r>
            <w:r>
              <w:rPr>
                <w:rFonts w:ascii="Arial" w:hAnsi="Arial" w:cs="Arial"/>
                <w:sz w:val="22"/>
                <w:szCs w:val="22"/>
                <w:lang w:val="ru-RU"/>
              </w:rPr>
              <w:t>стремятся</w:t>
            </w:r>
            <w:r w:rsidRPr="00A16A3F">
              <w:rPr>
                <w:rFonts w:ascii="Arial" w:hAnsi="Arial" w:cs="Arial"/>
                <w:sz w:val="22"/>
                <w:szCs w:val="22"/>
                <w:lang w:val="ru-RU"/>
              </w:rPr>
              <w:t xml:space="preserve"> </w:t>
            </w:r>
            <w:r>
              <w:rPr>
                <w:rFonts w:ascii="Arial" w:hAnsi="Arial" w:cs="Arial"/>
                <w:sz w:val="22"/>
                <w:szCs w:val="22"/>
                <w:lang w:val="ru-RU"/>
              </w:rPr>
              <w:t>обеспечить</w:t>
            </w:r>
            <w:r w:rsidRPr="00A16A3F">
              <w:rPr>
                <w:rFonts w:ascii="Arial" w:hAnsi="Arial" w:cs="Arial"/>
                <w:sz w:val="22"/>
                <w:szCs w:val="22"/>
                <w:lang w:val="ru-RU"/>
              </w:rPr>
              <w:t xml:space="preserve">, </w:t>
            </w:r>
            <w:r>
              <w:rPr>
                <w:rFonts w:ascii="Arial" w:hAnsi="Arial" w:cs="Arial"/>
                <w:sz w:val="22"/>
                <w:szCs w:val="22"/>
                <w:lang w:val="ru-RU"/>
              </w:rPr>
              <w:t>чтобы</w:t>
            </w:r>
            <w:r w:rsidRPr="00A16A3F">
              <w:rPr>
                <w:rFonts w:ascii="Arial" w:hAnsi="Arial" w:cs="Arial"/>
                <w:sz w:val="22"/>
                <w:szCs w:val="22"/>
                <w:lang w:val="ru-RU"/>
              </w:rPr>
              <w:t xml:space="preserve"> </w:t>
            </w:r>
            <w:r>
              <w:rPr>
                <w:rFonts w:ascii="Arial" w:hAnsi="Arial" w:cs="Arial"/>
                <w:sz w:val="22"/>
                <w:szCs w:val="22"/>
                <w:lang w:val="ru-RU"/>
              </w:rPr>
              <w:t>любая</w:t>
            </w:r>
            <w:r w:rsidRPr="00A16A3F">
              <w:rPr>
                <w:rFonts w:ascii="Arial" w:hAnsi="Arial" w:cs="Arial"/>
                <w:sz w:val="22"/>
                <w:szCs w:val="22"/>
                <w:lang w:val="ru-RU"/>
              </w:rPr>
              <w:t xml:space="preserve"> </w:t>
            </w:r>
            <w:r>
              <w:rPr>
                <w:rFonts w:ascii="Arial" w:hAnsi="Arial" w:cs="Arial"/>
                <w:sz w:val="22"/>
                <w:szCs w:val="22"/>
                <w:lang w:val="ru-RU"/>
              </w:rPr>
              <w:t>деятельность</w:t>
            </w:r>
            <w:r w:rsidRPr="00A16A3F">
              <w:rPr>
                <w:rFonts w:ascii="Arial" w:hAnsi="Arial" w:cs="Arial"/>
                <w:sz w:val="22"/>
                <w:szCs w:val="22"/>
                <w:lang w:val="ru-RU"/>
              </w:rPr>
              <w:t xml:space="preserve">, </w:t>
            </w:r>
            <w:r>
              <w:rPr>
                <w:rFonts w:ascii="Arial" w:hAnsi="Arial" w:cs="Arial"/>
                <w:sz w:val="22"/>
                <w:szCs w:val="22"/>
                <w:lang w:val="ru-RU"/>
              </w:rPr>
              <w:t>связанная</w:t>
            </w:r>
            <w:r w:rsidRPr="00A16A3F">
              <w:rPr>
                <w:rFonts w:ascii="Arial" w:hAnsi="Arial" w:cs="Arial"/>
                <w:sz w:val="22"/>
                <w:szCs w:val="22"/>
                <w:lang w:val="ru-RU"/>
              </w:rPr>
              <w:t xml:space="preserve"> </w:t>
            </w:r>
            <w:r>
              <w:rPr>
                <w:rFonts w:ascii="Arial" w:hAnsi="Arial" w:cs="Arial"/>
                <w:sz w:val="22"/>
                <w:szCs w:val="22"/>
                <w:lang w:val="ru-RU"/>
              </w:rPr>
              <w:t>с</w:t>
            </w:r>
            <w:r w:rsidRPr="00A16A3F">
              <w:rPr>
                <w:rFonts w:ascii="Arial" w:hAnsi="Arial" w:cs="Arial"/>
                <w:sz w:val="22"/>
                <w:szCs w:val="22"/>
                <w:lang w:val="ru-RU"/>
              </w:rPr>
              <w:t xml:space="preserve"> </w:t>
            </w:r>
            <w:r>
              <w:rPr>
                <w:rFonts w:ascii="Arial" w:hAnsi="Arial" w:cs="Arial"/>
                <w:sz w:val="22"/>
                <w:szCs w:val="22"/>
                <w:lang w:val="ru-RU"/>
              </w:rPr>
              <w:t>туризмом</w:t>
            </w:r>
            <w:r w:rsidRPr="00A16A3F">
              <w:rPr>
                <w:rFonts w:ascii="Arial" w:hAnsi="Arial" w:cs="Arial"/>
                <w:sz w:val="22"/>
                <w:szCs w:val="22"/>
                <w:lang w:val="ru-RU"/>
              </w:rPr>
              <w:t xml:space="preserve">, </w:t>
            </w:r>
            <w:r>
              <w:rPr>
                <w:rFonts w:ascii="Arial" w:hAnsi="Arial" w:cs="Arial"/>
                <w:sz w:val="22"/>
                <w:szCs w:val="22"/>
                <w:lang w:val="ru-RU"/>
              </w:rPr>
              <w:t>организуемая</w:t>
            </w:r>
            <w:r w:rsidRPr="00A16A3F">
              <w:rPr>
                <w:rFonts w:ascii="Arial" w:hAnsi="Arial" w:cs="Arial"/>
                <w:sz w:val="22"/>
                <w:szCs w:val="22"/>
                <w:lang w:val="ru-RU"/>
              </w:rPr>
              <w:t xml:space="preserve"> </w:t>
            </w:r>
            <w:r>
              <w:rPr>
                <w:rFonts w:ascii="Arial" w:hAnsi="Arial" w:cs="Arial"/>
                <w:sz w:val="22"/>
                <w:szCs w:val="22"/>
                <w:lang w:val="ru-RU"/>
              </w:rPr>
              <w:t>государством</w:t>
            </w:r>
            <w:r w:rsidRPr="00A16A3F">
              <w:rPr>
                <w:rFonts w:ascii="Arial" w:hAnsi="Arial" w:cs="Arial"/>
                <w:sz w:val="22"/>
                <w:szCs w:val="22"/>
                <w:lang w:val="ru-RU"/>
              </w:rPr>
              <w:t xml:space="preserve">, </w:t>
            </w:r>
            <w:r>
              <w:rPr>
                <w:rFonts w:ascii="Arial" w:hAnsi="Arial" w:cs="Arial"/>
                <w:sz w:val="22"/>
                <w:szCs w:val="22"/>
                <w:lang w:val="ru-RU"/>
              </w:rPr>
              <w:t>общественными</w:t>
            </w:r>
            <w:r w:rsidRPr="00A16A3F">
              <w:rPr>
                <w:rFonts w:ascii="Arial" w:hAnsi="Arial" w:cs="Arial"/>
                <w:sz w:val="22"/>
                <w:szCs w:val="22"/>
                <w:lang w:val="ru-RU"/>
              </w:rPr>
              <w:t xml:space="preserve"> </w:t>
            </w:r>
            <w:r>
              <w:rPr>
                <w:rFonts w:ascii="Arial" w:hAnsi="Arial" w:cs="Arial"/>
                <w:sz w:val="22"/>
                <w:szCs w:val="22"/>
                <w:lang w:val="ru-RU"/>
              </w:rPr>
              <w:t>структурами</w:t>
            </w:r>
            <w:r w:rsidRPr="00A16A3F">
              <w:rPr>
                <w:rFonts w:ascii="Arial" w:hAnsi="Arial" w:cs="Arial"/>
                <w:sz w:val="22"/>
                <w:szCs w:val="22"/>
                <w:lang w:val="ru-RU"/>
              </w:rPr>
              <w:t xml:space="preserve"> </w:t>
            </w:r>
            <w:r>
              <w:rPr>
                <w:rFonts w:ascii="Arial" w:hAnsi="Arial" w:cs="Arial"/>
                <w:sz w:val="22"/>
                <w:szCs w:val="22"/>
                <w:lang w:val="ru-RU"/>
              </w:rPr>
              <w:t>или</w:t>
            </w:r>
            <w:r w:rsidRPr="00A16A3F">
              <w:rPr>
                <w:rFonts w:ascii="Arial" w:hAnsi="Arial" w:cs="Arial"/>
                <w:sz w:val="22"/>
                <w:szCs w:val="22"/>
                <w:lang w:val="ru-RU"/>
              </w:rPr>
              <w:t xml:space="preserve"> </w:t>
            </w:r>
            <w:r>
              <w:rPr>
                <w:rFonts w:ascii="Arial" w:hAnsi="Arial" w:cs="Arial"/>
                <w:sz w:val="22"/>
                <w:szCs w:val="22"/>
                <w:lang w:val="ru-RU"/>
              </w:rPr>
              <w:t>частными</w:t>
            </w:r>
            <w:r w:rsidRPr="00A16A3F">
              <w:rPr>
                <w:rFonts w:ascii="Arial" w:hAnsi="Arial" w:cs="Arial"/>
                <w:sz w:val="22"/>
                <w:szCs w:val="22"/>
                <w:lang w:val="ru-RU"/>
              </w:rPr>
              <w:t xml:space="preserve"> </w:t>
            </w:r>
            <w:r>
              <w:rPr>
                <w:rFonts w:ascii="Arial" w:hAnsi="Arial" w:cs="Arial"/>
                <w:sz w:val="22"/>
                <w:szCs w:val="22"/>
                <w:lang w:val="ru-RU"/>
              </w:rPr>
              <w:t>лицами</w:t>
            </w:r>
            <w:r w:rsidRPr="00A16A3F">
              <w:rPr>
                <w:rFonts w:ascii="Arial" w:hAnsi="Arial" w:cs="Arial"/>
                <w:sz w:val="22"/>
                <w:szCs w:val="22"/>
                <w:lang w:val="ru-RU"/>
              </w:rPr>
              <w:t xml:space="preserve">, </w:t>
            </w:r>
            <w:r>
              <w:rPr>
                <w:rFonts w:ascii="Arial" w:hAnsi="Arial" w:cs="Arial"/>
                <w:sz w:val="22"/>
                <w:szCs w:val="22"/>
                <w:lang w:val="ru-RU"/>
              </w:rPr>
              <w:t>демонстрировала</w:t>
            </w:r>
            <w:r w:rsidRPr="00A16A3F">
              <w:rPr>
                <w:rFonts w:ascii="Arial" w:hAnsi="Arial" w:cs="Arial"/>
                <w:sz w:val="22"/>
                <w:szCs w:val="22"/>
                <w:lang w:val="ru-RU"/>
              </w:rPr>
              <w:t xml:space="preserve"> </w:t>
            </w:r>
            <w:r>
              <w:rPr>
                <w:rFonts w:ascii="Arial" w:hAnsi="Arial" w:cs="Arial"/>
                <w:sz w:val="22"/>
                <w:szCs w:val="22"/>
                <w:lang w:val="ru-RU"/>
              </w:rPr>
              <w:t>полное</w:t>
            </w:r>
            <w:r w:rsidRPr="00A16A3F">
              <w:rPr>
                <w:rFonts w:ascii="Arial" w:hAnsi="Arial" w:cs="Arial"/>
                <w:sz w:val="22"/>
                <w:szCs w:val="22"/>
                <w:lang w:val="ru-RU"/>
              </w:rPr>
              <w:t xml:space="preserve"> </w:t>
            </w:r>
            <w:r>
              <w:rPr>
                <w:rFonts w:ascii="Arial" w:hAnsi="Arial" w:cs="Arial"/>
                <w:sz w:val="22"/>
                <w:szCs w:val="22"/>
                <w:lang w:val="ru-RU"/>
              </w:rPr>
              <w:t>уважение</w:t>
            </w:r>
            <w:r w:rsidRPr="00A16A3F">
              <w:rPr>
                <w:rFonts w:ascii="Arial" w:hAnsi="Arial" w:cs="Arial"/>
                <w:sz w:val="22"/>
                <w:szCs w:val="22"/>
                <w:lang w:val="ru-RU"/>
              </w:rPr>
              <w:t xml:space="preserve"> </w:t>
            </w:r>
            <w:r>
              <w:rPr>
                <w:rFonts w:ascii="Arial" w:hAnsi="Arial" w:cs="Arial"/>
                <w:sz w:val="22"/>
                <w:szCs w:val="22"/>
                <w:lang w:val="ru-RU"/>
              </w:rPr>
              <w:t>к</w:t>
            </w:r>
            <w:r w:rsidRPr="00A16A3F">
              <w:rPr>
                <w:rFonts w:ascii="Arial" w:hAnsi="Arial" w:cs="Arial"/>
                <w:sz w:val="22"/>
                <w:szCs w:val="22"/>
                <w:lang w:val="ru-RU"/>
              </w:rPr>
              <w:t xml:space="preserve"> </w:t>
            </w:r>
            <w:r>
              <w:rPr>
                <w:rFonts w:ascii="Arial" w:hAnsi="Arial" w:cs="Arial"/>
                <w:sz w:val="22"/>
                <w:szCs w:val="22"/>
                <w:lang w:val="ru-RU"/>
              </w:rPr>
              <w:t>охране</w:t>
            </w:r>
            <w:r w:rsidRPr="00A16A3F">
              <w:rPr>
                <w:rFonts w:ascii="Arial" w:hAnsi="Arial" w:cs="Arial"/>
                <w:sz w:val="22"/>
                <w:szCs w:val="22"/>
                <w:lang w:val="ru-RU"/>
              </w:rPr>
              <w:t xml:space="preserve"> </w:t>
            </w:r>
            <w:r>
              <w:rPr>
                <w:rFonts w:ascii="Arial" w:hAnsi="Arial" w:cs="Arial"/>
                <w:sz w:val="22"/>
                <w:szCs w:val="22"/>
                <w:lang w:val="ru-RU"/>
              </w:rPr>
              <w:t>нематериального</w:t>
            </w:r>
            <w:r w:rsidRPr="00A16A3F">
              <w:rPr>
                <w:rFonts w:ascii="Arial" w:hAnsi="Arial" w:cs="Arial"/>
                <w:sz w:val="22"/>
                <w:szCs w:val="22"/>
                <w:lang w:val="ru-RU"/>
              </w:rPr>
              <w:t xml:space="preserve"> </w:t>
            </w:r>
            <w:r>
              <w:rPr>
                <w:rFonts w:ascii="Arial" w:hAnsi="Arial" w:cs="Arial"/>
                <w:sz w:val="22"/>
                <w:szCs w:val="22"/>
                <w:lang w:val="ru-RU"/>
              </w:rPr>
              <w:t>культурного</w:t>
            </w:r>
            <w:r w:rsidRPr="00A16A3F">
              <w:rPr>
                <w:rFonts w:ascii="Arial" w:hAnsi="Arial" w:cs="Arial"/>
                <w:sz w:val="22"/>
                <w:szCs w:val="22"/>
                <w:lang w:val="ru-RU"/>
              </w:rPr>
              <w:t xml:space="preserve"> </w:t>
            </w:r>
            <w:r>
              <w:rPr>
                <w:rFonts w:ascii="Arial" w:hAnsi="Arial" w:cs="Arial"/>
                <w:sz w:val="22"/>
                <w:szCs w:val="22"/>
                <w:lang w:val="ru-RU"/>
              </w:rPr>
              <w:t>наследия</w:t>
            </w:r>
            <w:r w:rsidRPr="00A16A3F">
              <w:rPr>
                <w:rFonts w:ascii="Arial" w:hAnsi="Arial" w:cs="Arial"/>
                <w:sz w:val="22"/>
                <w:szCs w:val="22"/>
                <w:lang w:val="ru-RU"/>
              </w:rPr>
              <w:t xml:space="preserve">, </w:t>
            </w:r>
            <w:r>
              <w:rPr>
                <w:rFonts w:ascii="Arial" w:hAnsi="Arial" w:cs="Arial"/>
                <w:sz w:val="22"/>
                <w:szCs w:val="22"/>
                <w:lang w:val="ru-RU"/>
              </w:rPr>
              <w:t>находящегося</w:t>
            </w:r>
            <w:r w:rsidRPr="00A16A3F">
              <w:rPr>
                <w:rFonts w:ascii="Arial" w:hAnsi="Arial" w:cs="Arial"/>
                <w:sz w:val="22"/>
                <w:szCs w:val="22"/>
                <w:lang w:val="ru-RU"/>
              </w:rPr>
              <w:t xml:space="preserve"> </w:t>
            </w:r>
            <w:r>
              <w:rPr>
                <w:rFonts w:ascii="Arial" w:hAnsi="Arial" w:cs="Arial"/>
                <w:sz w:val="22"/>
                <w:szCs w:val="22"/>
                <w:lang w:val="ru-RU"/>
              </w:rPr>
              <w:t>на</w:t>
            </w:r>
            <w:r w:rsidRPr="00A16A3F">
              <w:rPr>
                <w:rFonts w:ascii="Arial" w:hAnsi="Arial" w:cs="Arial"/>
                <w:sz w:val="22"/>
                <w:szCs w:val="22"/>
                <w:lang w:val="ru-RU"/>
              </w:rPr>
              <w:t xml:space="preserve"> </w:t>
            </w:r>
            <w:r>
              <w:rPr>
                <w:rFonts w:ascii="Arial" w:hAnsi="Arial" w:cs="Arial"/>
                <w:sz w:val="22"/>
                <w:szCs w:val="22"/>
                <w:lang w:val="ru-RU"/>
              </w:rPr>
              <w:t>их</w:t>
            </w:r>
            <w:r w:rsidRPr="00A16A3F">
              <w:rPr>
                <w:rFonts w:ascii="Arial" w:hAnsi="Arial" w:cs="Arial"/>
                <w:sz w:val="22"/>
                <w:szCs w:val="22"/>
                <w:lang w:val="ru-RU"/>
              </w:rPr>
              <w:t xml:space="preserve"> </w:t>
            </w:r>
            <w:r>
              <w:rPr>
                <w:rFonts w:ascii="Arial" w:hAnsi="Arial" w:cs="Arial"/>
                <w:sz w:val="22"/>
                <w:szCs w:val="22"/>
                <w:lang w:val="ru-RU"/>
              </w:rPr>
              <w:t>территории, а также к связанным с ним правам</w:t>
            </w:r>
            <w:r w:rsidRPr="00A16A3F">
              <w:rPr>
                <w:rFonts w:ascii="Arial" w:hAnsi="Arial" w:cs="Arial"/>
                <w:sz w:val="22"/>
                <w:szCs w:val="22"/>
                <w:lang w:val="ru-RU"/>
              </w:rPr>
              <w:t xml:space="preserve">, </w:t>
            </w:r>
            <w:r>
              <w:rPr>
                <w:rFonts w:ascii="Arial" w:hAnsi="Arial" w:cs="Arial"/>
                <w:sz w:val="22"/>
                <w:szCs w:val="22"/>
                <w:lang w:val="ru-RU"/>
              </w:rPr>
              <w:t>устремлениям</w:t>
            </w:r>
            <w:r w:rsidRPr="00A16A3F">
              <w:rPr>
                <w:rFonts w:ascii="Arial" w:hAnsi="Arial" w:cs="Arial"/>
                <w:sz w:val="22"/>
                <w:szCs w:val="22"/>
                <w:lang w:val="ru-RU"/>
              </w:rPr>
              <w:t xml:space="preserve"> </w:t>
            </w:r>
            <w:r>
              <w:rPr>
                <w:rFonts w:ascii="Arial" w:hAnsi="Arial" w:cs="Arial"/>
                <w:sz w:val="22"/>
                <w:szCs w:val="22"/>
                <w:lang w:val="ru-RU"/>
              </w:rPr>
              <w:t>и</w:t>
            </w:r>
            <w:r w:rsidRPr="00A16A3F">
              <w:rPr>
                <w:rFonts w:ascii="Arial" w:hAnsi="Arial" w:cs="Arial"/>
                <w:sz w:val="22"/>
                <w:szCs w:val="22"/>
                <w:lang w:val="ru-RU"/>
              </w:rPr>
              <w:t xml:space="preserve"> </w:t>
            </w:r>
            <w:r>
              <w:rPr>
                <w:rFonts w:ascii="Arial" w:hAnsi="Arial" w:cs="Arial"/>
                <w:sz w:val="22"/>
                <w:szCs w:val="22"/>
                <w:lang w:val="ru-RU"/>
              </w:rPr>
              <w:t>чаяниям соответствующих сообществ, групп и отдельных лиц. С</w:t>
            </w:r>
            <w:r w:rsidRPr="00D31FE6">
              <w:rPr>
                <w:rFonts w:ascii="Arial" w:hAnsi="Arial" w:cs="Arial"/>
                <w:sz w:val="22"/>
                <w:szCs w:val="22"/>
                <w:lang w:val="ru-RU"/>
              </w:rPr>
              <w:t xml:space="preserve"> </w:t>
            </w:r>
            <w:r>
              <w:rPr>
                <w:rFonts w:ascii="Arial" w:hAnsi="Arial" w:cs="Arial"/>
                <w:sz w:val="22"/>
                <w:szCs w:val="22"/>
                <w:lang w:val="ru-RU"/>
              </w:rPr>
              <w:t>этой</w:t>
            </w:r>
            <w:r w:rsidRPr="00D31FE6">
              <w:rPr>
                <w:rFonts w:ascii="Arial" w:hAnsi="Arial" w:cs="Arial"/>
                <w:sz w:val="22"/>
                <w:szCs w:val="22"/>
                <w:lang w:val="ru-RU"/>
              </w:rPr>
              <w:t xml:space="preserve"> </w:t>
            </w:r>
            <w:r>
              <w:rPr>
                <w:rFonts w:ascii="Arial" w:hAnsi="Arial" w:cs="Arial"/>
                <w:sz w:val="22"/>
                <w:szCs w:val="22"/>
                <w:lang w:val="ru-RU"/>
              </w:rPr>
              <w:t>целью</w:t>
            </w:r>
            <w:r w:rsidRPr="00D31FE6">
              <w:rPr>
                <w:rFonts w:ascii="Arial" w:hAnsi="Arial" w:cs="Arial"/>
                <w:sz w:val="22"/>
                <w:szCs w:val="22"/>
                <w:lang w:val="ru-RU"/>
              </w:rPr>
              <w:t xml:space="preserve"> </w:t>
            </w:r>
            <w:r>
              <w:rPr>
                <w:rFonts w:ascii="Arial" w:hAnsi="Arial" w:cs="Arial"/>
                <w:sz w:val="22"/>
                <w:szCs w:val="22"/>
                <w:lang w:val="ru-RU"/>
              </w:rPr>
              <w:t>государства</w:t>
            </w:r>
            <w:r w:rsidRPr="00D31FE6">
              <w:rPr>
                <w:rFonts w:ascii="Arial" w:hAnsi="Arial" w:cs="Arial"/>
                <w:sz w:val="22"/>
                <w:szCs w:val="22"/>
                <w:lang w:val="ru-RU"/>
              </w:rPr>
              <w:t>-</w:t>
            </w:r>
            <w:r>
              <w:rPr>
                <w:rFonts w:ascii="Arial" w:hAnsi="Arial" w:cs="Arial"/>
                <w:sz w:val="22"/>
                <w:szCs w:val="22"/>
                <w:lang w:val="ru-RU"/>
              </w:rPr>
              <w:t>участники</w:t>
            </w:r>
            <w:r w:rsidRPr="00D31FE6">
              <w:rPr>
                <w:rFonts w:ascii="Arial" w:hAnsi="Arial" w:cs="Arial"/>
                <w:sz w:val="22"/>
                <w:szCs w:val="22"/>
                <w:lang w:val="ru-RU"/>
              </w:rPr>
              <w:t xml:space="preserve"> </w:t>
            </w:r>
            <w:r>
              <w:rPr>
                <w:rFonts w:ascii="Arial" w:hAnsi="Arial" w:cs="Arial"/>
                <w:sz w:val="22"/>
                <w:szCs w:val="22"/>
                <w:lang w:val="ru-RU"/>
              </w:rPr>
              <w:t>поощряются</w:t>
            </w:r>
            <w:r w:rsidRPr="00D31FE6">
              <w:rPr>
                <w:rFonts w:ascii="Arial" w:hAnsi="Arial" w:cs="Arial"/>
                <w:sz w:val="22"/>
                <w:szCs w:val="22"/>
                <w:lang w:val="ru-RU"/>
              </w:rPr>
              <w:t xml:space="preserve"> </w:t>
            </w:r>
            <w:r>
              <w:rPr>
                <w:rFonts w:ascii="Arial" w:hAnsi="Arial" w:cs="Arial"/>
                <w:sz w:val="22"/>
                <w:szCs w:val="22"/>
                <w:lang w:val="ru-RU"/>
              </w:rPr>
              <w:t>к</w:t>
            </w:r>
            <w:r w:rsidRPr="00D31FE6">
              <w:rPr>
                <w:rFonts w:ascii="Arial" w:hAnsi="Arial" w:cs="Arial"/>
                <w:sz w:val="22"/>
                <w:szCs w:val="22"/>
                <w:lang w:val="ru-RU"/>
              </w:rPr>
              <w:t xml:space="preserve"> </w:t>
            </w:r>
            <w:r>
              <w:rPr>
                <w:rFonts w:ascii="Arial" w:hAnsi="Arial" w:cs="Arial"/>
                <w:sz w:val="22"/>
                <w:szCs w:val="22"/>
                <w:lang w:val="ru-RU"/>
              </w:rPr>
              <w:t>тому</w:t>
            </w:r>
            <w:r w:rsidRPr="00D31FE6">
              <w:rPr>
                <w:rFonts w:ascii="Arial" w:hAnsi="Arial" w:cs="Arial"/>
                <w:sz w:val="22"/>
                <w:szCs w:val="22"/>
                <w:lang w:val="ru-RU"/>
              </w:rPr>
              <w:t xml:space="preserve">, </w:t>
            </w:r>
            <w:r>
              <w:rPr>
                <w:rFonts w:ascii="Arial" w:hAnsi="Arial" w:cs="Arial"/>
                <w:sz w:val="22"/>
                <w:szCs w:val="22"/>
                <w:lang w:val="ru-RU"/>
              </w:rPr>
              <w:t>чтобы</w:t>
            </w:r>
            <w:r w:rsidRPr="00D31FE6">
              <w:rPr>
                <w:rFonts w:ascii="Arial" w:hAnsi="Arial" w:cs="Arial"/>
                <w:sz w:val="22"/>
                <w:szCs w:val="22"/>
                <w:lang w:val="ru-RU"/>
              </w:rPr>
              <w:t>:</w:t>
            </w:r>
          </w:p>
          <w:p w:rsidR="00E62DB5" w:rsidRPr="00CF2E7D" w:rsidRDefault="00E62DB5" w:rsidP="00092789">
            <w:pPr>
              <w:pStyle w:val="ListParagraph"/>
              <w:numPr>
                <w:ilvl w:val="0"/>
                <w:numId w:val="25"/>
              </w:numPr>
              <w:autoSpaceDE w:val="0"/>
              <w:autoSpaceDN w:val="0"/>
              <w:adjustRightInd w:val="0"/>
              <w:spacing w:after="120"/>
              <w:ind w:left="567" w:hanging="567"/>
              <w:contextualSpacing w:val="0"/>
              <w:jc w:val="both"/>
              <w:rPr>
                <w:rFonts w:ascii="Arial" w:hAnsi="Arial" w:cs="Arial"/>
                <w:sz w:val="22"/>
                <w:szCs w:val="22"/>
                <w:lang w:val="ru-RU"/>
              </w:rPr>
            </w:pPr>
            <w:r>
              <w:rPr>
                <w:rFonts w:ascii="Arial" w:hAnsi="Arial" w:cs="Arial"/>
                <w:sz w:val="22"/>
                <w:szCs w:val="22"/>
                <w:lang w:val="ru-RU"/>
              </w:rPr>
              <w:t>оценивать</w:t>
            </w:r>
            <w:r w:rsidRPr="00CF2E7D">
              <w:rPr>
                <w:rFonts w:ascii="Arial" w:hAnsi="Arial" w:cs="Arial"/>
                <w:sz w:val="22"/>
                <w:szCs w:val="22"/>
                <w:lang w:val="ru-RU"/>
              </w:rPr>
              <w:t xml:space="preserve"> </w:t>
            </w:r>
            <w:r>
              <w:rPr>
                <w:rFonts w:ascii="Arial" w:hAnsi="Arial" w:cs="Arial"/>
                <w:sz w:val="22"/>
                <w:szCs w:val="22"/>
                <w:lang w:val="ru-RU"/>
              </w:rPr>
              <w:t>(в широком или более специфическом контексте) потенциал нематериального</w:t>
            </w:r>
            <w:r w:rsidRPr="00CF2E7D">
              <w:rPr>
                <w:rFonts w:ascii="Arial" w:hAnsi="Arial" w:cs="Arial"/>
                <w:sz w:val="22"/>
                <w:szCs w:val="22"/>
                <w:lang w:val="ru-RU"/>
              </w:rPr>
              <w:t xml:space="preserve"> </w:t>
            </w:r>
            <w:r>
              <w:rPr>
                <w:rFonts w:ascii="Arial" w:hAnsi="Arial" w:cs="Arial"/>
                <w:sz w:val="22"/>
                <w:szCs w:val="22"/>
                <w:lang w:val="ru-RU"/>
              </w:rPr>
              <w:t>культурного</w:t>
            </w:r>
            <w:r w:rsidRPr="00CF2E7D">
              <w:rPr>
                <w:rFonts w:ascii="Arial" w:hAnsi="Arial" w:cs="Arial"/>
                <w:sz w:val="22"/>
                <w:szCs w:val="22"/>
                <w:lang w:val="ru-RU"/>
              </w:rPr>
              <w:t xml:space="preserve"> </w:t>
            </w:r>
            <w:r>
              <w:rPr>
                <w:rFonts w:ascii="Arial" w:hAnsi="Arial" w:cs="Arial"/>
                <w:sz w:val="22"/>
                <w:szCs w:val="22"/>
                <w:lang w:val="ru-RU"/>
              </w:rPr>
              <w:t>наследия</w:t>
            </w:r>
            <w:r w:rsidRPr="00CF2E7D">
              <w:rPr>
                <w:rFonts w:ascii="Arial" w:hAnsi="Arial" w:cs="Arial"/>
                <w:sz w:val="22"/>
                <w:szCs w:val="22"/>
                <w:lang w:val="ru-RU"/>
              </w:rPr>
              <w:t xml:space="preserve"> </w:t>
            </w:r>
            <w:r>
              <w:rPr>
                <w:rFonts w:ascii="Arial" w:hAnsi="Arial" w:cs="Arial"/>
                <w:sz w:val="22"/>
                <w:szCs w:val="22"/>
                <w:lang w:val="ru-RU"/>
              </w:rPr>
              <w:t>для устойчивого</w:t>
            </w:r>
            <w:r w:rsidRPr="00CF2E7D">
              <w:rPr>
                <w:rFonts w:ascii="Arial" w:hAnsi="Arial" w:cs="Arial"/>
                <w:sz w:val="22"/>
                <w:szCs w:val="22"/>
                <w:lang w:val="ru-RU"/>
              </w:rPr>
              <w:t xml:space="preserve"> </w:t>
            </w:r>
            <w:r>
              <w:rPr>
                <w:rFonts w:ascii="Arial" w:hAnsi="Arial" w:cs="Arial"/>
                <w:sz w:val="22"/>
                <w:szCs w:val="22"/>
                <w:lang w:val="ru-RU"/>
              </w:rPr>
              <w:t>туризма</w:t>
            </w:r>
            <w:r w:rsidRPr="00CF2E7D">
              <w:rPr>
                <w:rFonts w:ascii="Arial" w:hAnsi="Arial" w:cs="Arial"/>
                <w:sz w:val="22"/>
                <w:szCs w:val="22"/>
                <w:lang w:val="ru-RU"/>
              </w:rPr>
              <w:t xml:space="preserve">, </w:t>
            </w:r>
            <w:r>
              <w:rPr>
                <w:rFonts w:ascii="Arial" w:hAnsi="Arial" w:cs="Arial"/>
                <w:sz w:val="22"/>
                <w:szCs w:val="22"/>
                <w:lang w:val="ru-RU"/>
              </w:rPr>
              <w:t>а</w:t>
            </w:r>
            <w:r w:rsidRPr="00CF2E7D">
              <w:rPr>
                <w:rFonts w:ascii="Arial" w:hAnsi="Arial" w:cs="Arial"/>
                <w:sz w:val="22"/>
                <w:szCs w:val="22"/>
                <w:lang w:val="ru-RU"/>
              </w:rPr>
              <w:t xml:space="preserve"> </w:t>
            </w:r>
            <w:r>
              <w:rPr>
                <w:rFonts w:ascii="Arial" w:hAnsi="Arial" w:cs="Arial"/>
                <w:sz w:val="22"/>
                <w:szCs w:val="22"/>
                <w:lang w:val="ru-RU"/>
              </w:rPr>
              <w:t>также</w:t>
            </w:r>
            <w:r w:rsidRPr="00CF2E7D">
              <w:rPr>
                <w:rFonts w:ascii="Arial" w:hAnsi="Arial" w:cs="Arial"/>
                <w:sz w:val="22"/>
                <w:szCs w:val="22"/>
                <w:lang w:val="ru-RU"/>
              </w:rPr>
              <w:t xml:space="preserve"> </w:t>
            </w:r>
            <w:r>
              <w:rPr>
                <w:rFonts w:ascii="Arial" w:hAnsi="Arial" w:cs="Arial"/>
                <w:sz w:val="22"/>
                <w:szCs w:val="22"/>
                <w:lang w:val="ru-RU"/>
              </w:rPr>
              <w:t>воздействие</w:t>
            </w:r>
            <w:r w:rsidRPr="00CF2E7D">
              <w:rPr>
                <w:rFonts w:ascii="Arial" w:hAnsi="Arial" w:cs="Arial"/>
                <w:sz w:val="22"/>
                <w:szCs w:val="22"/>
                <w:lang w:val="ru-RU"/>
              </w:rPr>
              <w:t xml:space="preserve"> </w:t>
            </w:r>
            <w:r>
              <w:rPr>
                <w:rFonts w:ascii="Arial" w:hAnsi="Arial" w:cs="Arial"/>
                <w:sz w:val="22"/>
                <w:szCs w:val="22"/>
                <w:lang w:val="ru-RU"/>
              </w:rPr>
              <w:t>туризма</w:t>
            </w:r>
            <w:r w:rsidRPr="00CF2E7D">
              <w:rPr>
                <w:rFonts w:ascii="Arial" w:hAnsi="Arial" w:cs="Arial"/>
                <w:sz w:val="22"/>
                <w:szCs w:val="22"/>
                <w:lang w:val="ru-RU"/>
              </w:rPr>
              <w:t xml:space="preserve"> </w:t>
            </w:r>
            <w:r>
              <w:rPr>
                <w:rFonts w:ascii="Arial" w:hAnsi="Arial" w:cs="Arial"/>
                <w:sz w:val="22"/>
                <w:szCs w:val="22"/>
                <w:lang w:val="ru-RU"/>
              </w:rPr>
              <w:t>на</w:t>
            </w:r>
            <w:r w:rsidRPr="00CF2E7D">
              <w:rPr>
                <w:rFonts w:ascii="Arial" w:hAnsi="Arial" w:cs="Arial"/>
                <w:sz w:val="22"/>
                <w:szCs w:val="22"/>
                <w:lang w:val="ru-RU"/>
              </w:rPr>
              <w:t xml:space="preserve"> </w:t>
            </w:r>
            <w:r>
              <w:rPr>
                <w:rFonts w:ascii="Arial" w:hAnsi="Arial" w:cs="Arial"/>
                <w:sz w:val="22"/>
                <w:szCs w:val="22"/>
                <w:lang w:val="ru-RU"/>
              </w:rPr>
              <w:t>нематериальное</w:t>
            </w:r>
            <w:r w:rsidRPr="00CF2E7D">
              <w:rPr>
                <w:rFonts w:ascii="Arial" w:hAnsi="Arial" w:cs="Arial"/>
                <w:sz w:val="22"/>
                <w:szCs w:val="22"/>
                <w:lang w:val="ru-RU"/>
              </w:rPr>
              <w:t xml:space="preserve"> </w:t>
            </w:r>
            <w:r>
              <w:rPr>
                <w:rFonts w:ascii="Arial" w:hAnsi="Arial" w:cs="Arial"/>
                <w:sz w:val="22"/>
                <w:szCs w:val="22"/>
                <w:lang w:val="ru-RU"/>
              </w:rPr>
              <w:t>культурное</w:t>
            </w:r>
            <w:r w:rsidRPr="00CF2E7D">
              <w:rPr>
                <w:rFonts w:ascii="Arial" w:hAnsi="Arial" w:cs="Arial"/>
                <w:sz w:val="22"/>
                <w:szCs w:val="22"/>
                <w:lang w:val="ru-RU"/>
              </w:rPr>
              <w:t xml:space="preserve"> </w:t>
            </w:r>
            <w:r>
              <w:rPr>
                <w:rFonts w:ascii="Arial" w:hAnsi="Arial" w:cs="Arial"/>
                <w:sz w:val="22"/>
                <w:szCs w:val="22"/>
                <w:lang w:val="ru-RU"/>
              </w:rPr>
              <w:t>наследие</w:t>
            </w:r>
            <w:r w:rsidRPr="00CF2E7D">
              <w:rPr>
                <w:rFonts w:ascii="Arial" w:hAnsi="Arial" w:cs="Arial"/>
                <w:sz w:val="22"/>
                <w:szCs w:val="22"/>
                <w:lang w:val="ru-RU"/>
              </w:rPr>
              <w:t xml:space="preserve"> </w:t>
            </w:r>
            <w:r>
              <w:rPr>
                <w:rFonts w:ascii="Arial" w:hAnsi="Arial" w:cs="Arial"/>
                <w:sz w:val="22"/>
                <w:szCs w:val="22"/>
                <w:lang w:val="ru-RU"/>
              </w:rPr>
              <w:t>и устойчивое развитие соответствующих сообществ, групп и отдельных лиц, обращая, при этом, особое внимание на предупреждение потенциального воздействия до стадии инициирования деятельности;</w:t>
            </w:r>
          </w:p>
          <w:p w:rsidR="00E62DB5" w:rsidRPr="00CF2E7D" w:rsidRDefault="00E62DB5" w:rsidP="00092789">
            <w:pPr>
              <w:pStyle w:val="ListParagraph"/>
              <w:numPr>
                <w:ilvl w:val="0"/>
                <w:numId w:val="25"/>
              </w:numPr>
              <w:autoSpaceDE w:val="0"/>
              <w:autoSpaceDN w:val="0"/>
              <w:adjustRightInd w:val="0"/>
              <w:spacing w:after="120"/>
              <w:ind w:left="567" w:hanging="567"/>
              <w:contextualSpacing w:val="0"/>
              <w:jc w:val="both"/>
              <w:rPr>
                <w:rFonts w:ascii="Arial" w:hAnsi="Arial" w:cs="Arial"/>
                <w:sz w:val="22"/>
                <w:szCs w:val="22"/>
                <w:lang w:val="ru-RU"/>
              </w:rPr>
            </w:pPr>
            <w:r>
              <w:rPr>
                <w:rFonts w:ascii="Arial" w:hAnsi="Arial" w:cs="Arial"/>
                <w:sz w:val="22"/>
                <w:szCs w:val="22"/>
                <w:lang w:val="ru-RU"/>
              </w:rPr>
              <w:t>принимать</w:t>
            </w:r>
            <w:r w:rsidRPr="00CF2E7D">
              <w:rPr>
                <w:rFonts w:ascii="Arial" w:hAnsi="Arial" w:cs="Arial"/>
                <w:sz w:val="22"/>
                <w:szCs w:val="22"/>
                <w:lang w:val="ru-RU"/>
              </w:rPr>
              <w:t xml:space="preserve"> </w:t>
            </w:r>
            <w:r>
              <w:rPr>
                <w:rFonts w:ascii="Arial" w:hAnsi="Arial" w:cs="Arial"/>
                <w:sz w:val="22"/>
                <w:szCs w:val="22"/>
                <w:lang w:val="ru-RU"/>
              </w:rPr>
              <w:t>надлежащие</w:t>
            </w:r>
            <w:r w:rsidRPr="00CF2E7D">
              <w:rPr>
                <w:rFonts w:ascii="Arial" w:hAnsi="Arial" w:cs="Arial"/>
                <w:sz w:val="22"/>
                <w:szCs w:val="22"/>
                <w:lang w:val="ru-RU"/>
              </w:rPr>
              <w:t xml:space="preserve"> </w:t>
            </w:r>
            <w:r>
              <w:rPr>
                <w:rStyle w:val="st1"/>
                <w:rFonts w:ascii="Arial" w:hAnsi="Arial" w:cs="Arial"/>
                <w:sz w:val="22"/>
                <w:szCs w:val="22"/>
                <w:lang w:val="ru-RU"/>
              </w:rPr>
              <w:t>юридические</w:t>
            </w:r>
            <w:r w:rsidRPr="00CF2E7D">
              <w:rPr>
                <w:rFonts w:ascii="Arial" w:hAnsi="Arial" w:cs="Arial"/>
                <w:sz w:val="22"/>
                <w:szCs w:val="22"/>
                <w:lang w:val="ru-RU"/>
              </w:rPr>
              <w:t xml:space="preserve">, </w:t>
            </w:r>
            <w:r>
              <w:rPr>
                <w:rFonts w:ascii="Arial" w:hAnsi="Arial" w:cs="Arial"/>
                <w:sz w:val="22"/>
                <w:szCs w:val="22"/>
                <w:lang w:val="ru-RU"/>
              </w:rPr>
              <w:t>технические</w:t>
            </w:r>
            <w:r w:rsidRPr="00CF2E7D">
              <w:rPr>
                <w:rFonts w:ascii="Arial" w:hAnsi="Arial" w:cs="Arial"/>
                <w:sz w:val="22"/>
                <w:szCs w:val="22"/>
                <w:lang w:val="ru-RU"/>
              </w:rPr>
              <w:t xml:space="preserve">, </w:t>
            </w:r>
            <w:r>
              <w:rPr>
                <w:rFonts w:ascii="Arial" w:hAnsi="Arial" w:cs="Arial"/>
                <w:sz w:val="22"/>
                <w:szCs w:val="22"/>
                <w:lang w:val="ru-RU"/>
              </w:rPr>
              <w:t>административные</w:t>
            </w:r>
            <w:r w:rsidRPr="00CF2E7D">
              <w:rPr>
                <w:rFonts w:ascii="Arial" w:hAnsi="Arial" w:cs="Arial"/>
                <w:sz w:val="22"/>
                <w:szCs w:val="22"/>
                <w:lang w:val="ru-RU"/>
              </w:rPr>
              <w:t xml:space="preserve"> </w:t>
            </w:r>
            <w:r>
              <w:rPr>
                <w:rFonts w:ascii="Arial" w:hAnsi="Arial" w:cs="Arial"/>
                <w:sz w:val="22"/>
                <w:szCs w:val="22"/>
                <w:lang w:val="ru-RU"/>
              </w:rPr>
              <w:t>и</w:t>
            </w:r>
            <w:r w:rsidRPr="00CF2E7D">
              <w:rPr>
                <w:rFonts w:ascii="Arial" w:hAnsi="Arial" w:cs="Arial"/>
                <w:sz w:val="22"/>
                <w:szCs w:val="22"/>
                <w:lang w:val="ru-RU"/>
              </w:rPr>
              <w:t xml:space="preserve"> </w:t>
            </w:r>
            <w:r>
              <w:rPr>
                <w:rFonts w:ascii="Arial" w:hAnsi="Arial" w:cs="Arial"/>
                <w:sz w:val="22"/>
                <w:szCs w:val="22"/>
                <w:lang w:val="ru-RU"/>
              </w:rPr>
              <w:t>финансовые</w:t>
            </w:r>
            <w:r w:rsidRPr="00CF2E7D">
              <w:rPr>
                <w:rFonts w:ascii="Arial" w:hAnsi="Arial" w:cs="Arial"/>
                <w:sz w:val="22"/>
                <w:szCs w:val="22"/>
                <w:lang w:val="ru-RU"/>
              </w:rPr>
              <w:t xml:space="preserve"> </w:t>
            </w:r>
            <w:r>
              <w:rPr>
                <w:rFonts w:ascii="Arial" w:hAnsi="Arial" w:cs="Arial"/>
                <w:sz w:val="22"/>
                <w:szCs w:val="22"/>
                <w:lang w:val="ru-RU"/>
              </w:rPr>
              <w:t>меры</w:t>
            </w:r>
            <w:r w:rsidRPr="00CF2E7D">
              <w:rPr>
                <w:rFonts w:ascii="Arial" w:hAnsi="Arial" w:cs="Arial"/>
                <w:sz w:val="22"/>
                <w:szCs w:val="22"/>
                <w:lang w:val="ru-RU"/>
              </w:rPr>
              <w:t xml:space="preserve"> </w:t>
            </w:r>
            <w:r>
              <w:rPr>
                <w:rFonts w:ascii="Arial" w:hAnsi="Arial" w:cs="Arial"/>
                <w:sz w:val="22"/>
                <w:szCs w:val="22"/>
                <w:lang w:val="ru-RU"/>
              </w:rPr>
              <w:t>по</w:t>
            </w:r>
            <w:r w:rsidRPr="00CF2E7D">
              <w:rPr>
                <w:rFonts w:ascii="Arial" w:hAnsi="Arial" w:cs="Arial"/>
                <w:sz w:val="22"/>
                <w:szCs w:val="22"/>
                <w:lang w:val="ru-RU"/>
              </w:rPr>
              <w:t>:</w:t>
            </w:r>
          </w:p>
          <w:p w:rsidR="00E62DB5" w:rsidRPr="00EF438D" w:rsidRDefault="00E62DB5" w:rsidP="00092789">
            <w:pPr>
              <w:pStyle w:val="ListParagraph"/>
              <w:numPr>
                <w:ilvl w:val="0"/>
                <w:numId w:val="27"/>
              </w:numPr>
              <w:autoSpaceDE w:val="0"/>
              <w:autoSpaceDN w:val="0"/>
              <w:adjustRightInd w:val="0"/>
              <w:spacing w:after="120"/>
              <w:ind w:left="1134" w:hanging="567"/>
              <w:contextualSpacing w:val="0"/>
              <w:jc w:val="both"/>
              <w:rPr>
                <w:rFonts w:ascii="Arial" w:hAnsi="Arial" w:cs="Arial"/>
                <w:sz w:val="22"/>
                <w:szCs w:val="22"/>
                <w:lang w:val="ru-RU"/>
              </w:rPr>
            </w:pPr>
            <w:r>
              <w:rPr>
                <w:rFonts w:ascii="Arial" w:hAnsi="Arial" w:cs="Arial"/>
                <w:sz w:val="22"/>
                <w:szCs w:val="22"/>
                <w:lang w:val="ru-RU"/>
              </w:rPr>
              <w:t>обеспечению</w:t>
            </w:r>
            <w:r w:rsidRPr="00EF438D">
              <w:rPr>
                <w:rFonts w:ascii="Arial" w:hAnsi="Arial" w:cs="Arial"/>
                <w:sz w:val="22"/>
                <w:szCs w:val="22"/>
                <w:lang w:val="ru-RU"/>
              </w:rPr>
              <w:t xml:space="preserve"> </w:t>
            </w:r>
            <w:r>
              <w:rPr>
                <w:rFonts w:ascii="Arial" w:hAnsi="Arial" w:cs="Arial"/>
                <w:sz w:val="22"/>
                <w:szCs w:val="22"/>
                <w:lang w:val="ru-RU"/>
              </w:rPr>
              <w:t>того</w:t>
            </w:r>
            <w:r w:rsidRPr="00EF438D">
              <w:rPr>
                <w:rFonts w:ascii="Arial" w:hAnsi="Arial" w:cs="Arial"/>
                <w:sz w:val="22"/>
                <w:szCs w:val="22"/>
                <w:lang w:val="ru-RU"/>
              </w:rPr>
              <w:t xml:space="preserve">, </w:t>
            </w:r>
            <w:r>
              <w:rPr>
                <w:rFonts w:ascii="Arial" w:hAnsi="Arial" w:cs="Arial"/>
                <w:sz w:val="22"/>
                <w:szCs w:val="22"/>
                <w:lang w:val="ru-RU"/>
              </w:rPr>
              <w:t>чтобы</w:t>
            </w:r>
            <w:r w:rsidRPr="00EF438D">
              <w:rPr>
                <w:rFonts w:ascii="Arial" w:hAnsi="Arial" w:cs="Arial"/>
                <w:sz w:val="22"/>
                <w:szCs w:val="22"/>
                <w:lang w:val="ru-RU"/>
              </w:rPr>
              <w:t xml:space="preserve"> </w:t>
            </w:r>
            <w:r>
              <w:rPr>
                <w:rFonts w:ascii="Arial" w:hAnsi="Arial" w:cs="Arial"/>
                <w:sz w:val="22"/>
                <w:szCs w:val="22"/>
                <w:lang w:val="ru-RU"/>
              </w:rPr>
              <w:t>соответствующие</w:t>
            </w:r>
            <w:r w:rsidRPr="00EF438D">
              <w:rPr>
                <w:rFonts w:ascii="Arial" w:hAnsi="Arial" w:cs="Arial"/>
                <w:sz w:val="22"/>
                <w:szCs w:val="22"/>
                <w:lang w:val="ru-RU"/>
              </w:rPr>
              <w:t xml:space="preserve"> </w:t>
            </w:r>
            <w:r>
              <w:rPr>
                <w:rFonts w:ascii="Arial" w:hAnsi="Arial" w:cs="Arial"/>
                <w:sz w:val="22"/>
                <w:szCs w:val="22"/>
                <w:lang w:val="ru-RU"/>
              </w:rPr>
              <w:t>сообщества</w:t>
            </w:r>
            <w:r w:rsidRPr="00EF438D">
              <w:rPr>
                <w:rFonts w:ascii="Arial" w:hAnsi="Arial" w:cs="Arial"/>
                <w:sz w:val="22"/>
                <w:szCs w:val="22"/>
                <w:lang w:val="ru-RU"/>
              </w:rPr>
              <w:t xml:space="preserve">, </w:t>
            </w:r>
            <w:r>
              <w:rPr>
                <w:rFonts w:ascii="Arial" w:hAnsi="Arial" w:cs="Arial"/>
                <w:sz w:val="22"/>
                <w:szCs w:val="22"/>
                <w:lang w:val="ru-RU"/>
              </w:rPr>
              <w:t>группы</w:t>
            </w:r>
            <w:r w:rsidRPr="00EF438D">
              <w:rPr>
                <w:rFonts w:ascii="Arial" w:hAnsi="Arial" w:cs="Arial"/>
                <w:sz w:val="22"/>
                <w:szCs w:val="22"/>
                <w:lang w:val="ru-RU"/>
              </w:rPr>
              <w:t xml:space="preserve"> </w:t>
            </w:r>
            <w:r>
              <w:rPr>
                <w:rFonts w:ascii="Arial" w:hAnsi="Arial" w:cs="Arial"/>
                <w:sz w:val="22"/>
                <w:szCs w:val="22"/>
                <w:lang w:val="ru-RU"/>
              </w:rPr>
              <w:t>и</w:t>
            </w:r>
            <w:r w:rsidRPr="00EF438D">
              <w:rPr>
                <w:rFonts w:ascii="Arial" w:hAnsi="Arial" w:cs="Arial"/>
                <w:sz w:val="22"/>
                <w:szCs w:val="22"/>
                <w:lang w:val="ru-RU"/>
              </w:rPr>
              <w:t xml:space="preserve"> </w:t>
            </w:r>
            <w:r>
              <w:rPr>
                <w:rFonts w:ascii="Arial" w:hAnsi="Arial" w:cs="Arial"/>
                <w:sz w:val="22"/>
                <w:szCs w:val="22"/>
                <w:lang w:val="ru-RU"/>
              </w:rPr>
              <w:t>отдельные</w:t>
            </w:r>
            <w:r w:rsidRPr="00EF438D">
              <w:rPr>
                <w:rFonts w:ascii="Arial" w:hAnsi="Arial" w:cs="Arial"/>
                <w:sz w:val="22"/>
                <w:szCs w:val="22"/>
                <w:lang w:val="ru-RU"/>
              </w:rPr>
              <w:t xml:space="preserve"> </w:t>
            </w:r>
            <w:r>
              <w:rPr>
                <w:rFonts w:ascii="Arial" w:hAnsi="Arial" w:cs="Arial"/>
                <w:sz w:val="22"/>
                <w:szCs w:val="22"/>
                <w:lang w:val="ru-RU"/>
              </w:rPr>
              <w:t>лица</w:t>
            </w:r>
            <w:r w:rsidRPr="00EF438D">
              <w:rPr>
                <w:rFonts w:ascii="Arial" w:hAnsi="Arial" w:cs="Arial"/>
                <w:sz w:val="22"/>
                <w:szCs w:val="22"/>
                <w:lang w:val="ru-RU"/>
              </w:rPr>
              <w:t xml:space="preserve"> </w:t>
            </w:r>
            <w:r>
              <w:rPr>
                <w:rFonts w:ascii="Arial" w:hAnsi="Arial" w:cs="Arial"/>
                <w:sz w:val="22"/>
                <w:szCs w:val="22"/>
                <w:lang w:val="ru-RU"/>
              </w:rPr>
              <w:t>выступали</w:t>
            </w:r>
            <w:r w:rsidRPr="00EF438D">
              <w:rPr>
                <w:rFonts w:ascii="Arial" w:hAnsi="Arial" w:cs="Arial"/>
                <w:sz w:val="22"/>
                <w:szCs w:val="22"/>
                <w:lang w:val="ru-RU"/>
              </w:rPr>
              <w:t xml:space="preserve"> </w:t>
            </w:r>
            <w:r>
              <w:rPr>
                <w:rFonts w:ascii="Arial" w:hAnsi="Arial" w:cs="Arial"/>
                <w:sz w:val="22"/>
                <w:szCs w:val="22"/>
                <w:lang w:val="ru-RU"/>
              </w:rPr>
              <w:t>главными</w:t>
            </w:r>
            <w:r w:rsidRPr="00EF438D">
              <w:rPr>
                <w:rFonts w:ascii="Arial" w:hAnsi="Arial" w:cs="Arial"/>
                <w:sz w:val="22"/>
                <w:szCs w:val="22"/>
                <w:lang w:val="ru-RU"/>
              </w:rPr>
              <w:t xml:space="preserve"> </w:t>
            </w:r>
            <w:r>
              <w:rPr>
                <w:rFonts w:ascii="Arial" w:hAnsi="Arial" w:cs="Arial"/>
                <w:sz w:val="22"/>
                <w:szCs w:val="22"/>
                <w:lang w:val="ru-RU"/>
              </w:rPr>
              <w:t>бенефициарами</w:t>
            </w:r>
            <w:r w:rsidRPr="00EF438D">
              <w:rPr>
                <w:rFonts w:ascii="Arial" w:hAnsi="Arial" w:cs="Arial"/>
                <w:sz w:val="22"/>
                <w:szCs w:val="22"/>
                <w:lang w:val="ru-RU"/>
              </w:rPr>
              <w:t xml:space="preserve"> </w:t>
            </w:r>
            <w:r>
              <w:rPr>
                <w:rFonts w:ascii="Arial" w:hAnsi="Arial" w:cs="Arial"/>
                <w:sz w:val="22"/>
                <w:szCs w:val="22"/>
                <w:lang w:val="ru-RU"/>
              </w:rPr>
              <w:t>туризма</w:t>
            </w:r>
            <w:r w:rsidRPr="00EF438D">
              <w:rPr>
                <w:rFonts w:ascii="Arial" w:hAnsi="Arial" w:cs="Arial"/>
                <w:sz w:val="22"/>
                <w:szCs w:val="22"/>
                <w:lang w:val="ru-RU"/>
              </w:rPr>
              <w:t xml:space="preserve">, </w:t>
            </w:r>
            <w:r>
              <w:rPr>
                <w:rFonts w:ascii="Arial" w:hAnsi="Arial" w:cs="Arial"/>
                <w:sz w:val="22"/>
                <w:szCs w:val="22"/>
                <w:lang w:val="ru-RU"/>
              </w:rPr>
              <w:t>связанного</w:t>
            </w:r>
            <w:r w:rsidRPr="00EF438D">
              <w:rPr>
                <w:rFonts w:ascii="Arial" w:hAnsi="Arial" w:cs="Arial"/>
                <w:sz w:val="22"/>
                <w:szCs w:val="22"/>
                <w:lang w:val="ru-RU"/>
              </w:rPr>
              <w:t xml:space="preserve"> </w:t>
            </w:r>
            <w:r>
              <w:rPr>
                <w:rFonts w:ascii="Arial" w:hAnsi="Arial" w:cs="Arial"/>
                <w:sz w:val="22"/>
                <w:szCs w:val="22"/>
                <w:lang w:val="ru-RU"/>
              </w:rPr>
              <w:t>с</w:t>
            </w:r>
            <w:r w:rsidRPr="00EF438D">
              <w:rPr>
                <w:rFonts w:ascii="Arial" w:hAnsi="Arial" w:cs="Arial"/>
                <w:sz w:val="22"/>
                <w:szCs w:val="22"/>
                <w:lang w:val="ru-RU"/>
              </w:rPr>
              <w:t xml:space="preserve"> </w:t>
            </w:r>
            <w:r>
              <w:rPr>
                <w:rFonts w:ascii="Arial" w:hAnsi="Arial" w:cs="Arial"/>
                <w:sz w:val="22"/>
                <w:szCs w:val="22"/>
                <w:lang w:val="ru-RU"/>
              </w:rPr>
              <w:t>их</w:t>
            </w:r>
            <w:r w:rsidRPr="00EF438D">
              <w:rPr>
                <w:rFonts w:ascii="Arial" w:hAnsi="Arial" w:cs="Arial"/>
                <w:sz w:val="22"/>
                <w:szCs w:val="22"/>
                <w:lang w:val="ru-RU"/>
              </w:rPr>
              <w:t xml:space="preserve"> </w:t>
            </w:r>
            <w:r>
              <w:rPr>
                <w:rFonts w:ascii="Arial" w:hAnsi="Arial" w:cs="Arial"/>
                <w:sz w:val="22"/>
                <w:szCs w:val="22"/>
                <w:lang w:val="ru-RU"/>
              </w:rPr>
              <w:t>нематериальным</w:t>
            </w:r>
            <w:r w:rsidRPr="00EF438D">
              <w:rPr>
                <w:rFonts w:ascii="Arial" w:hAnsi="Arial" w:cs="Arial"/>
                <w:sz w:val="22"/>
                <w:szCs w:val="22"/>
                <w:lang w:val="ru-RU"/>
              </w:rPr>
              <w:t xml:space="preserve"> </w:t>
            </w:r>
            <w:r>
              <w:rPr>
                <w:rFonts w:ascii="Arial" w:hAnsi="Arial" w:cs="Arial"/>
                <w:sz w:val="22"/>
                <w:szCs w:val="22"/>
                <w:lang w:val="ru-RU"/>
              </w:rPr>
              <w:t>культурным</w:t>
            </w:r>
            <w:r w:rsidRPr="00EF438D">
              <w:rPr>
                <w:rFonts w:ascii="Arial" w:hAnsi="Arial" w:cs="Arial"/>
                <w:sz w:val="22"/>
                <w:szCs w:val="22"/>
                <w:lang w:val="ru-RU"/>
              </w:rPr>
              <w:t xml:space="preserve"> </w:t>
            </w:r>
            <w:r>
              <w:rPr>
                <w:rFonts w:ascii="Arial" w:hAnsi="Arial" w:cs="Arial"/>
                <w:sz w:val="22"/>
                <w:szCs w:val="22"/>
                <w:lang w:val="ru-RU"/>
              </w:rPr>
              <w:t>наследием</w:t>
            </w:r>
            <w:r w:rsidRPr="00EF438D">
              <w:rPr>
                <w:rFonts w:ascii="Arial" w:hAnsi="Arial" w:cs="Arial"/>
                <w:sz w:val="22"/>
                <w:szCs w:val="22"/>
                <w:lang w:val="ru-RU"/>
              </w:rPr>
              <w:t xml:space="preserve">, </w:t>
            </w:r>
            <w:r>
              <w:rPr>
                <w:rFonts w:ascii="Arial" w:hAnsi="Arial" w:cs="Arial"/>
                <w:sz w:val="22"/>
                <w:szCs w:val="22"/>
                <w:lang w:val="ru-RU"/>
              </w:rPr>
              <w:t>при этом содействуя</w:t>
            </w:r>
            <w:r w:rsidRPr="00EF438D">
              <w:rPr>
                <w:rFonts w:ascii="Arial" w:hAnsi="Arial" w:cs="Arial"/>
                <w:sz w:val="22"/>
                <w:szCs w:val="22"/>
                <w:lang w:val="ru-RU"/>
              </w:rPr>
              <w:t xml:space="preserve"> </w:t>
            </w:r>
            <w:r>
              <w:rPr>
                <w:rFonts w:ascii="Arial" w:hAnsi="Arial" w:cs="Arial"/>
                <w:sz w:val="22"/>
                <w:szCs w:val="22"/>
                <w:lang w:val="ru-RU"/>
              </w:rPr>
              <w:t>тому</w:t>
            </w:r>
            <w:r w:rsidRPr="00EF438D">
              <w:rPr>
                <w:rFonts w:ascii="Arial" w:hAnsi="Arial" w:cs="Arial"/>
                <w:sz w:val="22"/>
                <w:szCs w:val="22"/>
                <w:lang w:val="ru-RU"/>
              </w:rPr>
              <w:t xml:space="preserve">, </w:t>
            </w:r>
            <w:r>
              <w:rPr>
                <w:rFonts w:ascii="Arial" w:hAnsi="Arial" w:cs="Arial"/>
                <w:sz w:val="22"/>
                <w:szCs w:val="22"/>
                <w:lang w:val="ru-RU"/>
              </w:rPr>
              <w:t>чтобы</w:t>
            </w:r>
            <w:r w:rsidRPr="00EF438D">
              <w:rPr>
                <w:rFonts w:ascii="Arial" w:hAnsi="Arial" w:cs="Arial"/>
                <w:sz w:val="22"/>
                <w:szCs w:val="22"/>
                <w:lang w:val="ru-RU"/>
              </w:rPr>
              <w:t xml:space="preserve"> </w:t>
            </w:r>
            <w:r>
              <w:rPr>
                <w:rFonts w:ascii="Arial" w:hAnsi="Arial" w:cs="Arial"/>
                <w:sz w:val="22"/>
                <w:szCs w:val="22"/>
                <w:lang w:val="ru-RU"/>
              </w:rPr>
              <w:t>они</w:t>
            </w:r>
            <w:r w:rsidRPr="00EF438D">
              <w:rPr>
                <w:rFonts w:ascii="Arial" w:hAnsi="Arial" w:cs="Arial"/>
                <w:sz w:val="22"/>
                <w:szCs w:val="22"/>
                <w:lang w:val="ru-RU"/>
              </w:rPr>
              <w:t xml:space="preserve"> </w:t>
            </w:r>
            <w:r>
              <w:rPr>
                <w:rFonts w:ascii="Arial" w:hAnsi="Arial" w:cs="Arial"/>
                <w:sz w:val="22"/>
                <w:szCs w:val="22"/>
                <w:lang w:val="ru-RU"/>
              </w:rPr>
              <w:t>играли</w:t>
            </w:r>
            <w:r w:rsidRPr="00EF438D">
              <w:rPr>
                <w:rFonts w:ascii="Arial" w:hAnsi="Arial" w:cs="Arial"/>
                <w:sz w:val="22"/>
                <w:szCs w:val="22"/>
                <w:lang w:val="ru-RU"/>
              </w:rPr>
              <w:t xml:space="preserve"> </w:t>
            </w:r>
            <w:r>
              <w:rPr>
                <w:rFonts w:ascii="Arial" w:hAnsi="Arial" w:cs="Arial"/>
                <w:sz w:val="22"/>
                <w:szCs w:val="22"/>
                <w:lang w:val="ru-RU"/>
              </w:rPr>
              <w:t>ведущую</w:t>
            </w:r>
            <w:r w:rsidRPr="00EF438D">
              <w:rPr>
                <w:rFonts w:ascii="Arial" w:hAnsi="Arial" w:cs="Arial"/>
                <w:sz w:val="22"/>
                <w:szCs w:val="22"/>
                <w:lang w:val="ru-RU"/>
              </w:rPr>
              <w:t xml:space="preserve"> </w:t>
            </w:r>
            <w:r>
              <w:rPr>
                <w:rFonts w:ascii="Arial" w:hAnsi="Arial" w:cs="Arial"/>
                <w:sz w:val="22"/>
                <w:szCs w:val="22"/>
                <w:lang w:val="ru-RU"/>
              </w:rPr>
              <w:t>роль</w:t>
            </w:r>
            <w:r w:rsidRPr="00EF438D">
              <w:rPr>
                <w:rFonts w:ascii="Arial" w:hAnsi="Arial" w:cs="Arial"/>
                <w:sz w:val="22"/>
                <w:szCs w:val="22"/>
                <w:lang w:val="ru-RU"/>
              </w:rPr>
              <w:t xml:space="preserve"> </w:t>
            </w:r>
            <w:r>
              <w:rPr>
                <w:rFonts w:ascii="Arial" w:hAnsi="Arial" w:cs="Arial"/>
                <w:sz w:val="22"/>
                <w:szCs w:val="22"/>
                <w:lang w:val="ru-RU"/>
              </w:rPr>
              <w:t>в</w:t>
            </w:r>
            <w:r w:rsidRPr="00EF438D">
              <w:rPr>
                <w:rFonts w:ascii="Arial" w:hAnsi="Arial" w:cs="Arial"/>
                <w:sz w:val="22"/>
                <w:szCs w:val="22"/>
                <w:lang w:val="ru-RU"/>
              </w:rPr>
              <w:t xml:space="preserve"> </w:t>
            </w:r>
            <w:r>
              <w:rPr>
                <w:rFonts w:ascii="Arial" w:hAnsi="Arial" w:cs="Arial"/>
                <w:sz w:val="22"/>
                <w:szCs w:val="22"/>
                <w:lang w:val="ru-RU"/>
              </w:rPr>
              <w:t>управлении</w:t>
            </w:r>
            <w:r w:rsidRPr="00EF438D">
              <w:rPr>
                <w:rFonts w:ascii="Arial" w:hAnsi="Arial" w:cs="Arial"/>
                <w:sz w:val="22"/>
                <w:szCs w:val="22"/>
                <w:lang w:val="ru-RU"/>
              </w:rPr>
              <w:t xml:space="preserve"> </w:t>
            </w:r>
            <w:r>
              <w:rPr>
                <w:rFonts w:ascii="Arial" w:hAnsi="Arial" w:cs="Arial"/>
                <w:sz w:val="22"/>
                <w:szCs w:val="22"/>
                <w:lang w:val="ru-RU"/>
              </w:rPr>
              <w:t>таким</w:t>
            </w:r>
            <w:r w:rsidRPr="00EF438D">
              <w:rPr>
                <w:rFonts w:ascii="Arial" w:hAnsi="Arial" w:cs="Arial"/>
                <w:sz w:val="22"/>
                <w:szCs w:val="22"/>
                <w:lang w:val="ru-RU"/>
              </w:rPr>
              <w:t xml:space="preserve"> </w:t>
            </w:r>
            <w:r>
              <w:rPr>
                <w:rFonts w:ascii="Arial" w:hAnsi="Arial" w:cs="Arial"/>
                <w:sz w:val="22"/>
                <w:szCs w:val="22"/>
                <w:lang w:val="ru-RU"/>
              </w:rPr>
              <w:t>туризмом</w:t>
            </w:r>
            <w:r w:rsidRPr="00EF438D">
              <w:rPr>
                <w:rFonts w:ascii="Arial" w:hAnsi="Arial" w:cs="Arial"/>
                <w:sz w:val="22"/>
                <w:szCs w:val="22"/>
                <w:lang w:val="ru-RU"/>
              </w:rPr>
              <w:t>;</w:t>
            </w:r>
          </w:p>
          <w:p w:rsidR="00E62DB5" w:rsidRPr="00EF438D" w:rsidRDefault="00E62DB5" w:rsidP="00092789">
            <w:pPr>
              <w:pStyle w:val="ListParagraph"/>
              <w:numPr>
                <w:ilvl w:val="0"/>
                <w:numId w:val="27"/>
              </w:numPr>
              <w:autoSpaceDE w:val="0"/>
              <w:autoSpaceDN w:val="0"/>
              <w:adjustRightInd w:val="0"/>
              <w:spacing w:after="120"/>
              <w:ind w:left="1134" w:hanging="567"/>
              <w:contextualSpacing w:val="0"/>
              <w:jc w:val="both"/>
              <w:rPr>
                <w:rFonts w:ascii="Arial" w:hAnsi="Arial" w:cs="Arial"/>
                <w:sz w:val="22"/>
                <w:szCs w:val="22"/>
                <w:lang w:val="ru-RU"/>
              </w:rPr>
            </w:pPr>
            <w:r>
              <w:rPr>
                <w:rFonts w:ascii="Arial" w:hAnsi="Arial" w:cs="Arial"/>
                <w:sz w:val="22"/>
                <w:szCs w:val="22"/>
                <w:lang w:val="ru-RU"/>
              </w:rPr>
              <w:t>обеспечению</w:t>
            </w:r>
            <w:r w:rsidRPr="00EF438D">
              <w:rPr>
                <w:rFonts w:ascii="Arial" w:hAnsi="Arial" w:cs="Arial"/>
                <w:sz w:val="22"/>
                <w:szCs w:val="22"/>
                <w:lang w:val="ru-RU"/>
              </w:rPr>
              <w:t xml:space="preserve"> </w:t>
            </w:r>
            <w:r>
              <w:rPr>
                <w:rFonts w:ascii="Arial" w:hAnsi="Arial" w:cs="Arial"/>
                <w:sz w:val="22"/>
                <w:szCs w:val="22"/>
                <w:lang w:val="ru-RU"/>
              </w:rPr>
              <w:t>того</w:t>
            </w:r>
            <w:r w:rsidRPr="00EF438D">
              <w:rPr>
                <w:rFonts w:ascii="Arial" w:hAnsi="Arial" w:cs="Arial"/>
                <w:sz w:val="22"/>
                <w:szCs w:val="22"/>
                <w:lang w:val="ru-RU"/>
              </w:rPr>
              <w:t xml:space="preserve">, </w:t>
            </w:r>
            <w:r>
              <w:rPr>
                <w:rFonts w:ascii="Arial" w:hAnsi="Arial" w:cs="Arial"/>
                <w:sz w:val="22"/>
                <w:szCs w:val="22"/>
                <w:lang w:val="ru-RU"/>
              </w:rPr>
              <w:t>чтобы</w:t>
            </w:r>
            <w:r w:rsidRPr="00EF438D">
              <w:rPr>
                <w:rFonts w:ascii="Arial" w:hAnsi="Arial" w:cs="Arial"/>
                <w:sz w:val="22"/>
                <w:szCs w:val="22"/>
                <w:lang w:val="ru-RU"/>
              </w:rPr>
              <w:t xml:space="preserve"> </w:t>
            </w:r>
            <w:r>
              <w:rPr>
                <w:rFonts w:ascii="Arial" w:hAnsi="Arial" w:cs="Arial"/>
                <w:sz w:val="22"/>
                <w:szCs w:val="22"/>
                <w:lang w:val="ru-RU"/>
              </w:rPr>
              <w:t>подобный туризм ни в коей мере не снижал и не ставил под угрозу жизнеспособность</w:t>
            </w:r>
            <w:r w:rsidRPr="00EF438D">
              <w:rPr>
                <w:rFonts w:ascii="Arial" w:hAnsi="Arial" w:cs="Arial"/>
                <w:sz w:val="22"/>
                <w:szCs w:val="22"/>
                <w:lang w:val="ru-RU"/>
              </w:rPr>
              <w:t xml:space="preserve">, </w:t>
            </w:r>
            <w:r>
              <w:rPr>
                <w:rFonts w:ascii="Arial" w:hAnsi="Arial" w:cs="Arial"/>
                <w:sz w:val="22"/>
                <w:szCs w:val="22"/>
                <w:lang w:val="ru-RU"/>
              </w:rPr>
              <w:lastRenderedPageBreak/>
              <w:t>социальные</w:t>
            </w:r>
            <w:r w:rsidRPr="00EF438D">
              <w:rPr>
                <w:rFonts w:ascii="Arial" w:hAnsi="Arial" w:cs="Arial"/>
                <w:sz w:val="22"/>
                <w:szCs w:val="22"/>
                <w:lang w:val="ru-RU"/>
              </w:rPr>
              <w:t xml:space="preserve"> </w:t>
            </w:r>
            <w:r>
              <w:rPr>
                <w:rFonts w:ascii="Arial" w:hAnsi="Arial" w:cs="Arial"/>
                <w:sz w:val="22"/>
                <w:szCs w:val="22"/>
                <w:lang w:val="ru-RU"/>
              </w:rPr>
              <w:t>функции</w:t>
            </w:r>
            <w:r w:rsidRPr="00EF438D">
              <w:rPr>
                <w:rFonts w:ascii="Arial" w:hAnsi="Arial" w:cs="Arial"/>
                <w:sz w:val="22"/>
                <w:szCs w:val="22"/>
                <w:lang w:val="ru-RU"/>
              </w:rPr>
              <w:t xml:space="preserve"> </w:t>
            </w:r>
            <w:r>
              <w:rPr>
                <w:rFonts w:ascii="Arial" w:hAnsi="Arial" w:cs="Arial"/>
                <w:sz w:val="22"/>
                <w:szCs w:val="22"/>
                <w:lang w:val="ru-RU"/>
              </w:rPr>
              <w:t>и</w:t>
            </w:r>
            <w:r w:rsidRPr="00EF438D">
              <w:rPr>
                <w:rFonts w:ascii="Arial" w:hAnsi="Arial" w:cs="Arial"/>
                <w:sz w:val="22"/>
                <w:szCs w:val="22"/>
                <w:lang w:val="ru-RU"/>
              </w:rPr>
              <w:t xml:space="preserve"> </w:t>
            </w:r>
            <w:r>
              <w:rPr>
                <w:rFonts w:ascii="Arial" w:hAnsi="Arial" w:cs="Arial"/>
                <w:sz w:val="22"/>
                <w:szCs w:val="22"/>
                <w:lang w:val="ru-RU"/>
              </w:rPr>
              <w:t>культурное</w:t>
            </w:r>
            <w:r w:rsidRPr="00EF438D">
              <w:rPr>
                <w:rFonts w:ascii="Arial" w:hAnsi="Arial" w:cs="Arial"/>
                <w:sz w:val="22"/>
                <w:szCs w:val="22"/>
                <w:lang w:val="ru-RU"/>
              </w:rPr>
              <w:t xml:space="preserve"> </w:t>
            </w:r>
            <w:r>
              <w:rPr>
                <w:rFonts w:ascii="Arial" w:hAnsi="Arial" w:cs="Arial"/>
                <w:sz w:val="22"/>
                <w:szCs w:val="22"/>
                <w:lang w:val="ru-RU"/>
              </w:rPr>
              <w:t>значение</w:t>
            </w:r>
            <w:r w:rsidRPr="00EF438D">
              <w:rPr>
                <w:rFonts w:ascii="Arial" w:hAnsi="Arial" w:cs="Arial"/>
                <w:sz w:val="22"/>
                <w:szCs w:val="22"/>
                <w:lang w:val="ru-RU"/>
              </w:rPr>
              <w:t xml:space="preserve"> </w:t>
            </w:r>
            <w:r>
              <w:rPr>
                <w:rFonts w:ascii="Arial" w:hAnsi="Arial" w:cs="Arial"/>
                <w:sz w:val="22"/>
                <w:szCs w:val="22"/>
                <w:lang w:val="ru-RU"/>
              </w:rPr>
              <w:t>такого</w:t>
            </w:r>
            <w:r w:rsidRPr="00EF438D">
              <w:rPr>
                <w:rFonts w:ascii="Arial" w:hAnsi="Arial" w:cs="Arial"/>
                <w:sz w:val="22"/>
                <w:szCs w:val="22"/>
                <w:lang w:val="ru-RU"/>
              </w:rPr>
              <w:t xml:space="preserve"> </w:t>
            </w:r>
            <w:r>
              <w:rPr>
                <w:rFonts w:ascii="Arial" w:hAnsi="Arial" w:cs="Arial"/>
                <w:sz w:val="22"/>
                <w:szCs w:val="22"/>
                <w:lang w:val="ru-RU"/>
              </w:rPr>
              <w:t>наследия</w:t>
            </w:r>
            <w:r w:rsidRPr="00EF438D">
              <w:rPr>
                <w:rFonts w:ascii="Arial" w:hAnsi="Arial" w:cs="Arial"/>
                <w:sz w:val="22"/>
                <w:szCs w:val="22"/>
                <w:lang w:val="ru-RU"/>
              </w:rPr>
              <w:t>;</w:t>
            </w:r>
          </w:p>
          <w:p w:rsidR="00362C1D" w:rsidRPr="00E62DB5" w:rsidRDefault="00E62DB5" w:rsidP="00092789">
            <w:pPr>
              <w:pStyle w:val="ListParagraph"/>
              <w:numPr>
                <w:ilvl w:val="0"/>
                <w:numId w:val="27"/>
              </w:numPr>
              <w:autoSpaceDE w:val="0"/>
              <w:autoSpaceDN w:val="0"/>
              <w:adjustRightInd w:val="0"/>
              <w:spacing w:after="120"/>
              <w:ind w:left="1134" w:hanging="567"/>
              <w:contextualSpacing w:val="0"/>
              <w:jc w:val="both"/>
              <w:rPr>
                <w:rFonts w:ascii="Arial" w:hAnsi="Arial" w:cs="Arial"/>
                <w:sz w:val="22"/>
                <w:szCs w:val="22"/>
                <w:lang w:val="ru-RU"/>
              </w:rPr>
            </w:pPr>
            <w:r w:rsidRPr="00C27254">
              <w:rPr>
                <w:rFonts w:ascii="Arial" w:hAnsi="Arial" w:cs="Arial"/>
                <w:sz w:val="22"/>
                <w:szCs w:val="22"/>
                <w:lang w:val="ru-RU"/>
              </w:rPr>
              <w:t xml:space="preserve">контролю </w:t>
            </w:r>
            <w:r>
              <w:rPr>
                <w:rFonts w:ascii="Arial" w:hAnsi="Arial" w:cs="Arial"/>
                <w:sz w:val="22"/>
                <w:szCs w:val="22"/>
                <w:lang w:val="ru-RU"/>
              </w:rPr>
              <w:t xml:space="preserve">вмешательств со стороны </w:t>
            </w:r>
            <w:r w:rsidRPr="00C27254">
              <w:rPr>
                <w:rFonts w:ascii="Arial" w:hAnsi="Arial" w:cs="Arial"/>
                <w:sz w:val="22"/>
                <w:szCs w:val="22"/>
                <w:lang w:val="ru-RU"/>
              </w:rPr>
              <w:t>лиц, вовлечённых в индустрию туризма и поведени</w:t>
            </w:r>
            <w:r>
              <w:rPr>
                <w:rFonts w:ascii="Arial" w:hAnsi="Arial" w:cs="Arial"/>
                <w:sz w:val="22"/>
                <w:szCs w:val="22"/>
                <w:lang w:val="ru-RU"/>
              </w:rPr>
              <w:t>я</w:t>
            </w:r>
            <w:r w:rsidRPr="00C27254">
              <w:rPr>
                <w:rFonts w:ascii="Arial" w:hAnsi="Arial" w:cs="Arial"/>
                <w:sz w:val="22"/>
                <w:szCs w:val="22"/>
                <w:lang w:val="ru-RU"/>
              </w:rPr>
              <w:t xml:space="preserve"> тех, кто участвует в качестве </w:t>
            </w:r>
            <w:r>
              <w:rPr>
                <w:rFonts w:ascii="Arial" w:hAnsi="Arial" w:cs="Arial"/>
                <w:sz w:val="22"/>
                <w:szCs w:val="22"/>
                <w:lang w:val="ru-RU"/>
              </w:rPr>
              <w:t>туристов</w:t>
            </w:r>
            <w:r w:rsidRPr="004C429F">
              <w:rPr>
                <w:rFonts w:ascii="Arial" w:hAnsi="Arial" w:cs="Arial"/>
                <w:sz w:val="22"/>
                <w:szCs w:val="22"/>
                <w:lang w:val="ru-RU"/>
              </w:rPr>
              <w:t>.</w:t>
            </w:r>
          </w:p>
        </w:tc>
      </w:tr>
      <w:tr w:rsidR="008818C5" w:rsidTr="00092789">
        <w:trPr>
          <w:gridAfter w:val="1"/>
          <w:wAfter w:w="6" w:type="dxa"/>
          <w:trHeight w:val="274"/>
        </w:trPr>
        <w:tc>
          <w:tcPr>
            <w:tcW w:w="1276" w:type="dxa"/>
            <w:tcMar>
              <w:top w:w="113" w:type="dxa"/>
              <w:bottom w:w="113" w:type="dxa"/>
            </w:tcMar>
          </w:tcPr>
          <w:p w:rsidR="008818C5" w:rsidRDefault="008818C5" w:rsidP="002D1DC3">
            <w:pPr>
              <w:jc w:val="right"/>
              <w:rPr>
                <w:rFonts w:ascii="Arial" w:hAnsi="Arial" w:cs="Arial"/>
                <w:color w:val="000000"/>
                <w:sz w:val="22"/>
                <w:lang w:val="ru-RU"/>
              </w:rPr>
            </w:pPr>
            <w:r w:rsidRPr="00EB5DCF">
              <w:rPr>
                <w:rFonts w:ascii="Arial" w:hAnsi="Arial" w:cs="Arial"/>
                <w:b/>
                <w:lang w:val="en-GB"/>
              </w:rPr>
              <w:lastRenderedPageBreak/>
              <w:t>VI.3</w:t>
            </w:r>
          </w:p>
        </w:tc>
        <w:tc>
          <w:tcPr>
            <w:tcW w:w="8363" w:type="dxa"/>
            <w:gridSpan w:val="4"/>
            <w:tcMar>
              <w:top w:w="113" w:type="dxa"/>
              <w:bottom w:w="113" w:type="dxa"/>
            </w:tcMar>
          </w:tcPr>
          <w:p w:rsidR="008818C5" w:rsidRDefault="008818C5" w:rsidP="008818C5">
            <w:pPr>
              <w:pStyle w:val="ListParagraph"/>
              <w:autoSpaceDE w:val="0"/>
              <w:autoSpaceDN w:val="0"/>
              <w:adjustRightInd w:val="0"/>
              <w:spacing w:after="120"/>
              <w:ind w:left="0"/>
              <w:contextualSpacing w:val="0"/>
              <w:jc w:val="both"/>
              <w:rPr>
                <w:rFonts w:ascii="Arial" w:hAnsi="Arial" w:cs="Arial"/>
                <w:sz w:val="22"/>
                <w:szCs w:val="22"/>
                <w:lang w:val="ru-RU"/>
              </w:rPr>
            </w:pPr>
            <w:r w:rsidRPr="00EB5DCF">
              <w:rPr>
                <w:rFonts w:ascii="Arial" w:hAnsi="Arial" w:cs="Arial"/>
                <w:b/>
                <w:lang w:val="ru-RU"/>
              </w:rPr>
              <w:t>Экологическая устойчивость</w:t>
            </w:r>
          </w:p>
        </w:tc>
      </w:tr>
      <w:tr w:rsidR="00362C1D" w:rsidTr="00092789">
        <w:trPr>
          <w:gridAfter w:val="1"/>
          <w:wAfter w:w="6" w:type="dxa"/>
          <w:trHeight w:val="274"/>
        </w:trPr>
        <w:tc>
          <w:tcPr>
            <w:tcW w:w="1276" w:type="dxa"/>
            <w:tcMar>
              <w:top w:w="113" w:type="dxa"/>
              <w:bottom w:w="113" w:type="dxa"/>
            </w:tcMar>
          </w:tcPr>
          <w:p w:rsidR="00362C1D" w:rsidRPr="00362C1D" w:rsidRDefault="00362C1D" w:rsidP="002D1DC3">
            <w:pPr>
              <w:jc w:val="right"/>
              <w:rPr>
                <w:rFonts w:ascii="Arial" w:hAnsi="Arial" w:cs="Arial"/>
                <w:color w:val="000000"/>
                <w:sz w:val="22"/>
                <w:lang w:val="ru-RU"/>
              </w:rPr>
            </w:pPr>
            <w:r>
              <w:rPr>
                <w:rFonts w:ascii="Arial" w:hAnsi="Arial" w:cs="Arial"/>
                <w:color w:val="000000"/>
                <w:sz w:val="22"/>
                <w:lang w:val="ru-RU"/>
              </w:rPr>
              <w:t>188</w:t>
            </w:r>
            <w:r w:rsidR="00600E81">
              <w:rPr>
                <w:rFonts w:ascii="Arial" w:hAnsi="Arial" w:cs="Arial"/>
                <w:color w:val="000000"/>
                <w:sz w:val="22"/>
                <w:lang w:val="ru-RU"/>
              </w:rPr>
              <w:t>.</w:t>
            </w:r>
          </w:p>
        </w:tc>
        <w:tc>
          <w:tcPr>
            <w:tcW w:w="8363" w:type="dxa"/>
            <w:gridSpan w:val="4"/>
            <w:tcMar>
              <w:top w:w="113" w:type="dxa"/>
              <w:bottom w:w="113" w:type="dxa"/>
            </w:tcMar>
          </w:tcPr>
          <w:p w:rsidR="00362C1D" w:rsidRDefault="008818C5" w:rsidP="008818C5">
            <w:pPr>
              <w:pStyle w:val="ListParagraph"/>
              <w:autoSpaceDE w:val="0"/>
              <w:autoSpaceDN w:val="0"/>
              <w:adjustRightInd w:val="0"/>
              <w:spacing w:after="120"/>
              <w:ind w:left="0"/>
              <w:contextualSpacing w:val="0"/>
              <w:jc w:val="both"/>
              <w:rPr>
                <w:rFonts w:ascii="Arial" w:hAnsi="Arial" w:cs="Arial"/>
                <w:sz w:val="22"/>
                <w:szCs w:val="22"/>
                <w:lang w:val="ru-RU"/>
              </w:rPr>
            </w:pPr>
            <w:r w:rsidRPr="00267153">
              <w:rPr>
                <w:rFonts w:ascii="Arial" w:hAnsi="Arial" w:cs="Arial"/>
                <w:sz w:val="22"/>
                <w:szCs w:val="22"/>
                <w:lang w:val="ru-RU"/>
              </w:rPr>
              <w:t xml:space="preserve">Государства-участники поощряются к признанию вклада охраны нематериального культурного наследия в обеспечение экологической устойчивости, а также того, что эта устойчивость требует </w:t>
            </w:r>
            <w:r w:rsidRPr="002B1181">
              <w:rPr>
                <w:rFonts w:ascii="Arial" w:hAnsi="Arial" w:cs="Arial"/>
                <w:sz w:val="22"/>
                <w:szCs w:val="22"/>
                <w:lang w:val="ru-RU"/>
              </w:rPr>
              <w:t xml:space="preserve">устойчивого управления природными ресурсами и </w:t>
            </w:r>
            <w:r>
              <w:rPr>
                <w:rFonts w:ascii="Arial" w:hAnsi="Arial" w:cs="Arial"/>
                <w:sz w:val="22"/>
                <w:szCs w:val="22"/>
                <w:lang w:val="ru-RU"/>
              </w:rPr>
              <w:t>сохранения и устойчивого использования</w:t>
            </w:r>
            <w:r w:rsidRPr="002B1181">
              <w:rPr>
                <w:rFonts w:ascii="Arial" w:hAnsi="Arial" w:cs="Arial"/>
                <w:sz w:val="22"/>
                <w:szCs w:val="22"/>
                <w:lang w:val="ru-RU"/>
              </w:rPr>
              <w:t xml:space="preserve"> </w:t>
            </w:r>
            <w:r w:rsidRPr="00892802">
              <w:rPr>
                <w:rFonts w:ascii="Arial" w:hAnsi="Arial" w:cs="Arial"/>
                <w:sz w:val="22"/>
                <w:szCs w:val="22"/>
                <w:lang w:val="ru-RU"/>
              </w:rPr>
              <w:t>биоразнообразия, что, в свою очередь, зависит от углублённого научного понимания и обмена соответствующими знаниями относительно климатических изменений, стихийных бедствий, ограниченного характера окружающей среды и природных ресурсов; государства-участники также поощряются к признанию важности повышения устойчивости уязвимых групп населения перед лицом изменения климата и стихийный бедствий.</w:t>
            </w:r>
          </w:p>
        </w:tc>
      </w:tr>
      <w:tr w:rsidR="008818C5" w:rsidTr="00092789">
        <w:trPr>
          <w:gridAfter w:val="1"/>
          <w:wAfter w:w="6" w:type="dxa"/>
          <w:trHeight w:val="274"/>
        </w:trPr>
        <w:tc>
          <w:tcPr>
            <w:tcW w:w="1276" w:type="dxa"/>
            <w:tcMar>
              <w:top w:w="113" w:type="dxa"/>
              <w:bottom w:w="113" w:type="dxa"/>
            </w:tcMar>
          </w:tcPr>
          <w:p w:rsidR="008818C5" w:rsidRDefault="008818C5" w:rsidP="002D1DC3">
            <w:pPr>
              <w:jc w:val="right"/>
              <w:rPr>
                <w:rFonts w:ascii="Arial" w:hAnsi="Arial" w:cs="Arial"/>
                <w:color w:val="000000"/>
                <w:sz w:val="22"/>
                <w:lang w:val="ru-RU"/>
              </w:rPr>
            </w:pPr>
            <w:r>
              <w:rPr>
                <w:rFonts w:ascii="Arial" w:hAnsi="Arial" w:cs="Arial"/>
                <w:b/>
                <w:color w:val="000000"/>
                <w:sz w:val="22"/>
                <w:szCs w:val="22"/>
                <w:lang w:val="en-GB"/>
              </w:rPr>
              <w:t>VI</w:t>
            </w:r>
            <w:r w:rsidRPr="007137B8">
              <w:rPr>
                <w:rFonts w:ascii="Arial" w:hAnsi="Arial" w:cs="Arial"/>
                <w:b/>
                <w:color w:val="000000"/>
                <w:sz w:val="22"/>
                <w:szCs w:val="22"/>
                <w:lang w:val="ru-RU"/>
              </w:rPr>
              <w:t>.3.1</w:t>
            </w:r>
          </w:p>
        </w:tc>
        <w:tc>
          <w:tcPr>
            <w:tcW w:w="8363" w:type="dxa"/>
            <w:gridSpan w:val="4"/>
            <w:tcMar>
              <w:top w:w="113" w:type="dxa"/>
              <w:bottom w:w="113" w:type="dxa"/>
            </w:tcMar>
          </w:tcPr>
          <w:p w:rsidR="008818C5" w:rsidRPr="00267153" w:rsidRDefault="008818C5" w:rsidP="008818C5">
            <w:pPr>
              <w:pStyle w:val="ListParagraph"/>
              <w:autoSpaceDE w:val="0"/>
              <w:autoSpaceDN w:val="0"/>
              <w:adjustRightInd w:val="0"/>
              <w:spacing w:after="120"/>
              <w:ind w:left="0"/>
              <w:contextualSpacing w:val="0"/>
              <w:jc w:val="both"/>
              <w:rPr>
                <w:rFonts w:ascii="Arial" w:hAnsi="Arial" w:cs="Arial"/>
                <w:sz w:val="22"/>
                <w:szCs w:val="22"/>
                <w:lang w:val="ru-RU"/>
              </w:rPr>
            </w:pPr>
            <w:r>
              <w:rPr>
                <w:rFonts w:ascii="Arial" w:hAnsi="Arial" w:cs="Arial"/>
                <w:b/>
                <w:color w:val="000000"/>
                <w:sz w:val="22"/>
                <w:szCs w:val="22"/>
                <w:lang w:val="ru-RU"/>
              </w:rPr>
              <w:t>Знания и обычаи, относящиеся к природе и вселенной</w:t>
            </w:r>
          </w:p>
        </w:tc>
      </w:tr>
      <w:tr w:rsidR="00362C1D" w:rsidTr="00092789">
        <w:trPr>
          <w:gridAfter w:val="1"/>
          <w:wAfter w:w="6" w:type="dxa"/>
          <w:trHeight w:val="274"/>
        </w:trPr>
        <w:tc>
          <w:tcPr>
            <w:tcW w:w="1276" w:type="dxa"/>
            <w:tcMar>
              <w:top w:w="113" w:type="dxa"/>
              <w:bottom w:w="113" w:type="dxa"/>
            </w:tcMar>
          </w:tcPr>
          <w:p w:rsidR="00362C1D" w:rsidRPr="00362C1D" w:rsidRDefault="00362C1D" w:rsidP="002D1DC3">
            <w:pPr>
              <w:jc w:val="right"/>
              <w:rPr>
                <w:rFonts w:ascii="Arial" w:hAnsi="Arial" w:cs="Arial"/>
                <w:color w:val="000000"/>
                <w:sz w:val="22"/>
                <w:lang w:val="ru-RU"/>
              </w:rPr>
            </w:pPr>
            <w:r>
              <w:rPr>
                <w:rFonts w:ascii="Arial" w:hAnsi="Arial" w:cs="Arial"/>
                <w:color w:val="000000"/>
                <w:sz w:val="22"/>
                <w:lang w:val="ru-RU"/>
              </w:rPr>
              <w:t>189</w:t>
            </w:r>
            <w:r w:rsidR="00600E81">
              <w:rPr>
                <w:rFonts w:ascii="Arial" w:hAnsi="Arial" w:cs="Arial"/>
                <w:color w:val="000000"/>
                <w:sz w:val="22"/>
                <w:lang w:val="ru-RU"/>
              </w:rPr>
              <w:t>.</w:t>
            </w:r>
          </w:p>
        </w:tc>
        <w:tc>
          <w:tcPr>
            <w:tcW w:w="8363" w:type="dxa"/>
            <w:gridSpan w:val="4"/>
            <w:tcMar>
              <w:top w:w="113" w:type="dxa"/>
              <w:bottom w:w="113" w:type="dxa"/>
            </w:tcMar>
          </w:tcPr>
          <w:p w:rsidR="008818C5" w:rsidRPr="00153DFE" w:rsidRDefault="008818C5" w:rsidP="008818C5">
            <w:pPr>
              <w:pStyle w:val="ListParagraph"/>
              <w:autoSpaceDE w:val="0"/>
              <w:autoSpaceDN w:val="0"/>
              <w:adjustRightInd w:val="0"/>
              <w:spacing w:after="120"/>
              <w:ind w:left="0"/>
              <w:contextualSpacing w:val="0"/>
              <w:jc w:val="both"/>
              <w:rPr>
                <w:rFonts w:ascii="Arial" w:hAnsi="Arial" w:cs="Arial"/>
                <w:sz w:val="22"/>
                <w:szCs w:val="22"/>
                <w:lang w:val="ru-RU"/>
              </w:rPr>
            </w:pPr>
            <w:r w:rsidRPr="006D2432">
              <w:rPr>
                <w:rFonts w:ascii="Arial" w:hAnsi="Arial" w:cs="Arial"/>
                <w:sz w:val="22"/>
                <w:szCs w:val="22"/>
                <w:lang w:val="ru-RU"/>
              </w:rPr>
              <w:t>Государства-участники поощряются к обеспеч</w:t>
            </w:r>
            <w:r>
              <w:rPr>
                <w:rFonts w:ascii="Arial" w:hAnsi="Arial" w:cs="Arial"/>
                <w:sz w:val="22"/>
                <w:szCs w:val="22"/>
                <w:lang w:val="ru-RU"/>
              </w:rPr>
              <w:t xml:space="preserve">ению </w:t>
            </w:r>
            <w:r w:rsidRPr="006D2432">
              <w:rPr>
                <w:rFonts w:ascii="Arial" w:hAnsi="Arial" w:cs="Arial"/>
                <w:sz w:val="22"/>
                <w:szCs w:val="22"/>
                <w:lang w:val="ru-RU"/>
              </w:rPr>
              <w:t xml:space="preserve">признания, уважения, повышения роли </w:t>
            </w:r>
            <w:r>
              <w:rPr>
                <w:rFonts w:ascii="Arial" w:hAnsi="Arial" w:cs="Arial"/>
                <w:sz w:val="22"/>
                <w:szCs w:val="22"/>
                <w:lang w:val="ru-RU"/>
              </w:rPr>
              <w:t xml:space="preserve">и обмена информацией касательно </w:t>
            </w:r>
            <w:r w:rsidRPr="006D2432">
              <w:rPr>
                <w:rFonts w:ascii="Arial" w:hAnsi="Arial" w:cs="Arial"/>
                <w:sz w:val="22"/>
                <w:szCs w:val="22"/>
                <w:lang w:val="ru-RU"/>
              </w:rPr>
              <w:t xml:space="preserve">знаний и </w:t>
            </w:r>
            <w:r>
              <w:rPr>
                <w:rFonts w:ascii="Arial" w:hAnsi="Arial" w:cs="Arial"/>
                <w:sz w:val="22"/>
                <w:szCs w:val="22"/>
                <w:lang w:val="ru-RU"/>
              </w:rPr>
              <w:t>обычаев</w:t>
            </w:r>
            <w:r w:rsidRPr="006D2432">
              <w:rPr>
                <w:rFonts w:ascii="Arial" w:hAnsi="Arial" w:cs="Arial"/>
                <w:sz w:val="22"/>
                <w:szCs w:val="22"/>
                <w:lang w:val="ru-RU"/>
              </w:rPr>
              <w:t xml:space="preserve">, относящихся к природе и вселенной, которые признаны сообществами, группами и, в некоторых случаях, отдельными лицами в качестве части их нематериального культурного наследия и вносят вклад в обеспечение экологической устойчивости, </w:t>
            </w:r>
            <w:r>
              <w:rPr>
                <w:rFonts w:ascii="Arial" w:hAnsi="Arial" w:cs="Arial"/>
                <w:sz w:val="22"/>
                <w:szCs w:val="22"/>
                <w:lang w:val="ru-RU"/>
              </w:rPr>
              <w:t xml:space="preserve">а также </w:t>
            </w:r>
            <w:r w:rsidRPr="006D2432">
              <w:rPr>
                <w:rFonts w:ascii="Arial" w:hAnsi="Arial" w:cs="Arial"/>
                <w:sz w:val="22"/>
                <w:szCs w:val="22"/>
                <w:lang w:val="ru-RU"/>
              </w:rPr>
              <w:t>призна</w:t>
            </w:r>
            <w:r>
              <w:rPr>
                <w:rFonts w:ascii="Arial" w:hAnsi="Arial" w:cs="Arial"/>
                <w:sz w:val="22"/>
                <w:szCs w:val="22"/>
                <w:lang w:val="ru-RU"/>
              </w:rPr>
              <w:t xml:space="preserve">ют </w:t>
            </w:r>
            <w:r w:rsidRPr="006D2432">
              <w:rPr>
                <w:rFonts w:ascii="Arial" w:hAnsi="Arial" w:cs="Arial"/>
                <w:sz w:val="22"/>
                <w:szCs w:val="22"/>
                <w:lang w:val="ru-RU"/>
              </w:rPr>
              <w:t xml:space="preserve">их способность к развитию </w:t>
            </w:r>
            <w:r>
              <w:rPr>
                <w:rFonts w:ascii="Arial" w:hAnsi="Arial" w:cs="Arial"/>
                <w:sz w:val="22"/>
                <w:szCs w:val="22"/>
                <w:lang w:val="ru-RU"/>
              </w:rPr>
              <w:t xml:space="preserve">и </w:t>
            </w:r>
            <w:r w:rsidRPr="006D2432">
              <w:rPr>
                <w:rFonts w:ascii="Arial" w:hAnsi="Arial" w:cs="Arial"/>
                <w:sz w:val="22"/>
                <w:szCs w:val="22"/>
                <w:lang w:val="ru-RU"/>
              </w:rPr>
              <w:t>потенциальную роль в сохранении биоразнообразия и устойчивом управлении природными ресурсами. С</w:t>
            </w:r>
            <w:r w:rsidRPr="00153DFE">
              <w:rPr>
                <w:rFonts w:ascii="Arial" w:hAnsi="Arial" w:cs="Arial"/>
                <w:sz w:val="22"/>
                <w:szCs w:val="22"/>
                <w:lang w:val="ru-RU"/>
              </w:rPr>
              <w:t xml:space="preserve"> </w:t>
            </w:r>
            <w:r w:rsidRPr="006D2432">
              <w:rPr>
                <w:rFonts w:ascii="Arial" w:hAnsi="Arial" w:cs="Arial"/>
                <w:sz w:val="22"/>
                <w:szCs w:val="22"/>
                <w:lang w:val="ru-RU"/>
              </w:rPr>
              <w:t>этой</w:t>
            </w:r>
            <w:r w:rsidRPr="00153DFE">
              <w:rPr>
                <w:rFonts w:ascii="Arial" w:hAnsi="Arial" w:cs="Arial"/>
                <w:sz w:val="22"/>
                <w:szCs w:val="22"/>
                <w:lang w:val="ru-RU"/>
              </w:rPr>
              <w:t xml:space="preserve"> </w:t>
            </w:r>
            <w:r w:rsidRPr="006D2432">
              <w:rPr>
                <w:rFonts w:ascii="Arial" w:hAnsi="Arial" w:cs="Arial"/>
                <w:sz w:val="22"/>
                <w:szCs w:val="22"/>
                <w:lang w:val="ru-RU"/>
              </w:rPr>
              <w:t>целью</w:t>
            </w:r>
            <w:r w:rsidRPr="00153DFE">
              <w:rPr>
                <w:rFonts w:ascii="Arial" w:hAnsi="Arial" w:cs="Arial"/>
                <w:sz w:val="22"/>
                <w:szCs w:val="22"/>
                <w:lang w:val="ru-RU"/>
              </w:rPr>
              <w:t xml:space="preserve"> </w:t>
            </w:r>
            <w:r w:rsidRPr="006D2432">
              <w:rPr>
                <w:rFonts w:ascii="Arial" w:hAnsi="Arial" w:cs="Arial"/>
                <w:sz w:val="22"/>
                <w:szCs w:val="22"/>
                <w:lang w:val="ru-RU"/>
              </w:rPr>
              <w:t>государства</w:t>
            </w:r>
            <w:r w:rsidRPr="00153DFE">
              <w:rPr>
                <w:rFonts w:ascii="Arial" w:hAnsi="Arial" w:cs="Arial"/>
                <w:sz w:val="22"/>
                <w:szCs w:val="22"/>
                <w:lang w:val="ru-RU"/>
              </w:rPr>
              <w:t>-</w:t>
            </w:r>
            <w:r w:rsidRPr="006D2432">
              <w:rPr>
                <w:rFonts w:ascii="Arial" w:hAnsi="Arial" w:cs="Arial"/>
                <w:sz w:val="22"/>
                <w:szCs w:val="22"/>
                <w:lang w:val="ru-RU"/>
              </w:rPr>
              <w:t>участники</w:t>
            </w:r>
            <w:r w:rsidRPr="00153DFE">
              <w:rPr>
                <w:rFonts w:ascii="Arial" w:hAnsi="Arial" w:cs="Arial"/>
                <w:sz w:val="22"/>
                <w:szCs w:val="22"/>
                <w:lang w:val="ru-RU"/>
              </w:rPr>
              <w:t xml:space="preserve"> </w:t>
            </w:r>
            <w:r w:rsidRPr="006D2432">
              <w:rPr>
                <w:rFonts w:ascii="Arial" w:hAnsi="Arial" w:cs="Arial"/>
                <w:sz w:val="22"/>
                <w:szCs w:val="22"/>
                <w:lang w:val="ru-RU"/>
              </w:rPr>
              <w:t>поощряются</w:t>
            </w:r>
            <w:r w:rsidRPr="00153DFE">
              <w:rPr>
                <w:rFonts w:ascii="Arial" w:hAnsi="Arial" w:cs="Arial"/>
                <w:sz w:val="22"/>
                <w:szCs w:val="22"/>
                <w:lang w:val="ru-RU"/>
              </w:rPr>
              <w:t xml:space="preserve"> </w:t>
            </w:r>
            <w:r w:rsidRPr="006D2432">
              <w:rPr>
                <w:rFonts w:ascii="Arial" w:hAnsi="Arial" w:cs="Arial"/>
                <w:sz w:val="22"/>
                <w:szCs w:val="22"/>
                <w:lang w:val="ru-RU"/>
              </w:rPr>
              <w:t>к</w:t>
            </w:r>
            <w:r w:rsidRPr="00153DFE">
              <w:rPr>
                <w:rFonts w:ascii="Arial" w:hAnsi="Arial" w:cs="Arial"/>
                <w:sz w:val="22"/>
                <w:szCs w:val="22"/>
                <w:lang w:val="ru-RU"/>
              </w:rPr>
              <w:t xml:space="preserve"> </w:t>
            </w:r>
            <w:r w:rsidRPr="006D2432">
              <w:rPr>
                <w:rFonts w:ascii="Arial" w:hAnsi="Arial" w:cs="Arial"/>
                <w:sz w:val="22"/>
                <w:szCs w:val="22"/>
                <w:lang w:val="ru-RU"/>
              </w:rPr>
              <w:t>тому</w:t>
            </w:r>
            <w:r w:rsidRPr="00153DFE">
              <w:rPr>
                <w:rFonts w:ascii="Arial" w:hAnsi="Arial" w:cs="Arial"/>
                <w:sz w:val="22"/>
                <w:szCs w:val="22"/>
                <w:lang w:val="ru-RU"/>
              </w:rPr>
              <w:t xml:space="preserve">, </w:t>
            </w:r>
            <w:r w:rsidRPr="006D2432">
              <w:rPr>
                <w:rFonts w:ascii="Arial" w:hAnsi="Arial" w:cs="Arial"/>
                <w:sz w:val="22"/>
                <w:szCs w:val="22"/>
                <w:lang w:val="ru-RU"/>
              </w:rPr>
              <w:t>чтобы</w:t>
            </w:r>
            <w:r w:rsidRPr="00153DFE">
              <w:rPr>
                <w:rFonts w:ascii="Arial" w:hAnsi="Arial" w:cs="Arial"/>
                <w:sz w:val="22"/>
                <w:szCs w:val="22"/>
                <w:lang w:val="ru-RU"/>
              </w:rPr>
              <w:t>:</w:t>
            </w:r>
          </w:p>
          <w:p w:rsidR="008818C5" w:rsidRPr="002A5BF7" w:rsidRDefault="008818C5" w:rsidP="00092789">
            <w:pPr>
              <w:pStyle w:val="ListParagraph"/>
              <w:numPr>
                <w:ilvl w:val="0"/>
                <w:numId w:val="28"/>
              </w:numPr>
              <w:autoSpaceDE w:val="0"/>
              <w:autoSpaceDN w:val="0"/>
              <w:adjustRightInd w:val="0"/>
              <w:spacing w:after="120"/>
              <w:ind w:left="567" w:hanging="567"/>
              <w:contextualSpacing w:val="0"/>
              <w:jc w:val="both"/>
              <w:rPr>
                <w:rFonts w:ascii="Arial" w:hAnsi="Arial" w:cs="Arial"/>
                <w:sz w:val="22"/>
                <w:szCs w:val="22"/>
                <w:lang w:val="ru-RU"/>
              </w:rPr>
            </w:pPr>
            <w:r>
              <w:rPr>
                <w:rFonts w:ascii="Arial" w:hAnsi="Arial" w:cs="Arial"/>
                <w:sz w:val="22"/>
                <w:szCs w:val="22"/>
                <w:lang w:val="ru-RU"/>
              </w:rPr>
              <w:t>признавать</w:t>
            </w:r>
            <w:r w:rsidRPr="002A5BF7">
              <w:rPr>
                <w:rFonts w:ascii="Arial" w:hAnsi="Arial" w:cs="Arial"/>
                <w:sz w:val="22"/>
                <w:szCs w:val="22"/>
                <w:lang w:val="ru-RU"/>
              </w:rPr>
              <w:t xml:space="preserve"> </w:t>
            </w:r>
            <w:r>
              <w:rPr>
                <w:rFonts w:ascii="Arial" w:hAnsi="Arial" w:cs="Arial"/>
                <w:sz w:val="22"/>
                <w:szCs w:val="22"/>
                <w:lang w:val="ru-RU"/>
              </w:rPr>
              <w:t>сообщества</w:t>
            </w:r>
            <w:r w:rsidRPr="002A5BF7">
              <w:rPr>
                <w:rFonts w:ascii="Arial" w:hAnsi="Arial" w:cs="Arial"/>
                <w:sz w:val="22"/>
                <w:szCs w:val="22"/>
                <w:lang w:val="ru-RU"/>
              </w:rPr>
              <w:t xml:space="preserve">, </w:t>
            </w:r>
            <w:r>
              <w:rPr>
                <w:rFonts w:ascii="Arial" w:hAnsi="Arial" w:cs="Arial"/>
                <w:sz w:val="22"/>
                <w:szCs w:val="22"/>
                <w:lang w:val="ru-RU"/>
              </w:rPr>
              <w:t>группы</w:t>
            </w:r>
            <w:r w:rsidRPr="002A5BF7">
              <w:rPr>
                <w:rFonts w:ascii="Arial" w:hAnsi="Arial" w:cs="Arial"/>
                <w:sz w:val="22"/>
                <w:szCs w:val="22"/>
                <w:lang w:val="ru-RU"/>
              </w:rPr>
              <w:t xml:space="preserve"> </w:t>
            </w:r>
            <w:r>
              <w:rPr>
                <w:rFonts w:ascii="Arial" w:hAnsi="Arial" w:cs="Arial"/>
                <w:sz w:val="22"/>
                <w:szCs w:val="22"/>
                <w:lang w:val="ru-RU"/>
              </w:rPr>
              <w:t>и</w:t>
            </w:r>
            <w:r w:rsidRPr="002A5BF7">
              <w:rPr>
                <w:rFonts w:ascii="Arial" w:hAnsi="Arial" w:cs="Arial"/>
                <w:sz w:val="22"/>
                <w:szCs w:val="22"/>
                <w:lang w:val="ru-RU"/>
              </w:rPr>
              <w:t xml:space="preserve"> </w:t>
            </w:r>
            <w:r>
              <w:rPr>
                <w:rFonts w:ascii="Arial" w:hAnsi="Arial" w:cs="Arial"/>
                <w:sz w:val="22"/>
                <w:szCs w:val="22"/>
                <w:lang w:val="ru-RU"/>
              </w:rPr>
              <w:t>отдельных</w:t>
            </w:r>
            <w:r w:rsidRPr="002A5BF7">
              <w:rPr>
                <w:rFonts w:ascii="Arial" w:hAnsi="Arial" w:cs="Arial"/>
                <w:sz w:val="22"/>
                <w:szCs w:val="22"/>
                <w:lang w:val="ru-RU"/>
              </w:rPr>
              <w:t xml:space="preserve"> </w:t>
            </w:r>
            <w:r>
              <w:rPr>
                <w:rFonts w:ascii="Arial" w:hAnsi="Arial" w:cs="Arial"/>
                <w:sz w:val="22"/>
                <w:szCs w:val="22"/>
                <w:lang w:val="ru-RU"/>
              </w:rPr>
              <w:t>лиц</w:t>
            </w:r>
            <w:r w:rsidRPr="002A5BF7">
              <w:rPr>
                <w:rFonts w:ascii="Arial" w:hAnsi="Arial" w:cs="Arial"/>
                <w:sz w:val="22"/>
                <w:szCs w:val="22"/>
                <w:lang w:val="ru-RU"/>
              </w:rPr>
              <w:t xml:space="preserve"> </w:t>
            </w:r>
            <w:r>
              <w:rPr>
                <w:rFonts w:ascii="Arial" w:hAnsi="Arial" w:cs="Arial"/>
                <w:sz w:val="22"/>
                <w:szCs w:val="22"/>
                <w:lang w:val="ru-RU"/>
              </w:rPr>
              <w:t>носителями</w:t>
            </w:r>
            <w:r w:rsidRPr="002A5BF7">
              <w:rPr>
                <w:rFonts w:ascii="Arial" w:hAnsi="Arial" w:cs="Arial"/>
                <w:sz w:val="22"/>
                <w:szCs w:val="22"/>
                <w:lang w:val="ru-RU"/>
              </w:rPr>
              <w:t xml:space="preserve"> </w:t>
            </w:r>
            <w:r>
              <w:rPr>
                <w:rFonts w:ascii="Arial" w:hAnsi="Arial" w:cs="Arial"/>
                <w:sz w:val="22"/>
                <w:szCs w:val="22"/>
                <w:lang w:val="ru-RU"/>
              </w:rPr>
              <w:t>знаний</w:t>
            </w:r>
            <w:r w:rsidRPr="002A5BF7">
              <w:rPr>
                <w:rFonts w:ascii="Arial" w:hAnsi="Arial" w:cs="Arial"/>
                <w:sz w:val="22"/>
                <w:szCs w:val="22"/>
                <w:lang w:val="ru-RU"/>
              </w:rPr>
              <w:t xml:space="preserve"> </w:t>
            </w:r>
            <w:r>
              <w:rPr>
                <w:rFonts w:ascii="Arial" w:hAnsi="Arial" w:cs="Arial"/>
                <w:sz w:val="22"/>
                <w:szCs w:val="22"/>
                <w:lang w:val="ru-RU"/>
              </w:rPr>
              <w:t>о</w:t>
            </w:r>
            <w:r w:rsidRPr="002A5BF7">
              <w:rPr>
                <w:rFonts w:ascii="Arial" w:hAnsi="Arial" w:cs="Arial"/>
                <w:sz w:val="22"/>
                <w:szCs w:val="22"/>
                <w:lang w:val="ru-RU"/>
              </w:rPr>
              <w:t xml:space="preserve"> </w:t>
            </w:r>
            <w:r>
              <w:rPr>
                <w:rFonts w:ascii="Arial" w:hAnsi="Arial" w:cs="Arial"/>
                <w:sz w:val="22"/>
                <w:szCs w:val="22"/>
                <w:lang w:val="ru-RU"/>
              </w:rPr>
              <w:t>природе</w:t>
            </w:r>
            <w:r w:rsidRPr="002A5BF7">
              <w:rPr>
                <w:rFonts w:ascii="Arial" w:hAnsi="Arial" w:cs="Arial"/>
                <w:sz w:val="22"/>
                <w:szCs w:val="22"/>
                <w:lang w:val="ru-RU"/>
              </w:rPr>
              <w:t xml:space="preserve"> </w:t>
            </w:r>
            <w:r>
              <w:rPr>
                <w:rFonts w:ascii="Arial" w:hAnsi="Arial" w:cs="Arial"/>
                <w:sz w:val="22"/>
                <w:szCs w:val="22"/>
                <w:lang w:val="ru-RU"/>
              </w:rPr>
              <w:t>и</w:t>
            </w:r>
            <w:r w:rsidRPr="002A5BF7">
              <w:rPr>
                <w:rFonts w:ascii="Arial" w:hAnsi="Arial" w:cs="Arial"/>
                <w:sz w:val="22"/>
                <w:szCs w:val="22"/>
                <w:lang w:val="ru-RU"/>
              </w:rPr>
              <w:t xml:space="preserve"> </w:t>
            </w:r>
            <w:r>
              <w:rPr>
                <w:rFonts w:ascii="Arial" w:hAnsi="Arial" w:cs="Arial"/>
                <w:sz w:val="22"/>
                <w:szCs w:val="22"/>
                <w:lang w:val="ru-RU"/>
              </w:rPr>
              <w:t>вселенной</w:t>
            </w:r>
            <w:r w:rsidRPr="002A5BF7">
              <w:rPr>
                <w:rFonts w:ascii="Arial" w:hAnsi="Arial" w:cs="Arial"/>
                <w:sz w:val="22"/>
                <w:szCs w:val="22"/>
                <w:lang w:val="ru-RU"/>
              </w:rPr>
              <w:t xml:space="preserve"> </w:t>
            </w:r>
            <w:r>
              <w:rPr>
                <w:rFonts w:ascii="Arial" w:hAnsi="Arial" w:cs="Arial"/>
                <w:sz w:val="22"/>
                <w:szCs w:val="22"/>
                <w:lang w:val="ru-RU"/>
              </w:rPr>
              <w:t>и</w:t>
            </w:r>
            <w:r w:rsidRPr="002A5BF7">
              <w:rPr>
                <w:rFonts w:ascii="Arial" w:hAnsi="Arial" w:cs="Arial"/>
                <w:sz w:val="22"/>
                <w:szCs w:val="22"/>
                <w:lang w:val="ru-RU"/>
              </w:rPr>
              <w:t xml:space="preserve"> </w:t>
            </w:r>
            <w:r>
              <w:rPr>
                <w:rFonts w:ascii="Arial" w:hAnsi="Arial" w:cs="Arial"/>
                <w:sz w:val="22"/>
                <w:szCs w:val="22"/>
                <w:lang w:val="ru-RU"/>
              </w:rPr>
              <w:t>ключевыми</w:t>
            </w:r>
            <w:r w:rsidRPr="002A5BF7">
              <w:rPr>
                <w:rFonts w:ascii="Arial" w:hAnsi="Arial" w:cs="Arial"/>
                <w:sz w:val="22"/>
                <w:szCs w:val="22"/>
                <w:lang w:val="ru-RU"/>
              </w:rPr>
              <w:t xml:space="preserve"> </w:t>
            </w:r>
            <w:r>
              <w:rPr>
                <w:rFonts w:ascii="Arial" w:hAnsi="Arial" w:cs="Arial"/>
                <w:sz w:val="22"/>
                <w:szCs w:val="22"/>
                <w:lang w:val="ru-RU"/>
              </w:rPr>
              <w:t>участниками</w:t>
            </w:r>
            <w:r w:rsidRPr="002A5BF7">
              <w:rPr>
                <w:rFonts w:ascii="Arial" w:hAnsi="Arial" w:cs="Arial"/>
                <w:sz w:val="22"/>
                <w:szCs w:val="22"/>
                <w:lang w:val="ru-RU"/>
              </w:rPr>
              <w:t xml:space="preserve"> </w:t>
            </w:r>
            <w:r>
              <w:rPr>
                <w:rFonts w:ascii="Arial" w:hAnsi="Arial" w:cs="Arial"/>
                <w:sz w:val="22"/>
                <w:szCs w:val="22"/>
                <w:lang w:val="ru-RU"/>
              </w:rPr>
              <w:t>процесса</w:t>
            </w:r>
            <w:r w:rsidRPr="002A5BF7">
              <w:rPr>
                <w:rFonts w:ascii="Arial" w:hAnsi="Arial" w:cs="Arial"/>
                <w:sz w:val="22"/>
                <w:szCs w:val="22"/>
                <w:lang w:val="ru-RU"/>
              </w:rPr>
              <w:t xml:space="preserve"> </w:t>
            </w:r>
            <w:r>
              <w:rPr>
                <w:rFonts w:ascii="Arial" w:hAnsi="Arial" w:cs="Arial"/>
                <w:sz w:val="22"/>
                <w:szCs w:val="22"/>
                <w:lang w:val="ru-RU"/>
              </w:rPr>
              <w:t>достижения</w:t>
            </w:r>
            <w:r w:rsidRPr="002A5BF7">
              <w:rPr>
                <w:rFonts w:ascii="Arial" w:hAnsi="Arial" w:cs="Arial"/>
                <w:sz w:val="22"/>
                <w:szCs w:val="22"/>
                <w:lang w:val="ru-RU"/>
              </w:rPr>
              <w:t xml:space="preserve"> </w:t>
            </w:r>
            <w:r>
              <w:rPr>
                <w:rFonts w:ascii="Arial" w:hAnsi="Arial" w:cs="Arial"/>
                <w:sz w:val="22"/>
                <w:szCs w:val="22"/>
                <w:lang w:val="ru-RU"/>
              </w:rPr>
              <w:t>экологической</w:t>
            </w:r>
            <w:r w:rsidRPr="002A5BF7">
              <w:rPr>
                <w:rFonts w:ascii="Arial" w:hAnsi="Arial" w:cs="Arial"/>
                <w:sz w:val="22"/>
                <w:szCs w:val="22"/>
                <w:lang w:val="ru-RU"/>
              </w:rPr>
              <w:t xml:space="preserve"> </w:t>
            </w:r>
            <w:r>
              <w:rPr>
                <w:rFonts w:ascii="Arial" w:hAnsi="Arial" w:cs="Arial"/>
                <w:sz w:val="22"/>
                <w:szCs w:val="22"/>
                <w:lang w:val="ru-RU"/>
              </w:rPr>
              <w:t>устойчивости</w:t>
            </w:r>
            <w:r w:rsidRPr="002A5BF7">
              <w:rPr>
                <w:rFonts w:ascii="Arial" w:hAnsi="Arial" w:cs="Arial"/>
                <w:sz w:val="22"/>
                <w:szCs w:val="22"/>
                <w:lang w:val="ru-RU"/>
              </w:rPr>
              <w:t>;</w:t>
            </w:r>
          </w:p>
          <w:p w:rsidR="008818C5" w:rsidRPr="00810B88" w:rsidRDefault="008818C5" w:rsidP="00092789">
            <w:pPr>
              <w:pStyle w:val="ListParagraph"/>
              <w:numPr>
                <w:ilvl w:val="0"/>
                <w:numId w:val="28"/>
              </w:numPr>
              <w:autoSpaceDE w:val="0"/>
              <w:autoSpaceDN w:val="0"/>
              <w:adjustRightInd w:val="0"/>
              <w:spacing w:after="120"/>
              <w:ind w:left="567" w:hanging="567"/>
              <w:contextualSpacing w:val="0"/>
              <w:jc w:val="both"/>
              <w:rPr>
                <w:rFonts w:ascii="Arial" w:hAnsi="Arial" w:cs="Arial"/>
                <w:sz w:val="22"/>
                <w:szCs w:val="22"/>
                <w:lang w:val="ru-RU"/>
              </w:rPr>
            </w:pPr>
            <w:r>
              <w:rPr>
                <w:rFonts w:ascii="Arial" w:hAnsi="Arial" w:cs="Arial"/>
                <w:sz w:val="22"/>
                <w:szCs w:val="22"/>
                <w:lang w:val="ru-RU"/>
              </w:rPr>
              <w:t>содействовать</w:t>
            </w:r>
            <w:r w:rsidRPr="00810B88">
              <w:rPr>
                <w:rFonts w:ascii="Arial" w:hAnsi="Arial" w:cs="Arial"/>
                <w:sz w:val="22"/>
                <w:szCs w:val="22"/>
                <w:lang w:val="ru-RU"/>
              </w:rPr>
              <w:t xml:space="preserve"> </w:t>
            </w:r>
            <w:r>
              <w:rPr>
                <w:rFonts w:ascii="Arial" w:hAnsi="Arial" w:cs="Arial"/>
                <w:sz w:val="22"/>
                <w:szCs w:val="22"/>
                <w:lang w:val="ru-RU"/>
              </w:rPr>
              <w:t>научным</w:t>
            </w:r>
            <w:r w:rsidRPr="00810B88">
              <w:rPr>
                <w:rFonts w:ascii="Arial" w:hAnsi="Arial" w:cs="Arial"/>
                <w:sz w:val="22"/>
                <w:szCs w:val="22"/>
                <w:lang w:val="ru-RU"/>
              </w:rPr>
              <w:t xml:space="preserve"> </w:t>
            </w:r>
            <w:r>
              <w:rPr>
                <w:rFonts w:ascii="Arial" w:hAnsi="Arial" w:cs="Arial"/>
                <w:sz w:val="22"/>
                <w:szCs w:val="22"/>
                <w:lang w:val="ru-RU"/>
              </w:rPr>
              <w:t>исследованиям</w:t>
            </w:r>
            <w:r w:rsidRPr="00810B88">
              <w:rPr>
                <w:rFonts w:ascii="Arial" w:hAnsi="Arial" w:cs="Arial"/>
                <w:sz w:val="22"/>
                <w:szCs w:val="22"/>
                <w:lang w:val="ru-RU"/>
              </w:rPr>
              <w:t xml:space="preserve"> </w:t>
            </w:r>
            <w:r>
              <w:rPr>
                <w:rFonts w:ascii="Arial" w:hAnsi="Arial" w:cs="Arial"/>
                <w:sz w:val="22"/>
                <w:szCs w:val="22"/>
                <w:lang w:val="ru-RU"/>
              </w:rPr>
              <w:t>и</w:t>
            </w:r>
            <w:r w:rsidRPr="00810B88">
              <w:rPr>
                <w:rFonts w:ascii="Arial" w:hAnsi="Arial" w:cs="Arial"/>
                <w:sz w:val="22"/>
                <w:szCs w:val="22"/>
                <w:lang w:val="ru-RU"/>
              </w:rPr>
              <w:t xml:space="preserve"> </w:t>
            </w:r>
            <w:r>
              <w:rPr>
                <w:rFonts w:ascii="Arial" w:hAnsi="Arial" w:cs="Arial"/>
                <w:sz w:val="22"/>
                <w:szCs w:val="22"/>
                <w:lang w:val="ru-RU"/>
              </w:rPr>
              <w:t>разработке</w:t>
            </w:r>
            <w:r w:rsidRPr="00810B88">
              <w:rPr>
                <w:rFonts w:ascii="Arial" w:hAnsi="Arial" w:cs="Arial"/>
                <w:sz w:val="22"/>
                <w:szCs w:val="22"/>
                <w:lang w:val="ru-RU"/>
              </w:rPr>
              <w:t xml:space="preserve"> </w:t>
            </w:r>
            <w:r>
              <w:rPr>
                <w:rFonts w:ascii="Arial" w:hAnsi="Arial" w:cs="Arial"/>
                <w:sz w:val="22"/>
                <w:szCs w:val="22"/>
                <w:lang w:val="ru-RU"/>
              </w:rPr>
              <w:t>научно-исследовательских</w:t>
            </w:r>
            <w:r w:rsidRPr="00810B88">
              <w:rPr>
                <w:rFonts w:ascii="Arial" w:hAnsi="Arial" w:cs="Arial"/>
                <w:sz w:val="22"/>
                <w:szCs w:val="22"/>
                <w:lang w:val="ru-RU"/>
              </w:rPr>
              <w:t xml:space="preserve"> </w:t>
            </w:r>
            <w:r>
              <w:rPr>
                <w:rFonts w:ascii="Arial" w:hAnsi="Arial" w:cs="Arial"/>
                <w:sz w:val="22"/>
                <w:szCs w:val="22"/>
                <w:lang w:val="ru-RU"/>
              </w:rPr>
              <w:t>методологий</w:t>
            </w:r>
            <w:r w:rsidRPr="00810B88">
              <w:rPr>
                <w:rFonts w:ascii="Arial" w:hAnsi="Arial" w:cs="Arial"/>
                <w:sz w:val="22"/>
                <w:szCs w:val="22"/>
                <w:lang w:val="ru-RU"/>
              </w:rPr>
              <w:t xml:space="preserve"> (</w:t>
            </w:r>
            <w:r>
              <w:rPr>
                <w:rFonts w:ascii="Arial" w:hAnsi="Arial" w:cs="Arial"/>
                <w:sz w:val="22"/>
                <w:szCs w:val="22"/>
                <w:lang w:val="ru-RU"/>
              </w:rPr>
              <w:t>включая</w:t>
            </w:r>
            <w:r w:rsidRPr="00810B88">
              <w:rPr>
                <w:rFonts w:ascii="Arial" w:hAnsi="Arial" w:cs="Arial"/>
                <w:sz w:val="22"/>
                <w:szCs w:val="22"/>
                <w:lang w:val="ru-RU"/>
              </w:rPr>
              <w:t xml:space="preserve"> </w:t>
            </w:r>
            <w:r>
              <w:rPr>
                <w:rFonts w:ascii="Arial" w:hAnsi="Arial" w:cs="Arial"/>
                <w:sz w:val="22"/>
                <w:szCs w:val="22"/>
                <w:lang w:val="ru-RU"/>
              </w:rPr>
              <w:t>проводимые</w:t>
            </w:r>
            <w:r w:rsidRPr="00810B88">
              <w:rPr>
                <w:rFonts w:ascii="Arial" w:hAnsi="Arial" w:cs="Arial"/>
                <w:sz w:val="22"/>
                <w:szCs w:val="22"/>
                <w:lang w:val="ru-RU"/>
              </w:rPr>
              <w:t xml:space="preserve"> </w:t>
            </w:r>
            <w:r>
              <w:rPr>
                <w:rFonts w:ascii="Arial" w:hAnsi="Arial" w:cs="Arial"/>
                <w:sz w:val="22"/>
                <w:szCs w:val="22"/>
                <w:lang w:val="ru-RU"/>
              </w:rPr>
              <w:t>самими</w:t>
            </w:r>
            <w:r w:rsidRPr="00810B88">
              <w:rPr>
                <w:rFonts w:ascii="Arial" w:hAnsi="Arial" w:cs="Arial"/>
                <w:sz w:val="22"/>
                <w:szCs w:val="22"/>
                <w:lang w:val="ru-RU"/>
              </w:rPr>
              <w:t xml:space="preserve"> </w:t>
            </w:r>
            <w:r>
              <w:rPr>
                <w:rFonts w:ascii="Arial" w:hAnsi="Arial" w:cs="Arial"/>
                <w:sz w:val="22"/>
                <w:szCs w:val="22"/>
                <w:lang w:val="ru-RU"/>
              </w:rPr>
              <w:t>сообществами</w:t>
            </w:r>
            <w:r w:rsidRPr="00810B88">
              <w:rPr>
                <w:rFonts w:ascii="Arial" w:hAnsi="Arial" w:cs="Arial"/>
                <w:sz w:val="22"/>
                <w:szCs w:val="22"/>
                <w:lang w:val="ru-RU"/>
              </w:rPr>
              <w:t xml:space="preserve"> </w:t>
            </w:r>
            <w:r>
              <w:rPr>
                <w:rFonts w:ascii="Arial" w:hAnsi="Arial" w:cs="Arial"/>
                <w:sz w:val="22"/>
                <w:szCs w:val="22"/>
                <w:lang w:val="ru-RU"/>
              </w:rPr>
              <w:t>и</w:t>
            </w:r>
            <w:r w:rsidRPr="00810B88">
              <w:rPr>
                <w:rFonts w:ascii="Arial" w:hAnsi="Arial" w:cs="Arial"/>
                <w:sz w:val="22"/>
                <w:szCs w:val="22"/>
                <w:lang w:val="ru-RU"/>
              </w:rPr>
              <w:t xml:space="preserve"> </w:t>
            </w:r>
            <w:r>
              <w:rPr>
                <w:rFonts w:ascii="Arial" w:hAnsi="Arial" w:cs="Arial"/>
                <w:sz w:val="22"/>
                <w:szCs w:val="22"/>
                <w:lang w:val="ru-RU"/>
              </w:rPr>
              <w:t>группами</w:t>
            </w:r>
            <w:r w:rsidRPr="00810B88">
              <w:rPr>
                <w:rFonts w:ascii="Arial" w:hAnsi="Arial" w:cs="Arial"/>
                <w:sz w:val="22"/>
                <w:szCs w:val="22"/>
                <w:lang w:val="ru-RU"/>
              </w:rPr>
              <w:t xml:space="preserve">), </w:t>
            </w:r>
            <w:r>
              <w:rPr>
                <w:rFonts w:ascii="Arial" w:hAnsi="Arial" w:cs="Arial"/>
                <w:sz w:val="22"/>
                <w:szCs w:val="22"/>
                <w:lang w:val="ru-RU"/>
              </w:rPr>
              <w:t>которые направлены</w:t>
            </w:r>
            <w:r w:rsidRPr="00810B88">
              <w:rPr>
                <w:rFonts w:ascii="Arial" w:hAnsi="Arial" w:cs="Arial"/>
                <w:sz w:val="22"/>
                <w:szCs w:val="22"/>
                <w:lang w:val="ru-RU"/>
              </w:rPr>
              <w:t xml:space="preserve"> </w:t>
            </w:r>
            <w:r>
              <w:rPr>
                <w:rFonts w:ascii="Arial" w:hAnsi="Arial" w:cs="Arial"/>
                <w:sz w:val="22"/>
                <w:szCs w:val="22"/>
                <w:lang w:val="ru-RU"/>
              </w:rPr>
              <w:t>на</w:t>
            </w:r>
            <w:r w:rsidRPr="00810B88">
              <w:rPr>
                <w:rFonts w:ascii="Arial" w:hAnsi="Arial" w:cs="Arial"/>
                <w:sz w:val="22"/>
                <w:szCs w:val="22"/>
                <w:lang w:val="ru-RU"/>
              </w:rPr>
              <w:t xml:space="preserve"> </w:t>
            </w:r>
            <w:r>
              <w:rPr>
                <w:rFonts w:ascii="Arial" w:hAnsi="Arial" w:cs="Arial"/>
                <w:sz w:val="22"/>
                <w:szCs w:val="22"/>
                <w:lang w:val="ru-RU"/>
              </w:rPr>
              <w:t>понимание</w:t>
            </w:r>
            <w:r w:rsidRPr="00810B88">
              <w:rPr>
                <w:rFonts w:ascii="Arial" w:hAnsi="Arial" w:cs="Arial"/>
                <w:sz w:val="22"/>
                <w:szCs w:val="22"/>
                <w:lang w:val="ru-RU"/>
              </w:rPr>
              <w:t xml:space="preserve"> </w:t>
            </w:r>
            <w:r>
              <w:rPr>
                <w:rFonts w:ascii="Arial" w:hAnsi="Arial" w:cs="Arial"/>
                <w:sz w:val="22"/>
                <w:szCs w:val="22"/>
                <w:lang w:val="ru-RU"/>
              </w:rPr>
              <w:t>систем</w:t>
            </w:r>
            <w:r w:rsidRPr="00810B88">
              <w:rPr>
                <w:rFonts w:ascii="Arial" w:hAnsi="Arial" w:cs="Arial"/>
                <w:sz w:val="22"/>
                <w:szCs w:val="22"/>
                <w:lang w:val="ru-RU"/>
              </w:rPr>
              <w:t xml:space="preserve"> </w:t>
            </w:r>
            <w:r>
              <w:rPr>
                <w:rFonts w:ascii="Arial" w:hAnsi="Arial" w:cs="Arial"/>
                <w:sz w:val="22"/>
                <w:szCs w:val="22"/>
                <w:lang w:val="ru-RU"/>
              </w:rPr>
              <w:t>сохранения</w:t>
            </w:r>
            <w:r w:rsidRPr="00810B88">
              <w:rPr>
                <w:rFonts w:ascii="Arial" w:hAnsi="Arial" w:cs="Arial"/>
                <w:sz w:val="22"/>
                <w:szCs w:val="22"/>
                <w:lang w:val="ru-RU"/>
              </w:rPr>
              <w:t xml:space="preserve"> </w:t>
            </w:r>
            <w:r>
              <w:rPr>
                <w:rFonts w:ascii="Arial" w:hAnsi="Arial" w:cs="Arial"/>
                <w:sz w:val="22"/>
                <w:szCs w:val="22"/>
                <w:lang w:val="ru-RU"/>
              </w:rPr>
              <w:t>биоразнообразия</w:t>
            </w:r>
            <w:r w:rsidRPr="00810B88">
              <w:rPr>
                <w:rFonts w:ascii="Arial" w:hAnsi="Arial" w:cs="Arial"/>
                <w:sz w:val="22"/>
                <w:szCs w:val="22"/>
                <w:lang w:val="ru-RU"/>
              </w:rPr>
              <w:t xml:space="preserve">, </w:t>
            </w:r>
            <w:r>
              <w:rPr>
                <w:rFonts w:ascii="Arial" w:hAnsi="Arial" w:cs="Arial"/>
                <w:sz w:val="22"/>
                <w:szCs w:val="22"/>
                <w:lang w:val="ru-RU"/>
              </w:rPr>
              <w:t>управления</w:t>
            </w:r>
            <w:r w:rsidRPr="00810B88">
              <w:rPr>
                <w:rFonts w:ascii="Arial" w:hAnsi="Arial" w:cs="Arial"/>
                <w:sz w:val="22"/>
                <w:szCs w:val="22"/>
                <w:lang w:val="ru-RU"/>
              </w:rPr>
              <w:t xml:space="preserve"> </w:t>
            </w:r>
            <w:r>
              <w:rPr>
                <w:rFonts w:ascii="Arial" w:hAnsi="Arial" w:cs="Arial"/>
                <w:sz w:val="22"/>
                <w:szCs w:val="22"/>
                <w:lang w:val="ru-RU"/>
              </w:rPr>
              <w:t>природными</w:t>
            </w:r>
            <w:r w:rsidRPr="00810B88">
              <w:rPr>
                <w:rFonts w:ascii="Arial" w:hAnsi="Arial" w:cs="Arial"/>
                <w:sz w:val="22"/>
                <w:szCs w:val="22"/>
                <w:lang w:val="ru-RU"/>
              </w:rPr>
              <w:t xml:space="preserve"> </w:t>
            </w:r>
            <w:r>
              <w:rPr>
                <w:rFonts w:ascii="Arial" w:hAnsi="Arial" w:cs="Arial"/>
                <w:sz w:val="22"/>
                <w:szCs w:val="22"/>
                <w:lang w:val="ru-RU"/>
              </w:rPr>
              <w:t>ресурсами</w:t>
            </w:r>
            <w:r w:rsidRPr="00810B88">
              <w:rPr>
                <w:rFonts w:ascii="Arial" w:hAnsi="Arial" w:cs="Arial"/>
                <w:sz w:val="22"/>
                <w:szCs w:val="22"/>
                <w:lang w:val="ru-RU"/>
              </w:rPr>
              <w:t xml:space="preserve"> </w:t>
            </w:r>
            <w:r>
              <w:rPr>
                <w:rFonts w:ascii="Arial" w:hAnsi="Arial" w:cs="Arial"/>
                <w:sz w:val="22"/>
                <w:szCs w:val="22"/>
                <w:lang w:val="ru-RU"/>
              </w:rPr>
              <w:t>и</w:t>
            </w:r>
            <w:r w:rsidRPr="00810B88">
              <w:rPr>
                <w:rFonts w:ascii="Arial" w:hAnsi="Arial" w:cs="Arial"/>
                <w:sz w:val="22"/>
                <w:szCs w:val="22"/>
                <w:lang w:val="ru-RU"/>
              </w:rPr>
              <w:t xml:space="preserve"> </w:t>
            </w:r>
            <w:r>
              <w:rPr>
                <w:rFonts w:ascii="Arial" w:hAnsi="Arial" w:cs="Arial"/>
                <w:sz w:val="22"/>
                <w:szCs w:val="22"/>
                <w:lang w:val="ru-RU"/>
              </w:rPr>
              <w:t>их устойчивого использования, признанных сообществами, группами и, в некоторых случаях, отдельными лицами в качестве части их нематериального культурного наследия, а также на демонстрацию их эффективности, продвигая, при этом, международное сотрудничество для идентификации передовых практик и обмен ими;</w:t>
            </w:r>
          </w:p>
          <w:p w:rsidR="008818C5" w:rsidRPr="00431ECE" w:rsidRDefault="008818C5" w:rsidP="00092789">
            <w:pPr>
              <w:pStyle w:val="ListParagraph"/>
              <w:numPr>
                <w:ilvl w:val="0"/>
                <w:numId w:val="28"/>
              </w:numPr>
              <w:autoSpaceDE w:val="0"/>
              <w:autoSpaceDN w:val="0"/>
              <w:adjustRightInd w:val="0"/>
              <w:spacing w:after="120"/>
              <w:ind w:left="567" w:hanging="567"/>
              <w:contextualSpacing w:val="0"/>
              <w:jc w:val="both"/>
              <w:rPr>
                <w:rFonts w:ascii="Arial" w:hAnsi="Arial" w:cs="Arial"/>
                <w:sz w:val="22"/>
                <w:szCs w:val="22"/>
                <w:lang w:val="ru-RU"/>
              </w:rPr>
            </w:pPr>
            <w:r>
              <w:rPr>
                <w:rFonts w:ascii="Arial" w:hAnsi="Arial" w:cs="Arial"/>
                <w:sz w:val="22"/>
                <w:szCs w:val="22"/>
                <w:lang w:val="ru-RU"/>
              </w:rPr>
              <w:t>принимать</w:t>
            </w:r>
            <w:r w:rsidRPr="00431ECE">
              <w:rPr>
                <w:rFonts w:ascii="Arial" w:hAnsi="Arial" w:cs="Arial"/>
                <w:sz w:val="22"/>
                <w:szCs w:val="22"/>
                <w:lang w:val="ru-RU"/>
              </w:rPr>
              <w:t xml:space="preserve"> </w:t>
            </w:r>
            <w:r>
              <w:rPr>
                <w:rFonts w:ascii="Arial" w:hAnsi="Arial" w:cs="Arial"/>
                <w:sz w:val="22"/>
                <w:szCs w:val="22"/>
                <w:lang w:val="ru-RU"/>
              </w:rPr>
              <w:t>надлежащие</w:t>
            </w:r>
            <w:r w:rsidRPr="00431ECE">
              <w:rPr>
                <w:rFonts w:ascii="Arial" w:hAnsi="Arial" w:cs="Arial"/>
                <w:sz w:val="22"/>
                <w:szCs w:val="22"/>
                <w:lang w:val="ru-RU"/>
              </w:rPr>
              <w:t xml:space="preserve"> </w:t>
            </w:r>
            <w:r w:rsidRPr="00BC316E">
              <w:rPr>
                <w:rFonts w:ascii="Arial" w:hAnsi="Arial" w:cs="Arial"/>
                <w:sz w:val="22"/>
                <w:szCs w:val="22"/>
                <w:lang w:val="ru-RU"/>
              </w:rPr>
              <w:t>юридические</w:t>
            </w:r>
            <w:r w:rsidRPr="00431ECE">
              <w:rPr>
                <w:rFonts w:ascii="Arial" w:hAnsi="Arial" w:cs="Arial"/>
                <w:sz w:val="22"/>
                <w:szCs w:val="22"/>
                <w:lang w:val="ru-RU"/>
              </w:rPr>
              <w:t xml:space="preserve">, </w:t>
            </w:r>
            <w:r>
              <w:rPr>
                <w:rFonts w:ascii="Arial" w:hAnsi="Arial" w:cs="Arial"/>
                <w:sz w:val="22"/>
                <w:szCs w:val="22"/>
                <w:lang w:val="ru-RU"/>
              </w:rPr>
              <w:t>технические</w:t>
            </w:r>
            <w:r w:rsidRPr="00431ECE">
              <w:rPr>
                <w:rFonts w:ascii="Arial" w:hAnsi="Arial" w:cs="Arial"/>
                <w:sz w:val="22"/>
                <w:szCs w:val="22"/>
                <w:lang w:val="ru-RU"/>
              </w:rPr>
              <w:t xml:space="preserve">, </w:t>
            </w:r>
            <w:r>
              <w:rPr>
                <w:rFonts w:ascii="Arial" w:hAnsi="Arial" w:cs="Arial"/>
                <w:sz w:val="22"/>
                <w:szCs w:val="22"/>
                <w:lang w:val="ru-RU"/>
              </w:rPr>
              <w:t>административные</w:t>
            </w:r>
            <w:r w:rsidRPr="00431ECE">
              <w:rPr>
                <w:rFonts w:ascii="Arial" w:hAnsi="Arial" w:cs="Arial"/>
                <w:sz w:val="22"/>
                <w:szCs w:val="22"/>
                <w:lang w:val="ru-RU"/>
              </w:rPr>
              <w:t xml:space="preserve"> </w:t>
            </w:r>
            <w:r>
              <w:rPr>
                <w:rFonts w:ascii="Arial" w:hAnsi="Arial" w:cs="Arial"/>
                <w:sz w:val="22"/>
                <w:szCs w:val="22"/>
                <w:lang w:val="ru-RU"/>
              </w:rPr>
              <w:t>и</w:t>
            </w:r>
            <w:r w:rsidRPr="00431ECE">
              <w:rPr>
                <w:rFonts w:ascii="Arial" w:hAnsi="Arial" w:cs="Arial"/>
                <w:sz w:val="22"/>
                <w:szCs w:val="22"/>
                <w:lang w:val="ru-RU"/>
              </w:rPr>
              <w:t xml:space="preserve"> </w:t>
            </w:r>
            <w:r>
              <w:rPr>
                <w:rFonts w:ascii="Arial" w:hAnsi="Arial" w:cs="Arial"/>
                <w:sz w:val="22"/>
                <w:szCs w:val="22"/>
                <w:lang w:val="ru-RU"/>
              </w:rPr>
              <w:t>финансовые</w:t>
            </w:r>
            <w:r w:rsidRPr="00431ECE">
              <w:rPr>
                <w:rFonts w:ascii="Arial" w:hAnsi="Arial" w:cs="Arial"/>
                <w:sz w:val="22"/>
                <w:szCs w:val="22"/>
                <w:lang w:val="ru-RU"/>
              </w:rPr>
              <w:t xml:space="preserve"> </w:t>
            </w:r>
            <w:r>
              <w:rPr>
                <w:rFonts w:ascii="Arial" w:hAnsi="Arial" w:cs="Arial"/>
                <w:sz w:val="22"/>
                <w:szCs w:val="22"/>
                <w:lang w:val="ru-RU"/>
              </w:rPr>
              <w:t>меры, направленные на</w:t>
            </w:r>
            <w:r w:rsidRPr="00431ECE">
              <w:rPr>
                <w:rFonts w:ascii="Arial" w:hAnsi="Arial" w:cs="Arial"/>
                <w:sz w:val="22"/>
                <w:szCs w:val="22"/>
                <w:lang w:val="ru-RU"/>
              </w:rPr>
              <w:t>:</w:t>
            </w:r>
          </w:p>
          <w:p w:rsidR="008818C5" w:rsidRPr="001A7706" w:rsidRDefault="008818C5" w:rsidP="00092789">
            <w:pPr>
              <w:pStyle w:val="ListParagraph"/>
              <w:numPr>
                <w:ilvl w:val="0"/>
                <w:numId w:val="29"/>
              </w:numPr>
              <w:autoSpaceDE w:val="0"/>
              <w:autoSpaceDN w:val="0"/>
              <w:adjustRightInd w:val="0"/>
              <w:spacing w:after="120"/>
              <w:ind w:left="1134" w:hanging="567"/>
              <w:contextualSpacing w:val="0"/>
              <w:jc w:val="both"/>
              <w:rPr>
                <w:rFonts w:ascii="Arial" w:hAnsi="Arial" w:cs="Arial"/>
                <w:sz w:val="22"/>
                <w:szCs w:val="22"/>
                <w:lang w:val="ru-RU"/>
              </w:rPr>
            </w:pPr>
            <w:r>
              <w:rPr>
                <w:rFonts w:ascii="Arial" w:hAnsi="Arial" w:cs="Arial"/>
                <w:sz w:val="22"/>
                <w:szCs w:val="22"/>
                <w:lang w:val="ru-RU"/>
              </w:rPr>
              <w:t>содействие расширению</w:t>
            </w:r>
            <w:r w:rsidRPr="001A7706">
              <w:rPr>
                <w:rFonts w:ascii="Arial" w:hAnsi="Arial" w:cs="Arial"/>
                <w:sz w:val="22"/>
                <w:szCs w:val="22"/>
                <w:lang w:val="ru-RU"/>
              </w:rPr>
              <w:t xml:space="preserve"> </w:t>
            </w:r>
            <w:r>
              <w:rPr>
                <w:rFonts w:ascii="Arial" w:hAnsi="Arial" w:cs="Arial"/>
                <w:sz w:val="22"/>
                <w:szCs w:val="22"/>
                <w:lang w:val="ru-RU"/>
              </w:rPr>
              <w:t>доступа</w:t>
            </w:r>
            <w:r w:rsidRPr="001A7706">
              <w:rPr>
                <w:rFonts w:ascii="Arial" w:hAnsi="Arial" w:cs="Arial"/>
                <w:sz w:val="22"/>
                <w:szCs w:val="22"/>
                <w:lang w:val="ru-RU"/>
              </w:rPr>
              <w:t xml:space="preserve"> </w:t>
            </w:r>
            <w:r>
              <w:rPr>
                <w:rFonts w:ascii="Arial" w:hAnsi="Arial" w:cs="Arial"/>
                <w:sz w:val="22"/>
                <w:szCs w:val="22"/>
                <w:lang w:val="ru-RU"/>
              </w:rPr>
              <w:t>к и</w:t>
            </w:r>
            <w:r w:rsidRPr="001A7706">
              <w:rPr>
                <w:rFonts w:ascii="Arial" w:hAnsi="Arial" w:cs="Arial"/>
                <w:sz w:val="22"/>
                <w:szCs w:val="22"/>
                <w:lang w:val="ru-RU"/>
              </w:rPr>
              <w:t xml:space="preserve"> </w:t>
            </w:r>
            <w:r>
              <w:rPr>
                <w:rFonts w:ascii="Arial" w:hAnsi="Arial" w:cs="Arial"/>
                <w:sz w:val="22"/>
                <w:szCs w:val="22"/>
                <w:lang w:val="ru-RU"/>
              </w:rPr>
              <w:t>передаче</w:t>
            </w:r>
            <w:r w:rsidRPr="001A7706">
              <w:rPr>
                <w:rFonts w:ascii="Arial" w:hAnsi="Arial" w:cs="Arial"/>
                <w:sz w:val="22"/>
                <w:szCs w:val="22"/>
                <w:lang w:val="ru-RU"/>
              </w:rPr>
              <w:t xml:space="preserve"> </w:t>
            </w:r>
            <w:r>
              <w:rPr>
                <w:rFonts w:ascii="Arial" w:hAnsi="Arial" w:cs="Arial"/>
                <w:sz w:val="22"/>
                <w:szCs w:val="22"/>
                <w:lang w:val="ru-RU"/>
              </w:rPr>
              <w:t>традиционных</w:t>
            </w:r>
            <w:r w:rsidRPr="001A7706">
              <w:rPr>
                <w:rFonts w:ascii="Arial" w:hAnsi="Arial" w:cs="Arial"/>
                <w:sz w:val="22"/>
                <w:szCs w:val="22"/>
                <w:lang w:val="ru-RU"/>
              </w:rPr>
              <w:t xml:space="preserve"> </w:t>
            </w:r>
            <w:r>
              <w:rPr>
                <w:rFonts w:ascii="Arial" w:hAnsi="Arial" w:cs="Arial"/>
                <w:sz w:val="22"/>
                <w:szCs w:val="22"/>
                <w:lang w:val="ru-RU"/>
              </w:rPr>
              <w:t>знаний</w:t>
            </w:r>
            <w:r w:rsidRPr="001A7706">
              <w:rPr>
                <w:rFonts w:ascii="Arial" w:hAnsi="Arial" w:cs="Arial"/>
                <w:sz w:val="22"/>
                <w:szCs w:val="22"/>
                <w:lang w:val="ru-RU"/>
              </w:rPr>
              <w:t xml:space="preserve">, </w:t>
            </w:r>
            <w:r>
              <w:rPr>
                <w:rFonts w:ascii="Arial" w:hAnsi="Arial" w:cs="Arial"/>
                <w:sz w:val="22"/>
                <w:szCs w:val="22"/>
                <w:lang w:val="ru-RU"/>
              </w:rPr>
              <w:t>относящихся</w:t>
            </w:r>
            <w:r w:rsidRPr="001A7706">
              <w:rPr>
                <w:rFonts w:ascii="Arial" w:hAnsi="Arial" w:cs="Arial"/>
                <w:sz w:val="22"/>
                <w:szCs w:val="22"/>
                <w:lang w:val="ru-RU"/>
              </w:rPr>
              <w:t xml:space="preserve"> </w:t>
            </w:r>
            <w:r>
              <w:rPr>
                <w:rFonts w:ascii="Arial" w:hAnsi="Arial" w:cs="Arial"/>
                <w:sz w:val="22"/>
                <w:szCs w:val="22"/>
                <w:lang w:val="ru-RU"/>
              </w:rPr>
              <w:t>к</w:t>
            </w:r>
            <w:r w:rsidRPr="001A7706">
              <w:rPr>
                <w:rFonts w:ascii="Arial" w:hAnsi="Arial" w:cs="Arial"/>
                <w:sz w:val="22"/>
                <w:szCs w:val="22"/>
                <w:lang w:val="ru-RU"/>
              </w:rPr>
              <w:t xml:space="preserve"> </w:t>
            </w:r>
            <w:r>
              <w:rPr>
                <w:rFonts w:ascii="Arial" w:hAnsi="Arial" w:cs="Arial"/>
                <w:sz w:val="22"/>
                <w:szCs w:val="22"/>
                <w:lang w:val="ru-RU"/>
              </w:rPr>
              <w:t>природе</w:t>
            </w:r>
            <w:r w:rsidRPr="001A7706">
              <w:rPr>
                <w:rFonts w:ascii="Arial" w:hAnsi="Arial" w:cs="Arial"/>
                <w:sz w:val="22"/>
                <w:szCs w:val="22"/>
                <w:lang w:val="ru-RU"/>
              </w:rPr>
              <w:t xml:space="preserve"> </w:t>
            </w:r>
            <w:r>
              <w:rPr>
                <w:rFonts w:ascii="Arial" w:hAnsi="Arial" w:cs="Arial"/>
                <w:sz w:val="22"/>
                <w:szCs w:val="22"/>
                <w:lang w:val="ru-RU"/>
              </w:rPr>
              <w:t>и</w:t>
            </w:r>
            <w:r w:rsidRPr="001A7706">
              <w:rPr>
                <w:rFonts w:ascii="Arial" w:hAnsi="Arial" w:cs="Arial"/>
                <w:sz w:val="22"/>
                <w:szCs w:val="22"/>
                <w:lang w:val="ru-RU"/>
              </w:rPr>
              <w:t xml:space="preserve"> </w:t>
            </w:r>
            <w:r>
              <w:rPr>
                <w:rFonts w:ascii="Arial" w:hAnsi="Arial" w:cs="Arial"/>
                <w:sz w:val="22"/>
                <w:szCs w:val="22"/>
                <w:lang w:val="ru-RU"/>
              </w:rPr>
              <w:t>вселенной</w:t>
            </w:r>
            <w:r w:rsidRPr="001A7706">
              <w:rPr>
                <w:rFonts w:ascii="Arial" w:hAnsi="Arial" w:cs="Arial"/>
                <w:sz w:val="22"/>
                <w:szCs w:val="22"/>
                <w:lang w:val="ru-RU"/>
              </w:rPr>
              <w:t xml:space="preserve"> </w:t>
            </w:r>
            <w:r>
              <w:rPr>
                <w:rFonts w:ascii="Arial" w:hAnsi="Arial" w:cs="Arial"/>
                <w:sz w:val="22"/>
                <w:szCs w:val="22"/>
                <w:lang w:val="ru-RU"/>
              </w:rPr>
              <w:t>при</w:t>
            </w:r>
            <w:r w:rsidRPr="001A7706">
              <w:rPr>
                <w:rFonts w:ascii="Arial" w:hAnsi="Arial" w:cs="Arial"/>
                <w:sz w:val="22"/>
                <w:szCs w:val="22"/>
                <w:lang w:val="ru-RU"/>
              </w:rPr>
              <w:t xml:space="preserve"> </w:t>
            </w:r>
            <w:r>
              <w:rPr>
                <w:rFonts w:ascii="Arial" w:hAnsi="Arial" w:cs="Arial"/>
                <w:sz w:val="22"/>
                <w:szCs w:val="22"/>
                <w:lang w:val="ru-RU"/>
              </w:rPr>
              <w:t>соблюдении</w:t>
            </w:r>
            <w:r w:rsidRPr="001A7706">
              <w:rPr>
                <w:rFonts w:ascii="Arial" w:hAnsi="Arial" w:cs="Arial"/>
                <w:sz w:val="22"/>
                <w:szCs w:val="22"/>
                <w:lang w:val="ru-RU"/>
              </w:rPr>
              <w:t xml:space="preserve"> </w:t>
            </w:r>
            <w:r>
              <w:rPr>
                <w:rFonts w:ascii="Arial" w:hAnsi="Arial" w:cs="Arial"/>
                <w:sz w:val="22"/>
                <w:szCs w:val="22"/>
                <w:lang w:val="ru-RU"/>
              </w:rPr>
              <w:t>принятой практики</w:t>
            </w:r>
            <w:r w:rsidRPr="001A7706">
              <w:rPr>
                <w:rFonts w:ascii="Arial" w:hAnsi="Arial" w:cs="Arial"/>
                <w:sz w:val="22"/>
                <w:szCs w:val="22"/>
                <w:lang w:val="ru-RU"/>
              </w:rPr>
              <w:t xml:space="preserve">, </w:t>
            </w:r>
            <w:r>
              <w:rPr>
                <w:rFonts w:ascii="Arial" w:hAnsi="Arial" w:cs="Arial"/>
                <w:sz w:val="22"/>
                <w:szCs w:val="22"/>
                <w:lang w:val="ru-RU"/>
              </w:rPr>
              <w:t>определяющей</w:t>
            </w:r>
            <w:r w:rsidRPr="001A7706">
              <w:rPr>
                <w:rFonts w:ascii="Arial" w:hAnsi="Arial" w:cs="Arial"/>
                <w:sz w:val="22"/>
                <w:szCs w:val="22"/>
                <w:lang w:val="ru-RU"/>
              </w:rPr>
              <w:t xml:space="preserve"> </w:t>
            </w:r>
            <w:r>
              <w:rPr>
                <w:rFonts w:ascii="Arial" w:hAnsi="Arial" w:cs="Arial"/>
                <w:sz w:val="22"/>
                <w:szCs w:val="22"/>
                <w:lang w:val="ru-RU"/>
              </w:rPr>
              <w:t>порядок доступа</w:t>
            </w:r>
            <w:r w:rsidRPr="001A7706">
              <w:rPr>
                <w:rFonts w:ascii="Arial" w:hAnsi="Arial" w:cs="Arial"/>
                <w:sz w:val="22"/>
                <w:szCs w:val="22"/>
                <w:lang w:val="ru-RU"/>
              </w:rPr>
              <w:t xml:space="preserve"> </w:t>
            </w:r>
            <w:r>
              <w:rPr>
                <w:rFonts w:ascii="Arial" w:hAnsi="Arial" w:cs="Arial"/>
                <w:sz w:val="22"/>
                <w:szCs w:val="22"/>
                <w:lang w:val="ru-RU"/>
              </w:rPr>
              <w:t>к</w:t>
            </w:r>
            <w:r w:rsidRPr="001A7706">
              <w:rPr>
                <w:rFonts w:ascii="Arial" w:hAnsi="Arial" w:cs="Arial"/>
                <w:sz w:val="22"/>
                <w:szCs w:val="22"/>
                <w:lang w:val="ru-RU"/>
              </w:rPr>
              <w:t xml:space="preserve"> </w:t>
            </w:r>
            <w:r>
              <w:rPr>
                <w:rFonts w:ascii="Arial" w:hAnsi="Arial" w:cs="Arial"/>
                <w:sz w:val="22"/>
                <w:szCs w:val="22"/>
                <w:lang w:val="ru-RU"/>
              </w:rPr>
              <w:t>их тем или иным аспектам</w:t>
            </w:r>
            <w:r w:rsidRPr="001A7706">
              <w:rPr>
                <w:rFonts w:ascii="Arial" w:hAnsi="Arial" w:cs="Arial"/>
                <w:sz w:val="22"/>
                <w:szCs w:val="22"/>
                <w:lang w:val="ru-RU"/>
              </w:rPr>
              <w:t>;</w:t>
            </w:r>
          </w:p>
          <w:p w:rsidR="00362C1D" w:rsidRDefault="008818C5" w:rsidP="00092789">
            <w:pPr>
              <w:pStyle w:val="ListParagraph"/>
              <w:numPr>
                <w:ilvl w:val="0"/>
                <w:numId w:val="29"/>
              </w:numPr>
              <w:autoSpaceDE w:val="0"/>
              <w:autoSpaceDN w:val="0"/>
              <w:adjustRightInd w:val="0"/>
              <w:spacing w:after="120"/>
              <w:ind w:left="1134" w:hanging="567"/>
              <w:contextualSpacing w:val="0"/>
              <w:jc w:val="both"/>
              <w:rPr>
                <w:rFonts w:ascii="Arial" w:hAnsi="Arial" w:cs="Arial"/>
                <w:sz w:val="22"/>
                <w:szCs w:val="22"/>
                <w:lang w:val="ru-RU"/>
              </w:rPr>
            </w:pPr>
            <w:r>
              <w:rPr>
                <w:rFonts w:ascii="Arial" w:hAnsi="Arial" w:cs="Arial"/>
                <w:sz w:val="22"/>
                <w:szCs w:val="22"/>
                <w:lang w:val="ru-RU"/>
              </w:rPr>
              <w:t>сохранение</w:t>
            </w:r>
            <w:r w:rsidRPr="001A7706">
              <w:rPr>
                <w:rFonts w:ascii="Arial" w:hAnsi="Arial" w:cs="Arial"/>
                <w:sz w:val="22"/>
                <w:szCs w:val="22"/>
                <w:lang w:val="ru-RU"/>
              </w:rPr>
              <w:t xml:space="preserve"> </w:t>
            </w:r>
            <w:r>
              <w:rPr>
                <w:rFonts w:ascii="Arial" w:hAnsi="Arial" w:cs="Arial"/>
                <w:sz w:val="22"/>
                <w:szCs w:val="22"/>
                <w:lang w:val="ru-RU"/>
              </w:rPr>
              <w:t>и</w:t>
            </w:r>
            <w:r w:rsidRPr="001A7706">
              <w:rPr>
                <w:rFonts w:ascii="Arial" w:hAnsi="Arial" w:cs="Arial"/>
                <w:sz w:val="22"/>
                <w:szCs w:val="22"/>
                <w:lang w:val="ru-RU"/>
              </w:rPr>
              <w:t xml:space="preserve"> </w:t>
            </w:r>
            <w:r>
              <w:rPr>
                <w:rFonts w:ascii="Arial" w:hAnsi="Arial" w:cs="Arial"/>
                <w:sz w:val="22"/>
                <w:szCs w:val="22"/>
                <w:lang w:val="ru-RU"/>
              </w:rPr>
              <w:t>защиту</w:t>
            </w:r>
            <w:r w:rsidRPr="001A7706">
              <w:rPr>
                <w:rFonts w:ascii="Arial" w:hAnsi="Arial" w:cs="Arial"/>
                <w:sz w:val="22"/>
                <w:szCs w:val="22"/>
                <w:lang w:val="ru-RU"/>
              </w:rPr>
              <w:t xml:space="preserve"> </w:t>
            </w:r>
            <w:r>
              <w:rPr>
                <w:rFonts w:ascii="Arial" w:hAnsi="Arial" w:cs="Arial"/>
                <w:sz w:val="22"/>
                <w:szCs w:val="22"/>
                <w:lang w:val="ru-RU"/>
              </w:rPr>
              <w:t>тех природных</w:t>
            </w:r>
            <w:r w:rsidRPr="001A7706">
              <w:rPr>
                <w:rFonts w:ascii="Arial" w:hAnsi="Arial" w:cs="Arial"/>
                <w:sz w:val="22"/>
                <w:szCs w:val="22"/>
                <w:lang w:val="ru-RU"/>
              </w:rPr>
              <w:t xml:space="preserve"> </w:t>
            </w:r>
            <w:r>
              <w:rPr>
                <w:rFonts w:ascii="Arial" w:hAnsi="Arial" w:cs="Arial"/>
                <w:sz w:val="22"/>
                <w:szCs w:val="22"/>
                <w:lang w:val="ru-RU"/>
              </w:rPr>
              <w:t>пространств</w:t>
            </w:r>
            <w:r w:rsidRPr="001A7706">
              <w:rPr>
                <w:rFonts w:ascii="Arial" w:hAnsi="Arial" w:cs="Arial"/>
                <w:sz w:val="22"/>
                <w:szCs w:val="22"/>
                <w:lang w:val="ru-RU"/>
              </w:rPr>
              <w:t xml:space="preserve">, </w:t>
            </w:r>
            <w:r>
              <w:rPr>
                <w:rFonts w:ascii="Arial" w:hAnsi="Arial" w:cs="Arial"/>
                <w:sz w:val="22"/>
                <w:szCs w:val="22"/>
                <w:lang w:val="ru-RU"/>
              </w:rPr>
              <w:t>существование</w:t>
            </w:r>
            <w:r w:rsidRPr="001A7706">
              <w:rPr>
                <w:rFonts w:ascii="Arial" w:hAnsi="Arial" w:cs="Arial"/>
                <w:sz w:val="22"/>
                <w:szCs w:val="22"/>
                <w:lang w:val="ru-RU"/>
              </w:rPr>
              <w:t xml:space="preserve"> </w:t>
            </w:r>
            <w:r>
              <w:rPr>
                <w:rFonts w:ascii="Arial" w:hAnsi="Arial" w:cs="Arial"/>
                <w:sz w:val="22"/>
                <w:szCs w:val="22"/>
                <w:lang w:val="ru-RU"/>
              </w:rPr>
              <w:t>которых необходимо для выражения нематериального культурного наследия.</w:t>
            </w:r>
          </w:p>
        </w:tc>
      </w:tr>
      <w:tr w:rsidR="004B12D5" w:rsidTr="00092789">
        <w:trPr>
          <w:gridAfter w:val="1"/>
          <w:wAfter w:w="6" w:type="dxa"/>
          <w:trHeight w:val="274"/>
        </w:trPr>
        <w:tc>
          <w:tcPr>
            <w:tcW w:w="1276" w:type="dxa"/>
            <w:tcMar>
              <w:top w:w="113" w:type="dxa"/>
              <w:bottom w:w="113" w:type="dxa"/>
            </w:tcMar>
          </w:tcPr>
          <w:p w:rsidR="004B12D5" w:rsidRDefault="004B12D5" w:rsidP="002D1DC3">
            <w:pPr>
              <w:jc w:val="right"/>
              <w:rPr>
                <w:rFonts w:ascii="Arial" w:hAnsi="Arial" w:cs="Arial"/>
                <w:color w:val="000000"/>
                <w:sz w:val="22"/>
                <w:lang w:val="ru-RU"/>
              </w:rPr>
            </w:pPr>
            <w:r w:rsidRPr="0069010F">
              <w:rPr>
                <w:rFonts w:ascii="Arial" w:hAnsi="Arial" w:cs="Arial"/>
                <w:b/>
                <w:color w:val="000000"/>
                <w:sz w:val="22"/>
                <w:szCs w:val="22"/>
                <w:lang w:val="ru-RU"/>
              </w:rPr>
              <w:lastRenderedPageBreak/>
              <w:t>VI</w:t>
            </w:r>
            <w:r w:rsidRPr="007C67D1">
              <w:rPr>
                <w:rFonts w:ascii="Arial" w:hAnsi="Arial" w:cs="Arial"/>
                <w:b/>
                <w:color w:val="000000"/>
                <w:sz w:val="22"/>
                <w:szCs w:val="22"/>
                <w:lang w:val="ru-RU"/>
              </w:rPr>
              <w:t>.3.2</w:t>
            </w:r>
          </w:p>
        </w:tc>
        <w:tc>
          <w:tcPr>
            <w:tcW w:w="8363" w:type="dxa"/>
            <w:gridSpan w:val="4"/>
            <w:tcMar>
              <w:top w:w="113" w:type="dxa"/>
              <w:bottom w:w="113" w:type="dxa"/>
            </w:tcMar>
          </w:tcPr>
          <w:p w:rsidR="004B12D5" w:rsidRPr="006D2432" w:rsidRDefault="004B12D5" w:rsidP="008818C5">
            <w:pPr>
              <w:pStyle w:val="ListParagraph"/>
              <w:autoSpaceDE w:val="0"/>
              <w:autoSpaceDN w:val="0"/>
              <w:adjustRightInd w:val="0"/>
              <w:spacing w:after="120"/>
              <w:ind w:left="0"/>
              <w:contextualSpacing w:val="0"/>
              <w:jc w:val="both"/>
              <w:rPr>
                <w:rFonts w:ascii="Arial" w:hAnsi="Arial" w:cs="Arial"/>
                <w:sz w:val="22"/>
                <w:szCs w:val="22"/>
                <w:lang w:val="ru-RU"/>
              </w:rPr>
            </w:pPr>
            <w:r w:rsidRPr="007C67D1">
              <w:rPr>
                <w:rFonts w:ascii="Arial" w:hAnsi="Arial" w:cs="Arial"/>
                <w:b/>
                <w:color w:val="000000"/>
                <w:sz w:val="22"/>
                <w:szCs w:val="22"/>
                <w:lang w:val="ru-RU"/>
              </w:rPr>
              <w:t>Воздействие охраны нематериального культурного наследия на окружающую среду</w:t>
            </w:r>
          </w:p>
        </w:tc>
      </w:tr>
      <w:tr w:rsidR="00362C1D" w:rsidTr="00092789">
        <w:trPr>
          <w:gridAfter w:val="1"/>
          <w:wAfter w:w="6" w:type="dxa"/>
          <w:trHeight w:val="274"/>
        </w:trPr>
        <w:tc>
          <w:tcPr>
            <w:tcW w:w="1276" w:type="dxa"/>
            <w:tcMar>
              <w:top w:w="113" w:type="dxa"/>
              <w:bottom w:w="113" w:type="dxa"/>
            </w:tcMar>
          </w:tcPr>
          <w:p w:rsidR="00362C1D" w:rsidRPr="00362C1D" w:rsidRDefault="00362C1D" w:rsidP="002D1DC3">
            <w:pPr>
              <w:jc w:val="right"/>
              <w:rPr>
                <w:rFonts w:ascii="Arial" w:hAnsi="Arial" w:cs="Arial"/>
                <w:color w:val="000000"/>
                <w:sz w:val="22"/>
                <w:lang w:val="ru-RU"/>
              </w:rPr>
            </w:pPr>
            <w:r>
              <w:rPr>
                <w:rFonts w:ascii="Arial" w:hAnsi="Arial" w:cs="Arial"/>
                <w:color w:val="000000"/>
                <w:sz w:val="22"/>
                <w:lang w:val="ru-RU"/>
              </w:rPr>
              <w:t>190</w:t>
            </w:r>
            <w:r w:rsidR="00600E81">
              <w:rPr>
                <w:rFonts w:ascii="Arial" w:hAnsi="Arial" w:cs="Arial"/>
                <w:color w:val="000000"/>
                <w:sz w:val="22"/>
                <w:lang w:val="ru-RU"/>
              </w:rPr>
              <w:t>.</w:t>
            </w:r>
          </w:p>
        </w:tc>
        <w:tc>
          <w:tcPr>
            <w:tcW w:w="8363" w:type="dxa"/>
            <w:gridSpan w:val="4"/>
            <w:tcMar>
              <w:top w:w="113" w:type="dxa"/>
              <w:bottom w:w="113" w:type="dxa"/>
            </w:tcMar>
          </w:tcPr>
          <w:p w:rsidR="004B12D5" w:rsidRPr="007C67D1" w:rsidRDefault="004B12D5" w:rsidP="004B12D5">
            <w:pPr>
              <w:pStyle w:val="ListParagraph"/>
              <w:autoSpaceDE w:val="0"/>
              <w:autoSpaceDN w:val="0"/>
              <w:adjustRightInd w:val="0"/>
              <w:spacing w:after="120"/>
              <w:ind w:left="0"/>
              <w:contextualSpacing w:val="0"/>
              <w:jc w:val="both"/>
              <w:rPr>
                <w:rFonts w:ascii="Arial" w:hAnsi="Arial" w:cs="Arial"/>
                <w:sz w:val="22"/>
                <w:szCs w:val="22"/>
                <w:lang w:val="ru-RU"/>
              </w:rPr>
            </w:pPr>
            <w:r w:rsidRPr="007C67D1">
              <w:rPr>
                <w:rFonts w:ascii="Arial" w:hAnsi="Arial" w:cs="Arial"/>
                <w:sz w:val="22"/>
                <w:szCs w:val="22"/>
                <w:lang w:val="ru-RU"/>
              </w:rPr>
              <w:t>Государства-участники поощряются к тому, чтобы признавать потенциальное и фактическое воздействие практик нематериального культурного наследия и мероприятий по его охране на окружающую среду, обращая особое внимание на возможные последствия их интенсификации. С этой целью государства-участники поощряются к тому, чтобы:</w:t>
            </w:r>
          </w:p>
          <w:p w:rsidR="004B12D5" w:rsidRPr="007C67D1" w:rsidRDefault="004B12D5" w:rsidP="00092789">
            <w:pPr>
              <w:pStyle w:val="ListParagraph"/>
              <w:numPr>
                <w:ilvl w:val="0"/>
                <w:numId w:val="30"/>
              </w:numPr>
              <w:autoSpaceDE w:val="0"/>
              <w:autoSpaceDN w:val="0"/>
              <w:adjustRightInd w:val="0"/>
              <w:spacing w:after="120"/>
              <w:ind w:left="567" w:hanging="567"/>
              <w:contextualSpacing w:val="0"/>
              <w:jc w:val="both"/>
              <w:rPr>
                <w:rFonts w:ascii="Arial" w:hAnsi="Arial" w:cs="Arial"/>
                <w:sz w:val="22"/>
                <w:szCs w:val="22"/>
                <w:lang w:val="ru-RU"/>
              </w:rPr>
            </w:pPr>
            <w:r w:rsidRPr="007C67D1">
              <w:rPr>
                <w:rFonts w:ascii="Arial" w:hAnsi="Arial" w:cs="Arial"/>
                <w:sz w:val="22"/>
                <w:szCs w:val="22"/>
                <w:lang w:val="ru-RU"/>
              </w:rPr>
              <w:t>содействовать научным исследованиям и разработке научно-исследовательских методологий (включая проводимые самими сообществами и группами), которые направлены на понимание такого воздействия;</w:t>
            </w:r>
          </w:p>
          <w:p w:rsidR="00362C1D" w:rsidRPr="004B12D5" w:rsidRDefault="004B12D5" w:rsidP="00092789">
            <w:pPr>
              <w:pStyle w:val="ListParagraph"/>
              <w:numPr>
                <w:ilvl w:val="0"/>
                <w:numId w:val="30"/>
              </w:numPr>
              <w:autoSpaceDE w:val="0"/>
              <w:autoSpaceDN w:val="0"/>
              <w:adjustRightInd w:val="0"/>
              <w:spacing w:after="120"/>
              <w:ind w:left="567" w:hanging="567"/>
              <w:contextualSpacing w:val="0"/>
              <w:jc w:val="both"/>
              <w:rPr>
                <w:rFonts w:ascii="Arial" w:hAnsi="Arial" w:cs="Arial"/>
                <w:sz w:val="22"/>
                <w:szCs w:val="22"/>
                <w:lang w:val="ru-RU"/>
              </w:rPr>
            </w:pPr>
            <w:r w:rsidRPr="007C67D1">
              <w:rPr>
                <w:rFonts w:ascii="Arial" w:hAnsi="Arial" w:cs="Arial"/>
                <w:sz w:val="22"/>
                <w:szCs w:val="22"/>
                <w:lang w:val="ru-RU"/>
              </w:rPr>
              <w:t xml:space="preserve">принимать надлежащие </w:t>
            </w:r>
            <w:r w:rsidRPr="004B12D5">
              <w:rPr>
                <w:lang w:val="ru-RU"/>
              </w:rPr>
              <w:t>юридические</w:t>
            </w:r>
            <w:r w:rsidRPr="007C67D1">
              <w:rPr>
                <w:rFonts w:ascii="Arial" w:hAnsi="Arial" w:cs="Arial"/>
                <w:sz w:val="22"/>
                <w:szCs w:val="22"/>
                <w:lang w:val="ru-RU"/>
              </w:rPr>
              <w:t>, технические, административные и финансовые меры по поощрению экологически безопасных практик и смягчению любых возможных отрицательных воздействий.</w:t>
            </w:r>
          </w:p>
        </w:tc>
      </w:tr>
      <w:tr w:rsidR="004B12D5" w:rsidTr="00092789">
        <w:trPr>
          <w:gridAfter w:val="1"/>
          <w:wAfter w:w="6" w:type="dxa"/>
          <w:trHeight w:val="274"/>
        </w:trPr>
        <w:tc>
          <w:tcPr>
            <w:tcW w:w="1276" w:type="dxa"/>
            <w:tcMar>
              <w:top w:w="113" w:type="dxa"/>
              <w:bottom w:w="113" w:type="dxa"/>
            </w:tcMar>
          </w:tcPr>
          <w:p w:rsidR="004B12D5" w:rsidRDefault="004B12D5" w:rsidP="002D1DC3">
            <w:pPr>
              <w:jc w:val="right"/>
              <w:rPr>
                <w:rFonts w:ascii="Arial" w:hAnsi="Arial" w:cs="Arial"/>
                <w:color w:val="000000"/>
                <w:sz w:val="22"/>
                <w:lang w:val="ru-RU"/>
              </w:rPr>
            </w:pPr>
            <w:r>
              <w:rPr>
                <w:rFonts w:ascii="Arial" w:hAnsi="Arial" w:cs="Arial"/>
                <w:b/>
                <w:color w:val="000000"/>
                <w:sz w:val="22"/>
                <w:szCs w:val="22"/>
                <w:lang w:val="en-GB"/>
              </w:rPr>
              <w:t>VI</w:t>
            </w:r>
            <w:r w:rsidRPr="005F77EC">
              <w:rPr>
                <w:rFonts w:ascii="Arial" w:hAnsi="Arial" w:cs="Arial"/>
                <w:b/>
                <w:color w:val="000000"/>
                <w:sz w:val="22"/>
                <w:szCs w:val="22"/>
                <w:lang w:val="ru-RU"/>
              </w:rPr>
              <w:t>.3.3</w:t>
            </w:r>
          </w:p>
        </w:tc>
        <w:tc>
          <w:tcPr>
            <w:tcW w:w="8363" w:type="dxa"/>
            <w:gridSpan w:val="4"/>
            <w:tcMar>
              <w:top w:w="113" w:type="dxa"/>
              <w:bottom w:w="113" w:type="dxa"/>
            </w:tcMar>
          </w:tcPr>
          <w:p w:rsidR="004B12D5" w:rsidRPr="007C67D1" w:rsidRDefault="004B12D5" w:rsidP="004B12D5">
            <w:pPr>
              <w:pStyle w:val="ListParagraph"/>
              <w:autoSpaceDE w:val="0"/>
              <w:autoSpaceDN w:val="0"/>
              <w:adjustRightInd w:val="0"/>
              <w:spacing w:after="120"/>
              <w:ind w:left="0"/>
              <w:contextualSpacing w:val="0"/>
              <w:jc w:val="both"/>
              <w:rPr>
                <w:rFonts w:ascii="Arial" w:hAnsi="Arial" w:cs="Arial"/>
                <w:sz w:val="22"/>
                <w:szCs w:val="22"/>
                <w:lang w:val="ru-RU"/>
              </w:rPr>
            </w:pPr>
            <w:r>
              <w:rPr>
                <w:rFonts w:ascii="Arial" w:hAnsi="Arial" w:cs="Arial"/>
                <w:b/>
                <w:color w:val="000000"/>
                <w:sz w:val="22"/>
                <w:szCs w:val="22"/>
                <w:lang w:val="ru-RU"/>
              </w:rPr>
              <w:t>Устойчивость сообществ к стихийным бедствиям и изменению климата</w:t>
            </w:r>
          </w:p>
        </w:tc>
      </w:tr>
      <w:tr w:rsidR="00362C1D" w:rsidTr="00092789">
        <w:trPr>
          <w:gridAfter w:val="1"/>
          <w:wAfter w:w="6" w:type="dxa"/>
          <w:trHeight w:val="274"/>
        </w:trPr>
        <w:tc>
          <w:tcPr>
            <w:tcW w:w="1276" w:type="dxa"/>
            <w:tcMar>
              <w:top w:w="113" w:type="dxa"/>
              <w:bottom w:w="113" w:type="dxa"/>
            </w:tcMar>
          </w:tcPr>
          <w:p w:rsidR="00362C1D" w:rsidRPr="00362C1D" w:rsidRDefault="00362C1D" w:rsidP="002D1DC3">
            <w:pPr>
              <w:jc w:val="right"/>
              <w:rPr>
                <w:rFonts w:ascii="Arial" w:hAnsi="Arial" w:cs="Arial"/>
                <w:color w:val="000000"/>
                <w:sz w:val="22"/>
                <w:lang w:val="ru-RU"/>
              </w:rPr>
            </w:pPr>
            <w:r>
              <w:rPr>
                <w:rFonts w:ascii="Arial" w:hAnsi="Arial" w:cs="Arial"/>
                <w:color w:val="000000"/>
                <w:sz w:val="22"/>
                <w:lang w:val="ru-RU"/>
              </w:rPr>
              <w:t>191</w:t>
            </w:r>
            <w:r w:rsidR="00600E81">
              <w:rPr>
                <w:rFonts w:ascii="Arial" w:hAnsi="Arial" w:cs="Arial"/>
                <w:color w:val="000000"/>
                <w:sz w:val="22"/>
                <w:lang w:val="ru-RU"/>
              </w:rPr>
              <w:t>.</w:t>
            </w:r>
          </w:p>
        </w:tc>
        <w:tc>
          <w:tcPr>
            <w:tcW w:w="8363" w:type="dxa"/>
            <w:gridSpan w:val="4"/>
            <w:tcMar>
              <w:top w:w="113" w:type="dxa"/>
              <w:bottom w:w="113" w:type="dxa"/>
            </w:tcMar>
          </w:tcPr>
          <w:p w:rsidR="004B12D5" w:rsidRPr="0073096F" w:rsidRDefault="004B12D5" w:rsidP="004B12D5">
            <w:pPr>
              <w:pStyle w:val="ListParagraph"/>
              <w:autoSpaceDE w:val="0"/>
              <w:autoSpaceDN w:val="0"/>
              <w:adjustRightInd w:val="0"/>
              <w:spacing w:after="120"/>
              <w:ind w:left="0"/>
              <w:contextualSpacing w:val="0"/>
              <w:jc w:val="both"/>
              <w:rPr>
                <w:rFonts w:ascii="Arial" w:hAnsi="Arial" w:cs="Arial"/>
                <w:sz w:val="22"/>
                <w:szCs w:val="22"/>
                <w:lang w:val="ru-RU"/>
              </w:rPr>
            </w:pPr>
            <w:r>
              <w:rPr>
                <w:rFonts w:ascii="Arial" w:hAnsi="Arial" w:cs="Arial"/>
                <w:sz w:val="22"/>
                <w:szCs w:val="22"/>
                <w:lang w:val="ru-RU"/>
              </w:rPr>
              <w:t>Государства</w:t>
            </w:r>
            <w:r w:rsidRPr="00CA3A90">
              <w:rPr>
                <w:rFonts w:ascii="Arial" w:hAnsi="Arial" w:cs="Arial"/>
                <w:sz w:val="22"/>
                <w:szCs w:val="22"/>
                <w:lang w:val="ru-RU"/>
              </w:rPr>
              <w:t>-</w:t>
            </w:r>
            <w:r>
              <w:rPr>
                <w:rFonts w:ascii="Arial" w:hAnsi="Arial" w:cs="Arial"/>
                <w:sz w:val="22"/>
                <w:szCs w:val="22"/>
                <w:lang w:val="ru-RU"/>
              </w:rPr>
              <w:t>участники</w:t>
            </w:r>
            <w:r w:rsidRPr="00CA3A90">
              <w:rPr>
                <w:rFonts w:ascii="Arial" w:hAnsi="Arial" w:cs="Arial"/>
                <w:sz w:val="22"/>
                <w:szCs w:val="22"/>
                <w:lang w:val="ru-RU"/>
              </w:rPr>
              <w:t xml:space="preserve"> </w:t>
            </w:r>
            <w:r>
              <w:rPr>
                <w:rFonts w:ascii="Arial" w:hAnsi="Arial" w:cs="Arial"/>
                <w:sz w:val="22"/>
                <w:szCs w:val="22"/>
                <w:lang w:val="ru-RU"/>
              </w:rPr>
              <w:t>поощряются</w:t>
            </w:r>
            <w:r w:rsidRPr="00CA3A90">
              <w:rPr>
                <w:rFonts w:ascii="Arial" w:hAnsi="Arial" w:cs="Arial"/>
                <w:sz w:val="22"/>
                <w:szCs w:val="22"/>
                <w:lang w:val="ru-RU"/>
              </w:rPr>
              <w:t xml:space="preserve"> </w:t>
            </w:r>
            <w:r>
              <w:rPr>
                <w:rFonts w:ascii="Arial" w:hAnsi="Arial" w:cs="Arial"/>
                <w:sz w:val="22"/>
                <w:szCs w:val="22"/>
                <w:lang w:val="ru-RU"/>
              </w:rPr>
              <w:t>к</w:t>
            </w:r>
            <w:r w:rsidRPr="00CA3A90">
              <w:rPr>
                <w:rFonts w:ascii="Arial" w:hAnsi="Arial" w:cs="Arial"/>
                <w:sz w:val="22"/>
                <w:szCs w:val="22"/>
                <w:lang w:val="ru-RU"/>
              </w:rPr>
              <w:t xml:space="preserve"> </w:t>
            </w:r>
            <w:r>
              <w:rPr>
                <w:rFonts w:ascii="Arial" w:hAnsi="Arial" w:cs="Arial"/>
                <w:sz w:val="22"/>
                <w:szCs w:val="22"/>
                <w:lang w:val="ru-RU"/>
              </w:rPr>
              <w:t>тому</w:t>
            </w:r>
            <w:r w:rsidRPr="00CA3A90">
              <w:rPr>
                <w:rFonts w:ascii="Arial" w:hAnsi="Arial" w:cs="Arial"/>
                <w:sz w:val="22"/>
                <w:szCs w:val="22"/>
                <w:lang w:val="ru-RU"/>
              </w:rPr>
              <w:t xml:space="preserve">, </w:t>
            </w:r>
            <w:r>
              <w:rPr>
                <w:rFonts w:ascii="Arial" w:hAnsi="Arial" w:cs="Arial"/>
                <w:sz w:val="22"/>
                <w:szCs w:val="22"/>
                <w:lang w:val="ru-RU"/>
              </w:rPr>
              <w:t>чтобы</w:t>
            </w:r>
            <w:r w:rsidRPr="00CA3A90">
              <w:rPr>
                <w:rFonts w:ascii="Arial" w:hAnsi="Arial" w:cs="Arial"/>
                <w:sz w:val="22"/>
                <w:szCs w:val="22"/>
                <w:lang w:val="ru-RU"/>
              </w:rPr>
              <w:t xml:space="preserve"> </w:t>
            </w:r>
            <w:r>
              <w:rPr>
                <w:rFonts w:ascii="Arial" w:hAnsi="Arial" w:cs="Arial"/>
                <w:sz w:val="22"/>
                <w:szCs w:val="22"/>
                <w:lang w:val="ru-RU"/>
              </w:rPr>
              <w:t>обеспечивать</w:t>
            </w:r>
            <w:r w:rsidRPr="00CA3A90">
              <w:rPr>
                <w:rFonts w:ascii="Arial" w:hAnsi="Arial" w:cs="Arial"/>
                <w:sz w:val="22"/>
                <w:szCs w:val="22"/>
                <w:lang w:val="ru-RU"/>
              </w:rPr>
              <w:t xml:space="preserve"> </w:t>
            </w:r>
            <w:r>
              <w:rPr>
                <w:rFonts w:ascii="Arial" w:hAnsi="Arial" w:cs="Arial"/>
                <w:sz w:val="22"/>
                <w:szCs w:val="22"/>
                <w:lang w:val="ru-RU"/>
              </w:rPr>
              <w:t>признание</w:t>
            </w:r>
            <w:r w:rsidRPr="00CA3A90">
              <w:rPr>
                <w:rFonts w:ascii="Arial" w:hAnsi="Arial" w:cs="Arial"/>
                <w:sz w:val="22"/>
                <w:szCs w:val="22"/>
                <w:lang w:val="ru-RU"/>
              </w:rPr>
              <w:t xml:space="preserve">, </w:t>
            </w:r>
            <w:r>
              <w:rPr>
                <w:rFonts w:ascii="Arial" w:hAnsi="Arial" w:cs="Arial"/>
                <w:sz w:val="22"/>
                <w:szCs w:val="22"/>
                <w:lang w:val="ru-RU"/>
              </w:rPr>
              <w:t>уважение</w:t>
            </w:r>
            <w:r w:rsidRPr="00CA3A90">
              <w:rPr>
                <w:rFonts w:ascii="Arial" w:hAnsi="Arial" w:cs="Arial"/>
                <w:sz w:val="22"/>
                <w:szCs w:val="22"/>
                <w:lang w:val="ru-RU"/>
              </w:rPr>
              <w:t xml:space="preserve"> </w:t>
            </w:r>
            <w:r>
              <w:rPr>
                <w:rFonts w:ascii="Arial" w:hAnsi="Arial" w:cs="Arial"/>
                <w:sz w:val="22"/>
                <w:szCs w:val="22"/>
                <w:lang w:val="ru-RU"/>
              </w:rPr>
              <w:t>и</w:t>
            </w:r>
            <w:r w:rsidRPr="00CA3A90">
              <w:rPr>
                <w:rFonts w:ascii="Arial" w:hAnsi="Arial" w:cs="Arial"/>
                <w:sz w:val="22"/>
                <w:szCs w:val="22"/>
                <w:lang w:val="ru-RU"/>
              </w:rPr>
              <w:t xml:space="preserve"> </w:t>
            </w:r>
            <w:r>
              <w:rPr>
                <w:rFonts w:ascii="Arial" w:hAnsi="Arial" w:cs="Arial"/>
                <w:sz w:val="22"/>
                <w:szCs w:val="22"/>
                <w:lang w:val="ru-RU"/>
              </w:rPr>
              <w:t>повышение</w:t>
            </w:r>
            <w:r w:rsidRPr="00CA3A90">
              <w:rPr>
                <w:rFonts w:ascii="Arial" w:hAnsi="Arial" w:cs="Arial"/>
                <w:sz w:val="22"/>
                <w:szCs w:val="22"/>
                <w:lang w:val="ru-RU"/>
              </w:rPr>
              <w:t xml:space="preserve"> </w:t>
            </w:r>
            <w:r>
              <w:rPr>
                <w:rFonts w:ascii="Arial" w:hAnsi="Arial" w:cs="Arial"/>
                <w:sz w:val="22"/>
                <w:szCs w:val="22"/>
                <w:lang w:val="ru-RU"/>
              </w:rPr>
              <w:t>роли</w:t>
            </w:r>
            <w:r w:rsidRPr="00CA3A90">
              <w:rPr>
                <w:rFonts w:ascii="Arial" w:hAnsi="Arial" w:cs="Arial"/>
                <w:sz w:val="22"/>
                <w:szCs w:val="22"/>
                <w:lang w:val="ru-RU"/>
              </w:rPr>
              <w:t xml:space="preserve"> </w:t>
            </w:r>
            <w:r>
              <w:rPr>
                <w:rFonts w:ascii="Arial" w:hAnsi="Arial" w:cs="Arial"/>
                <w:sz w:val="22"/>
                <w:szCs w:val="22"/>
                <w:lang w:val="ru-RU"/>
              </w:rPr>
              <w:t>знаний</w:t>
            </w:r>
            <w:r w:rsidRPr="00CA3A90">
              <w:rPr>
                <w:rFonts w:ascii="Arial" w:hAnsi="Arial" w:cs="Arial"/>
                <w:sz w:val="22"/>
                <w:szCs w:val="22"/>
                <w:lang w:val="ru-RU"/>
              </w:rPr>
              <w:t xml:space="preserve"> </w:t>
            </w:r>
            <w:r>
              <w:rPr>
                <w:rFonts w:ascii="Arial" w:hAnsi="Arial" w:cs="Arial"/>
                <w:sz w:val="22"/>
                <w:szCs w:val="22"/>
                <w:lang w:val="ru-RU"/>
              </w:rPr>
              <w:t>и</w:t>
            </w:r>
            <w:r w:rsidRPr="00CA3A90">
              <w:rPr>
                <w:rFonts w:ascii="Arial" w:hAnsi="Arial" w:cs="Arial"/>
                <w:sz w:val="22"/>
                <w:szCs w:val="22"/>
                <w:lang w:val="ru-RU"/>
              </w:rPr>
              <w:t xml:space="preserve"> </w:t>
            </w:r>
            <w:r>
              <w:rPr>
                <w:rFonts w:ascii="Arial" w:hAnsi="Arial" w:cs="Arial"/>
                <w:sz w:val="22"/>
                <w:szCs w:val="22"/>
                <w:lang w:val="ru-RU"/>
              </w:rPr>
              <w:t xml:space="preserve">практик в области </w:t>
            </w:r>
            <w:proofErr w:type="spellStart"/>
            <w:r>
              <w:rPr>
                <w:rFonts w:ascii="Arial" w:hAnsi="Arial" w:cs="Arial"/>
                <w:sz w:val="22"/>
                <w:szCs w:val="22"/>
                <w:lang w:val="ru-RU"/>
              </w:rPr>
              <w:t>геонаук</w:t>
            </w:r>
            <w:proofErr w:type="spellEnd"/>
            <w:r>
              <w:rPr>
                <w:rFonts w:ascii="Arial" w:hAnsi="Arial" w:cs="Arial"/>
                <w:sz w:val="22"/>
                <w:szCs w:val="22"/>
                <w:lang w:val="ru-RU"/>
              </w:rPr>
              <w:t>,</w:t>
            </w:r>
            <w:r w:rsidRPr="00CA3A90">
              <w:rPr>
                <w:rFonts w:ascii="Arial" w:hAnsi="Arial" w:cs="Arial"/>
                <w:sz w:val="22"/>
                <w:szCs w:val="22"/>
                <w:lang w:val="ru-RU"/>
              </w:rPr>
              <w:t xml:space="preserve"> </w:t>
            </w:r>
            <w:r>
              <w:rPr>
                <w:rFonts w:ascii="Arial" w:hAnsi="Arial" w:cs="Arial"/>
                <w:sz w:val="22"/>
                <w:szCs w:val="22"/>
                <w:lang w:val="ru-RU"/>
              </w:rPr>
              <w:t>особенно</w:t>
            </w:r>
            <w:r w:rsidRPr="00CA3A90">
              <w:rPr>
                <w:rFonts w:ascii="Arial" w:hAnsi="Arial" w:cs="Arial"/>
                <w:sz w:val="22"/>
                <w:szCs w:val="22"/>
                <w:lang w:val="ru-RU"/>
              </w:rPr>
              <w:t xml:space="preserve"> </w:t>
            </w:r>
            <w:r>
              <w:rPr>
                <w:rFonts w:ascii="Arial" w:hAnsi="Arial" w:cs="Arial"/>
                <w:sz w:val="22"/>
                <w:szCs w:val="22"/>
                <w:lang w:val="ru-RU"/>
              </w:rPr>
              <w:t>климата,</w:t>
            </w:r>
            <w:r w:rsidRPr="00CA3A90">
              <w:rPr>
                <w:rFonts w:ascii="Arial" w:hAnsi="Arial" w:cs="Arial"/>
                <w:sz w:val="22"/>
                <w:szCs w:val="22"/>
                <w:lang w:val="ru-RU"/>
              </w:rPr>
              <w:t xml:space="preserve"> </w:t>
            </w:r>
            <w:r>
              <w:rPr>
                <w:rFonts w:ascii="Arial" w:hAnsi="Arial" w:cs="Arial"/>
                <w:sz w:val="22"/>
                <w:szCs w:val="22"/>
                <w:lang w:val="ru-RU"/>
              </w:rPr>
              <w:t>и</w:t>
            </w:r>
            <w:r w:rsidRPr="00CA3A90">
              <w:rPr>
                <w:rFonts w:ascii="Arial" w:hAnsi="Arial" w:cs="Arial"/>
                <w:sz w:val="22"/>
                <w:szCs w:val="22"/>
                <w:lang w:val="ru-RU"/>
              </w:rPr>
              <w:t xml:space="preserve"> </w:t>
            </w:r>
            <w:r>
              <w:rPr>
                <w:rFonts w:ascii="Arial" w:hAnsi="Arial" w:cs="Arial"/>
                <w:sz w:val="22"/>
                <w:szCs w:val="22"/>
                <w:lang w:val="ru-RU"/>
              </w:rPr>
              <w:t>использовать</w:t>
            </w:r>
            <w:r w:rsidRPr="00CA3A90">
              <w:rPr>
                <w:rFonts w:ascii="Arial" w:hAnsi="Arial" w:cs="Arial"/>
                <w:sz w:val="22"/>
                <w:szCs w:val="22"/>
                <w:lang w:val="ru-RU"/>
              </w:rPr>
              <w:t xml:space="preserve"> </w:t>
            </w:r>
            <w:r>
              <w:rPr>
                <w:rFonts w:ascii="Arial" w:hAnsi="Arial" w:cs="Arial"/>
                <w:sz w:val="22"/>
                <w:szCs w:val="22"/>
                <w:lang w:val="ru-RU"/>
              </w:rPr>
              <w:t>их</w:t>
            </w:r>
            <w:r w:rsidRPr="00CA3A90">
              <w:rPr>
                <w:rFonts w:ascii="Arial" w:hAnsi="Arial" w:cs="Arial"/>
                <w:sz w:val="22"/>
                <w:szCs w:val="22"/>
                <w:lang w:val="ru-RU"/>
              </w:rPr>
              <w:t xml:space="preserve"> </w:t>
            </w:r>
            <w:r>
              <w:rPr>
                <w:rFonts w:ascii="Arial" w:hAnsi="Arial" w:cs="Arial"/>
                <w:sz w:val="22"/>
                <w:szCs w:val="22"/>
                <w:lang w:val="ru-RU"/>
              </w:rPr>
              <w:t>потенциал</w:t>
            </w:r>
            <w:r w:rsidRPr="00CA3A90">
              <w:rPr>
                <w:rFonts w:ascii="Arial" w:hAnsi="Arial" w:cs="Arial"/>
                <w:sz w:val="22"/>
                <w:szCs w:val="22"/>
                <w:lang w:val="ru-RU"/>
              </w:rPr>
              <w:t xml:space="preserve"> </w:t>
            </w:r>
            <w:r>
              <w:rPr>
                <w:rFonts w:ascii="Arial" w:hAnsi="Arial" w:cs="Arial"/>
                <w:sz w:val="22"/>
                <w:szCs w:val="22"/>
                <w:lang w:val="ru-RU"/>
              </w:rPr>
              <w:t>для уменьшения опасности, восстановления после стихийных бедствий, в особенности через усиление социальной сплочённости и смягчение воздействий изменения климата. С</w:t>
            </w:r>
            <w:r w:rsidRPr="0073096F">
              <w:rPr>
                <w:rFonts w:ascii="Arial" w:hAnsi="Arial" w:cs="Arial"/>
                <w:sz w:val="22"/>
                <w:szCs w:val="22"/>
                <w:lang w:val="ru-RU"/>
              </w:rPr>
              <w:t xml:space="preserve"> </w:t>
            </w:r>
            <w:r>
              <w:rPr>
                <w:rFonts w:ascii="Arial" w:hAnsi="Arial" w:cs="Arial"/>
                <w:sz w:val="22"/>
                <w:szCs w:val="22"/>
                <w:lang w:val="ru-RU"/>
              </w:rPr>
              <w:t>этой</w:t>
            </w:r>
            <w:r w:rsidRPr="0073096F">
              <w:rPr>
                <w:rFonts w:ascii="Arial" w:hAnsi="Arial" w:cs="Arial"/>
                <w:sz w:val="22"/>
                <w:szCs w:val="22"/>
                <w:lang w:val="ru-RU"/>
              </w:rPr>
              <w:t xml:space="preserve"> </w:t>
            </w:r>
            <w:r>
              <w:rPr>
                <w:rFonts w:ascii="Arial" w:hAnsi="Arial" w:cs="Arial"/>
                <w:sz w:val="22"/>
                <w:szCs w:val="22"/>
                <w:lang w:val="ru-RU"/>
              </w:rPr>
              <w:t>целью</w:t>
            </w:r>
            <w:r w:rsidRPr="0073096F">
              <w:rPr>
                <w:rFonts w:ascii="Arial" w:hAnsi="Arial" w:cs="Arial"/>
                <w:sz w:val="22"/>
                <w:szCs w:val="22"/>
                <w:lang w:val="ru-RU"/>
              </w:rPr>
              <w:t xml:space="preserve"> </w:t>
            </w:r>
            <w:r>
              <w:rPr>
                <w:rFonts w:ascii="Arial" w:hAnsi="Arial" w:cs="Arial"/>
                <w:sz w:val="22"/>
                <w:szCs w:val="22"/>
                <w:lang w:val="ru-RU"/>
              </w:rPr>
              <w:t>государства</w:t>
            </w:r>
            <w:r w:rsidRPr="0073096F">
              <w:rPr>
                <w:rFonts w:ascii="Arial" w:hAnsi="Arial" w:cs="Arial"/>
                <w:sz w:val="22"/>
                <w:szCs w:val="22"/>
                <w:lang w:val="ru-RU"/>
              </w:rPr>
              <w:t>-</w:t>
            </w:r>
            <w:r>
              <w:rPr>
                <w:rFonts w:ascii="Arial" w:hAnsi="Arial" w:cs="Arial"/>
                <w:sz w:val="22"/>
                <w:szCs w:val="22"/>
                <w:lang w:val="ru-RU"/>
              </w:rPr>
              <w:t>участники</w:t>
            </w:r>
            <w:r w:rsidRPr="0073096F">
              <w:rPr>
                <w:rFonts w:ascii="Arial" w:hAnsi="Arial" w:cs="Arial"/>
                <w:sz w:val="22"/>
                <w:szCs w:val="22"/>
                <w:lang w:val="ru-RU"/>
              </w:rPr>
              <w:t xml:space="preserve"> </w:t>
            </w:r>
            <w:r>
              <w:rPr>
                <w:rFonts w:ascii="Arial" w:hAnsi="Arial" w:cs="Arial"/>
                <w:sz w:val="22"/>
                <w:szCs w:val="22"/>
                <w:lang w:val="ru-RU"/>
              </w:rPr>
              <w:t>поощряются</w:t>
            </w:r>
            <w:r w:rsidRPr="0073096F">
              <w:rPr>
                <w:rFonts w:ascii="Arial" w:hAnsi="Arial" w:cs="Arial"/>
                <w:sz w:val="22"/>
                <w:szCs w:val="22"/>
                <w:lang w:val="ru-RU"/>
              </w:rPr>
              <w:t xml:space="preserve"> </w:t>
            </w:r>
            <w:r>
              <w:rPr>
                <w:rFonts w:ascii="Arial" w:hAnsi="Arial" w:cs="Arial"/>
                <w:sz w:val="22"/>
                <w:szCs w:val="22"/>
                <w:lang w:val="ru-RU"/>
              </w:rPr>
              <w:t>к</w:t>
            </w:r>
            <w:r w:rsidRPr="0073096F">
              <w:rPr>
                <w:rFonts w:ascii="Arial" w:hAnsi="Arial" w:cs="Arial"/>
                <w:sz w:val="22"/>
                <w:szCs w:val="22"/>
                <w:lang w:val="ru-RU"/>
              </w:rPr>
              <w:t xml:space="preserve"> </w:t>
            </w:r>
            <w:r>
              <w:rPr>
                <w:rFonts w:ascii="Arial" w:hAnsi="Arial" w:cs="Arial"/>
                <w:sz w:val="22"/>
                <w:szCs w:val="22"/>
                <w:lang w:val="ru-RU"/>
              </w:rPr>
              <w:t>тому</w:t>
            </w:r>
            <w:r w:rsidRPr="0073096F">
              <w:rPr>
                <w:rFonts w:ascii="Arial" w:hAnsi="Arial" w:cs="Arial"/>
                <w:sz w:val="22"/>
                <w:szCs w:val="22"/>
                <w:lang w:val="ru-RU"/>
              </w:rPr>
              <w:t xml:space="preserve">, </w:t>
            </w:r>
            <w:r>
              <w:rPr>
                <w:rFonts w:ascii="Arial" w:hAnsi="Arial" w:cs="Arial"/>
                <w:sz w:val="22"/>
                <w:szCs w:val="22"/>
                <w:lang w:val="ru-RU"/>
              </w:rPr>
              <w:t>чтобы</w:t>
            </w:r>
            <w:r w:rsidRPr="0073096F">
              <w:rPr>
                <w:rFonts w:ascii="Arial" w:hAnsi="Arial" w:cs="Arial"/>
                <w:sz w:val="22"/>
                <w:szCs w:val="22"/>
                <w:lang w:val="ru-RU"/>
              </w:rPr>
              <w:t>:</w:t>
            </w:r>
          </w:p>
          <w:p w:rsidR="004B12D5" w:rsidRPr="00684F3E" w:rsidRDefault="004B12D5" w:rsidP="00092789">
            <w:pPr>
              <w:pStyle w:val="ListParagraph"/>
              <w:numPr>
                <w:ilvl w:val="0"/>
                <w:numId w:val="31"/>
              </w:numPr>
              <w:autoSpaceDE w:val="0"/>
              <w:autoSpaceDN w:val="0"/>
              <w:adjustRightInd w:val="0"/>
              <w:spacing w:after="120"/>
              <w:ind w:left="567" w:hanging="567"/>
              <w:contextualSpacing w:val="0"/>
              <w:jc w:val="both"/>
              <w:rPr>
                <w:rFonts w:ascii="Arial" w:hAnsi="Arial" w:cs="Arial"/>
                <w:sz w:val="22"/>
                <w:szCs w:val="22"/>
                <w:lang w:val="ru-RU"/>
              </w:rPr>
            </w:pPr>
            <w:r>
              <w:rPr>
                <w:rFonts w:ascii="Arial" w:hAnsi="Arial" w:cs="Arial"/>
                <w:sz w:val="22"/>
                <w:szCs w:val="22"/>
                <w:lang w:val="ru-RU"/>
              </w:rPr>
              <w:t>признавать</w:t>
            </w:r>
            <w:r w:rsidRPr="00684F3E">
              <w:rPr>
                <w:rFonts w:ascii="Arial" w:hAnsi="Arial" w:cs="Arial"/>
                <w:sz w:val="22"/>
                <w:szCs w:val="22"/>
                <w:lang w:val="ru-RU"/>
              </w:rPr>
              <w:t xml:space="preserve"> </w:t>
            </w:r>
            <w:r>
              <w:rPr>
                <w:rFonts w:ascii="Arial" w:hAnsi="Arial" w:cs="Arial"/>
                <w:sz w:val="22"/>
                <w:szCs w:val="22"/>
                <w:lang w:val="ru-RU"/>
              </w:rPr>
              <w:t>сообщества</w:t>
            </w:r>
            <w:r w:rsidRPr="00684F3E">
              <w:rPr>
                <w:rFonts w:ascii="Arial" w:hAnsi="Arial" w:cs="Arial"/>
                <w:sz w:val="22"/>
                <w:szCs w:val="22"/>
                <w:lang w:val="ru-RU"/>
              </w:rPr>
              <w:t xml:space="preserve">, </w:t>
            </w:r>
            <w:r>
              <w:rPr>
                <w:rFonts w:ascii="Arial" w:hAnsi="Arial" w:cs="Arial"/>
                <w:sz w:val="22"/>
                <w:szCs w:val="22"/>
                <w:lang w:val="ru-RU"/>
              </w:rPr>
              <w:t>группы</w:t>
            </w:r>
            <w:r w:rsidRPr="00684F3E">
              <w:rPr>
                <w:rFonts w:ascii="Arial" w:hAnsi="Arial" w:cs="Arial"/>
                <w:sz w:val="22"/>
                <w:szCs w:val="22"/>
                <w:lang w:val="ru-RU"/>
              </w:rPr>
              <w:t xml:space="preserve"> </w:t>
            </w:r>
            <w:r>
              <w:rPr>
                <w:rFonts w:ascii="Arial" w:hAnsi="Arial" w:cs="Arial"/>
                <w:sz w:val="22"/>
                <w:szCs w:val="22"/>
                <w:lang w:val="ru-RU"/>
              </w:rPr>
              <w:t>и</w:t>
            </w:r>
            <w:r w:rsidRPr="00684F3E">
              <w:rPr>
                <w:rFonts w:ascii="Arial" w:hAnsi="Arial" w:cs="Arial"/>
                <w:sz w:val="22"/>
                <w:szCs w:val="22"/>
                <w:lang w:val="ru-RU"/>
              </w:rPr>
              <w:t xml:space="preserve"> </w:t>
            </w:r>
            <w:r>
              <w:rPr>
                <w:rFonts w:ascii="Arial" w:hAnsi="Arial" w:cs="Arial"/>
                <w:sz w:val="22"/>
                <w:szCs w:val="22"/>
                <w:lang w:val="ru-RU"/>
              </w:rPr>
              <w:t>отдельных</w:t>
            </w:r>
            <w:r w:rsidRPr="00684F3E">
              <w:rPr>
                <w:rFonts w:ascii="Arial" w:hAnsi="Arial" w:cs="Arial"/>
                <w:sz w:val="22"/>
                <w:szCs w:val="22"/>
                <w:lang w:val="ru-RU"/>
              </w:rPr>
              <w:t xml:space="preserve"> </w:t>
            </w:r>
            <w:r>
              <w:rPr>
                <w:rFonts w:ascii="Arial" w:hAnsi="Arial" w:cs="Arial"/>
                <w:sz w:val="22"/>
                <w:szCs w:val="22"/>
                <w:lang w:val="ru-RU"/>
              </w:rPr>
              <w:t>лиц</w:t>
            </w:r>
            <w:r w:rsidRPr="00684F3E">
              <w:rPr>
                <w:rFonts w:ascii="Arial" w:hAnsi="Arial" w:cs="Arial"/>
                <w:sz w:val="22"/>
                <w:szCs w:val="22"/>
                <w:lang w:val="ru-RU"/>
              </w:rPr>
              <w:t xml:space="preserve"> </w:t>
            </w:r>
            <w:r>
              <w:rPr>
                <w:rFonts w:ascii="Arial" w:hAnsi="Arial" w:cs="Arial"/>
                <w:sz w:val="22"/>
                <w:szCs w:val="22"/>
                <w:lang w:val="ru-RU"/>
              </w:rPr>
              <w:t>носителями</w:t>
            </w:r>
            <w:r w:rsidRPr="00684F3E">
              <w:rPr>
                <w:rFonts w:ascii="Arial" w:hAnsi="Arial" w:cs="Arial"/>
                <w:sz w:val="22"/>
                <w:szCs w:val="22"/>
                <w:lang w:val="ru-RU"/>
              </w:rPr>
              <w:t xml:space="preserve"> </w:t>
            </w:r>
            <w:r>
              <w:rPr>
                <w:rFonts w:ascii="Arial" w:hAnsi="Arial" w:cs="Arial"/>
                <w:sz w:val="22"/>
                <w:szCs w:val="22"/>
                <w:lang w:val="ru-RU"/>
              </w:rPr>
              <w:t>традиционных</w:t>
            </w:r>
            <w:r w:rsidRPr="00684F3E">
              <w:rPr>
                <w:rFonts w:ascii="Arial" w:hAnsi="Arial" w:cs="Arial"/>
                <w:sz w:val="22"/>
                <w:szCs w:val="22"/>
                <w:lang w:val="ru-RU"/>
              </w:rPr>
              <w:t xml:space="preserve"> </w:t>
            </w:r>
            <w:r>
              <w:rPr>
                <w:rFonts w:ascii="Arial" w:hAnsi="Arial" w:cs="Arial"/>
                <w:sz w:val="22"/>
                <w:szCs w:val="22"/>
                <w:lang w:val="ru-RU"/>
              </w:rPr>
              <w:t>знаний</w:t>
            </w:r>
            <w:r w:rsidRPr="00684F3E">
              <w:rPr>
                <w:rFonts w:ascii="Arial" w:hAnsi="Arial" w:cs="Arial"/>
                <w:sz w:val="22"/>
                <w:szCs w:val="22"/>
                <w:lang w:val="ru-RU"/>
              </w:rPr>
              <w:t xml:space="preserve"> </w:t>
            </w:r>
            <w:r>
              <w:rPr>
                <w:rFonts w:ascii="Arial" w:hAnsi="Arial" w:cs="Arial"/>
                <w:sz w:val="22"/>
                <w:szCs w:val="22"/>
                <w:lang w:val="ru-RU"/>
              </w:rPr>
              <w:t xml:space="preserve">в области </w:t>
            </w:r>
            <w:proofErr w:type="spellStart"/>
            <w:r>
              <w:rPr>
                <w:rFonts w:ascii="Arial" w:hAnsi="Arial" w:cs="Arial"/>
                <w:sz w:val="22"/>
                <w:szCs w:val="22"/>
                <w:lang w:val="ru-RU"/>
              </w:rPr>
              <w:t>геонаук</w:t>
            </w:r>
            <w:proofErr w:type="spellEnd"/>
            <w:r>
              <w:rPr>
                <w:rFonts w:ascii="Arial" w:hAnsi="Arial" w:cs="Arial"/>
                <w:sz w:val="22"/>
                <w:szCs w:val="22"/>
                <w:lang w:val="ru-RU"/>
              </w:rPr>
              <w:t>, особенно климата</w:t>
            </w:r>
            <w:r w:rsidRPr="00684F3E">
              <w:rPr>
                <w:rFonts w:ascii="Arial" w:hAnsi="Arial" w:cs="Arial"/>
                <w:sz w:val="22"/>
                <w:szCs w:val="22"/>
                <w:lang w:val="ru-RU"/>
              </w:rPr>
              <w:t>;</w:t>
            </w:r>
          </w:p>
          <w:p w:rsidR="004B12D5" w:rsidRPr="00684F3E" w:rsidRDefault="004B12D5" w:rsidP="00092789">
            <w:pPr>
              <w:pStyle w:val="ListParagraph"/>
              <w:numPr>
                <w:ilvl w:val="0"/>
                <w:numId w:val="31"/>
              </w:numPr>
              <w:autoSpaceDE w:val="0"/>
              <w:autoSpaceDN w:val="0"/>
              <w:adjustRightInd w:val="0"/>
              <w:spacing w:after="120"/>
              <w:ind w:left="567" w:hanging="567"/>
              <w:contextualSpacing w:val="0"/>
              <w:jc w:val="both"/>
              <w:rPr>
                <w:rFonts w:ascii="Arial" w:hAnsi="Arial" w:cs="Arial"/>
                <w:sz w:val="22"/>
                <w:szCs w:val="22"/>
                <w:lang w:val="ru-RU"/>
              </w:rPr>
            </w:pPr>
            <w:r>
              <w:rPr>
                <w:rFonts w:ascii="Arial" w:hAnsi="Arial" w:cs="Arial"/>
                <w:sz w:val="22"/>
                <w:szCs w:val="22"/>
                <w:lang w:val="ru-RU"/>
              </w:rPr>
              <w:t>содействовать</w:t>
            </w:r>
            <w:r w:rsidRPr="00684F3E">
              <w:rPr>
                <w:rFonts w:ascii="Arial" w:hAnsi="Arial" w:cs="Arial"/>
                <w:sz w:val="22"/>
                <w:szCs w:val="22"/>
                <w:lang w:val="ru-RU"/>
              </w:rPr>
              <w:t xml:space="preserve"> </w:t>
            </w:r>
            <w:r>
              <w:rPr>
                <w:rFonts w:ascii="Arial" w:hAnsi="Arial" w:cs="Arial"/>
                <w:sz w:val="22"/>
                <w:szCs w:val="22"/>
                <w:lang w:val="ru-RU"/>
              </w:rPr>
              <w:t>научным</w:t>
            </w:r>
            <w:r w:rsidRPr="00684F3E">
              <w:rPr>
                <w:rFonts w:ascii="Arial" w:hAnsi="Arial" w:cs="Arial"/>
                <w:sz w:val="22"/>
                <w:szCs w:val="22"/>
                <w:lang w:val="ru-RU"/>
              </w:rPr>
              <w:t xml:space="preserve"> </w:t>
            </w:r>
            <w:r>
              <w:rPr>
                <w:rFonts w:ascii="Arial" w:hAnsi="Arial" w:cs="Arial"/>
                <w:sz w:val="22"/>
                <w:szCs w:val="22"/>
                <w:lang w:val="ru-RU"/>
              </w:rPr>
              <w:t>исследованиям</w:t>
            </w:r>
            <w:r w:rsidRPr="00684F3E">
              <w:rPr>
                <w:rFonts w:ascii="Arial" w:hAnsi="Arial" w:cs="Arial"/>
                <w:sz w:val="22"/>
                <w:szCs w:val="22"/>
                <w:lang w:val="ru-RU"/>
              </w:rPr>
              <w:t xml:space="preserve"> </w:t>
            </w:r>
            <w:r>
              <w:rPr>
                <w:rFonts w:ascii="Arial" w:hAnsi="Arial" w:cs="Arial"/>
                <w:sz w:val="22"/>
                <w:szCs w:val="22"/>
                <w:lang w:val="ru-RU"/>
              </w:rPr>
              <w:t>и</w:t>
            </w:r>
            <w:r w:rsidRPr="00684F3E">
              <w:rPr>
                <w:rFonts w:ascii="Arial" w:hAnsi="Arial" w:cs="Arial"/>
                <w:sz w:val="22"/>
                <w:szCs w:val="22"/>
                <w:lang w:val="ru-RU"/>
              </w:rPr>
              <w:t xml:space="preserve"> </w:t>
            </w:r>
            <w:r>
              <w:rPr>
                <w:rFonts w:ascii="Arial" w:hAnsi="Arial" w:cs="Arial"/>
                <w:sz w:val="22"/>
                <w:szCs w:val="22"/>
                <w:lang w:val="ru-RU"/>
              </w:rPr>
              <w:t>разработке</w:t>
            </w:r>
            <w:r w:rsidRPr="00684F3E">
              <w:rPr>
                <w:rFonts w:ascii="Arial" w:hAnsi="Arial" w:cs="Arial"/>
                <w:sz w:val="22"/>
                <w:szCs w:val="22"/>
                <w:lang w:val="ru-RU"/>
              </w:rPr>
              <w:t xml:space="preserve"> </w:t>
            </w:r>
            <w:r>
              <w:rPr>
                <w:rFonts w:ascii="Arial" w:hAnsi="Arial" w:cs="Arial"/>
                <w:sz w:val="22"/>
                <w:szCs w:val="22"/>
                <w:lang w:val="ru-RU"/>
              </w:rPr>
              <w:t>научно-исследовательских</w:t>
            </w:r>
            <w:r w:rsidRPr="00684F3E">
              <w:rPr>
                <w:rFonts w:ascii="Arial" w:hAnsi="Arial" w:cs="Arial"/>
                <w:sz w:val="22"/>
                <w:szCs w:val="22"/>
                <w:lang w:val="ru-RU"/>
              </w:rPr>
              <w:t xml:space="preserve"> </w:t>
            </w:r>
            <w:r>
              <w:rPr>
                <w:rFonts w:ascii="Arial" w:hAnsi="Arial" w:cs="Arial"/>
                <w:sz w:val="22"/>
                <w:szCs w:val="22"/>
                <w:lang w:val="ru-RU"/>
              </w:rPr>
              <w:t>методологий</w:t>
            </w:r>
            <w:r w:rsidRPr="00684F3E">
              <w:rPr>
                <w:rFonts w:ascii="Arial" w:hAnsi="Arial" w:cs="Arial"/>
                <w:sz w:val="22"/>
                <w:szCs w:val="22"/>
                <w:lang w:val="ru-RU"/>
              </w:rPr>
              <w:t xml:space="preserve"> (</w:t>
            </w:r>
            <w:r>
              <w:rPr>
                <w:rFonts w:ascii="Arial" w:hAnsi="Arial" w:cs="Arial"/>
                <w:sz w:val="22"/>
                <w:szCs w:val="22"/>
                <w:lang w:val="ru-RU"/>
              </w:rPr>
              <w:t>включая проводимые самими</w:t>
            </w:r>
            <w:r w:rsidRPr="00684F3E">
              <w:rPr>
                <w:rFonts w:ascii="Arial" w:hAnsi="Arial" w:cs="Arial"/>
                <w:sz w:val="22"/>
                <w:szCs w:val="22"/>
                <w:lang w:val="ru-RU"/>
              </w:rPr>
              <w:t xml:space="preserve"> </w:t>
            </w:r>
            <w:r>
              <w:rPr>
                <w:rFonts w:ascii="Arial" w:hAnsi="Arial" w:cs="Arial"/>
                <w:sz w:val="22"/>
                <w:szCs w:val="22"/>
                <w:lang w:val="ru-RU"/>
              </w:rPr>
              <w:t>сообществами</w:t>
            </w:r>
            <w:r w:rsidRPr="00684F3E">
              <w:rPr>
                <w:rFonts w:ascii="Arial" w:hAnsi="Arial" w:cs="Arial"/>
                <w:sz w:val="22"/>
                <w:szCs w:val="22"/>
                <w:lang w:val="ru-RU"/>
              </w:rPr>
              <w:t xml:space="preserve"> </w:t>
            </w:r>
            <w:r>
              <w:rPr>
                <w:rFonts w:ascii="Arial" w:hAnsi="Arial" w:cs="Arial"/>
                <w:sz w:val="22"/>
                <w:szCs w:val="22"/>
                <w:lang w:val="ru-RU"/>
              </w:rPr>
              <w:t>и</w:t>
            </w:r>
            <w:r w:rsidRPr="00684F3E">
              <w:rPr>
                <w:rFonts w:ascii="Arial" w:hAnsi="Arial" w:cs="Arial"/>
                <w:sz w:val="22"/>
                <w:szCs w:val="22"/>
                <w:lang w:val="ru-RU"/>
              </w:rPr>
              <w:t xml:space="preserve"> </w:t>
            </w:r>
            <w:r>
              <w:rPr>
                <w:rFonts w:ascii="Arial" w:hAnsi="Arial" w:cs="Arial"/>
                <w:sz w:val="22"/>
                <w:szCs w:val="22"/>
                <w:lang w:val="ru-RU"/>
              </w:rPr>
              <w:t>группами</w:t>
            </w:r>
            <w:r w:rsidRPr="00684F3E">
              <w:rPr>
                <w:rFonts w:ascii="Arial" w:hAnsi="Arial" w:cs="Arial"/>
                <w:sz w:val="22"/>
                <w:szCs w:val="22"/>
                <w:lang w:val="ru-RU"/>
              </w:rPr>
              <w:t xml:space="preserve">), </w:t>
            </w:r>
            <w:r>
              <w:rPr>
                <w:rFonts w:ascii="Arial" w:hAnsi="Arial" w:cs="Arial"/>
                <w:sz w:val="22"/>
                <w:szCs w:val="22"/>
                <w:lang w:val="ru-RU"/>
              </w:rPr>
              <w:t>которые направлены на</w:t>
            </w:r>
            <w:r w:rsidRPr="00684F3E">
              <w:rPr>
                <w:rFonts w:ascii="Arial" w:hAnsi="Arial" w:cs="Arial"/>
                <w:sz w:val="22"/>
                <w:szCs w:val="22"/>
                <w:lang w:val="ru-RU"/>
              </w:rPr>
              <w:t xml:space="preserve"> </w:t>
            </w:r>
            <w:r>
              <w:rPr>
                <w:rFonts w:ascii="Arial" w:hAnsi="Arial" w:cs="Arial"/>
                <w:sz w:val="22"/>
                <w:szCs w:val="22"/>
                <w:lang w:val="ru-RU"/>
              </w:rPr>
              <w:t>понимание</w:t>
            </w:r>
            <w:r w:rsidRPr="00684F3E">
              <w:rPr>
                <w:rFonts w:ascii="Arial" w:hAnsi="Arial" w:cs="Arial"/>
                <w:sz w:val="22"/>
                <w:szCs w:val="22"/>
                <w:lang w:val="ru-RU"/>
              </w:rPr>
              <w:t xml:space="preserve"> </w:t>
            </w:r>
            <w:r>
              <w:rPr>
                <w:rFonts w:ascii="Arial" w:hAnsi="Arial" w:cs="Arial"/>
                <w:sz w:val="22"/>
                <w:szCs w:val="22"/>
                <w:lang w:val="ru-RU"/>
              </w:rPr>
              <w:t>и</w:t>
            </w:r>
            <w:r w:rsidRPr="00684F3E">
              <w:rPr>
                <w:rFonts w:ascii="Arial" w:hAnsi="Arial" w:cs="Arial"/>
                <w:sz w:val="22"/>
                <w:szCs w:val="22"/>
                <w:lang w:val="ru-RU"/>
              </w:rPr>
              <w:t xml:space="preserve"> </w:t>
            </w:r>
            <w:r>
              <w:rPr>
                <w:rFonts w:ascii="Arial" w:hAnsi="Arial" w:cs="Arial"/>
                <w:sz w:val="22"/>
                <w:szCs w:val="22"/>
                <w:lang w:val="ru-RU"/>
              </w:rPr>
              <w:t>демонстрацию</w:t>
            </w:r>
            <w:r w:rsidRPr="00684F3E">
              <w:rPr>
                <w:rFonts w:ascii="Arial" w:hAnsi="Arial" w:cs="Arial"/>
                <w:sz w:val="22"/>
                <w:szCs w:val="22"/>
                <w:lang w:val="ru-RU"/>
              </w:rPr>
              <w:t xml:space="preserve"> </w:t>
            </w:r>
            <w:r>
              <w:rPr>
                <w:rFonts w:ascii="Arial" w:hAnsi="Arial" w:cs="Arial"/>
                <w:sz w:val="22"/>
                <w:szCs w:val="22"/>
                <w:lang w:val="ru-RU"/>
              </w:rPr>
              <w:t>эффективности</w:t>
            </w:r>
            <w:r w:rsidRPr="00684F3E">
              <w:rPr>
                <w:rFonts w:ascii="Arial" w:hAnsi="Arial" w:cs="Arial"/>
                <w:sz w:val="22"/>
                <w:szCs w:val="22"/>
                <w:lang w:val="ru-RU"/>
              </w:rPr>
              <w:t xml:space="preserve"> </w:t>
            </w:r>
            <w:r>
              <w:rPr>
                <w:rFonts w:ascii="Arial" w:hAnsi="Arial" w:cs="Arial"/>
                <w:sz w:val="22"/>
                <w:szCs w:val="22"/>
                <w:lang w:val="ru-RU"/>
              </w:rPr>
              <w:t>знаний, признанных сообществами, группами и, в некоторых случаях, отдельными лицами в качестве части их нематериального культурного наследия и касающихся уменьшения</w:t>
            </w:r>
            <w:r w:rsidRPr="00684F3E">
              <w:rPr>
                <w:rFonts w:ascii="Arial" w:hAnsi="Arial" w:cs="Arial"/>
                <w:sz w:val="22"/>
                <w:szCs w:val="22"/>
                <w:lang w:val="ru-RU"/>
              </w:rPr>
              <w:t xml:space="preserve"> </w:t>
            </w:r>
            <w:r>
              <w:rPr>
                <w:rFonts w:ascii="Arial" w:hAnsi="Arial" w:cs="Arial"/>
                <w:sz w:val="22"/>
                <w:szCs w:val="22"/>
                <w:lang w:val="ru-RU"/>
              </w:rPr>
              <w:t>опасности</w:t>
            </w:r>
            <w:r w:rsidRPr="00684F3E">
              <w:rPr>
                <w:rFonts w:ascii="Arial" w:hAnsi="Arial" w:cs="Arial"/>
                <w:sz w:val="22"/>
                <w:szCs w:val="22"/>
                <w:lang w:val="ru-RU"/>
              </w:rPr>
              <w:t xml:space="preserve"> </w:t>
            </w:r>
            <w:r>
              <w:rPr>
                <w:rFonts w:ascii="Arial" w:hAnsi="Arial" w:cs="Arial"/>
                <w:sz w:val="22"/>
                <w:szCs w:val="22"/>
                <w:lang w:val="ru-RU"/>
              </w:rPr>
              <w:t>стихийных</w:t>
            </w:r>
            <w:r w:rsidRPr="00684F3E">
              <w:rPr>
                <w:rFonts w:ascii="Arial" w:hAnsi="Arial" w:cs="Arial"/>
                <w:sz w:val="22"/>
                <w:szCs w:val="22"/>
                <w:lang w:val="ru-RU"/>
              </w:rPr>
              <w:t xml:space="preserve"> </w:t>
            </w:r>
            <w:r>
              <w:rPr>
                <w:rFonts w:ascii="Arial" w:hAnsi="Arial" w:cs="Arial"/>
                <w:sz w:val="22"/>
                <w:szCs w:val="22"/>
                <w:lang w:val="ru-RU"/>
              </w:rPr>
              <w:t>бедствий</w:t>
            </w:r>
            <w:r w:rsidRPr="00684F3E">
              <w:rPr>
                <w:rFonts w:ascii="Arial" w:hAnsi="Arial" w:cs="Arial"/>
                <w:sz w:val="22"/>
                <w:szCs w:val="22"/>
                <w:lang w:val="ru-RU"/>
              </w:rPr>
              <w:t xml:space="preserve">, </w:t>
            </w:r>
            <w:r>
              <w:rPr>
                <w:rFonts w:ascii="Arial" w:hAnsi="Arial" w:cs="Arial"/>
                <w:sz w:val="22"/>
                <w:szCs w:val="22"/>
                <w:lang w:val="ru-RU"/>
              </w:rPr>
              <w:t>восстановления</w:t>
            </w:r>
            <w:r w:rsidRPr="00684F3E">
              <w:rPr>
                <w:rFonts w:ascii="Arial" w:hAnsi="Arial" w:cs="Arial"/>
                <w:sz w:val="22"/>
                <w:szCs w:val="22"/>
                <w:lang w:val="ru-RU"/>
              </w:rPr>
              <w:t xml:space="preserve"> </w:t>
            </w:r>
            <w:r>
              <w:rPr>
                <w:rFonts w:ascii="Arial" w:hAnsi="Arial" w:cs="Arial"/>
                <w:sz w:val="22"/>
                <w:szCs w:val="22"/>
                <w:lang w:val="ru-RU"/>
              </w:rPr>
              <w:t>после</w:t>
            </w:r>
            <w:r w:rsidRPr="00684F3E">
              <w:rPr>
                <w:rFonts w:ascii="Arial" w:hAnsi="Arial" w:cs="Arial"/>
                <w:sz w:val="22"/>
                <w:szCs w:val="22"/>
                <w:lang w:val="ru-RU"/>
              </w:rPr>
              <w:t xml:space="preserve"> </w:t>
            </w:r>
            <w:r>
              <w:rPr>
                <w:rFonts w:ascii="Arial" w:hAnsi="Arial" w:cs="Arial"/>
                <w:sz w:val="22"/>
                <w:szCs w:val="22"/>
                <w:lang w:val="ru-RU"/>
              </w:rPr>
              <w:t>них</w:t>
            </w:r>
            <w:r w:rsidRPr="00684F3E">
              <w:rPr>
                <w:rFonts w:ascii="Arial" w:hAnsi="Arial" w:cs="Arial"/>
                <w:sz w:val="22"/>
                <w:szCs w:val="22"/>
                <w:lang w:val="ru-RU"/>
              </w:rPr>
              <w:t xml:space="preserve">, </w:t>
            </w:r>
            <w:r>
              <w:rPr>
                <w:rFonts w:ascii="Arial" w:hAnsi="Arial" w:cs="Arial"/>
                <w:sz w:val="22"/>
                <w:szCs w:val="22"/>
                <w:lang w:val="ru-RU"/>
              </w:rPr>
              <w:t>адаптации к и смягчения последствий изменения климата, при этом, уделяя особое внимание укреплению потенциала сообществ, групп и отдельных лиц противостоять вызовам, связанным с изменением климата, в отношении которых имеющихся знаний может быть недостаточно</w:t>
            </w:r>
            <w:r w:rsidRPr="00684F3E">
              <w:rPr>
                <w:rFonts w:ascii="Arial" w:hAnsi="Arial" w:cs="Arial"/>
                <w:sz w:val="22"/>
                <w:szCs w:val="22"/>
                <w:lang w:val="ru-RU"/>
              </w:rPr>
              <w:t>;</w:t>
            </w:r>
          </w:p>
          <w:p w:rsidR="004B12D5" w:rsidRPr="00482CBE" w:rsidRDefault="004B12D5" w:rsidP="00092789">
            <w:pPr>
              <w:pStyle w:val="ListParagraph"/>
              <w:numPr>
                <w:ilvl w:val="0"/>
                <w:numId w:val="31"/>
              </w:numPr>
              <w:autoSpaceDE w:val="0"/>
              <w:autoSpaceDN w:val="0"/>
              <w:adjustRightInd w:val="0"/>
              <w:spacing w:after="120"/>
              <w:ind w:left="567" w:hanging="567"/>
              <w:contextualSpacing w:val="0"/>
              <w:jc w:val="both"/>
              <w:rPr>
                <w:rFonts w:ascii="Arial" w:hAnsi="Arial" w:cs="Arial"/>
                <w:sz w:val="22"/>
                <w:szCs w:val="22"/>
                <w:lang w:val="ru-RU"/>
              </w:rPr>
            </w:pPr>
            <w:r>
              <w:rPr>
                <w:rFonts w:ascii="Arial" w:hAnsi="Arial" w:cs="Arial"/>
                <w:sz w:val="22"/>
                <w:szCs w:val="22"/>
                <w:lang w:val="ru-RU"/>
              </w:rPr>
              <w:t>принимать</w:t>
            </w:r>
            <w:r w:rsidRPr="00482CBE">
              <w:rPr>
                <w:rFonts w:ascii="Arial" w:hAnsi="Arial" w:cs="Arial"/>
                <w:sz w:val="22"/>
                <w:szCs w:val="22"/>
                <w:lang w:val="ru-RU"/>
              </w:rPr>
              <w:t xml:space="preserve"> </w:t>
            </w:r>
            <w:r>
              <w:rPr>
                <w:rFonts w:ascii="Arial" w:hAnsi="Arial" w:cs="Arial"/>
                <w:sz w:val="22"/>
                <w:szCs w:val="22"/>
                <w:lang w:val="ru-RU"/>
              </w:rPr>
              <w:t>надлежащие</w:t>
            </w:r>
            <w:r w:rsidRPr="00482CBE">
              <w:rPr>
                <w:rFonts w:ascii="Arial" w:hAnsi="Arial" w:cs="Arial"/>
                <w:sz w:val="22"/>
                <w:szCs w:val="22"/>
                <w:lang w:val="ru-RU"/>
              </w:rPr>
              <w:t xml:space="preserve"> </w:t>
            </w:r>
            <w:r w:rsidRPr="00BC316E">
              <w:rPr>
                <w:rFonts w:ascii="Arial" w:hAnsi="Arial" w:cs="Arial"/>
                <w:sz w:val="22"/>
                <w:szCs w:val="22"/>
                <w:lang w:val="ru-RU"/>
              </w:rPr>
              <w:t>юридические</w:t>
            </w:r>
            <w:r w:rsidRPr="00482CBE">
              <w:rPr>
                <w:rFonts w:ascii="Arial" w:hAnsi="Arial" w:cs="Arial"/>
                <w:sz w:val="22"/>
                <w:szCs w:val="22"/>
                <w:lang w:val="ru-RU"/>
              </w:rPr>
              <w:t xml:space="preserve">, </w:t>
            </w:r>
            <w:r>
              <w:rPr>
                <w:rFonts w:ascii="Arial" w:hAnsi="Arial" w:cs="Arial"/>
                <w:sz w:val="22"/>
                <w:szCs w:val="22"/>
                <w:lang w:val="ru-RU"/>
              </w:rPr>
              <w:t>технические</w:t>
            </w:r>
            <w:r w:rsidRPr="00482CBE">
              <w:rPr>
                <w:rFonts w:ascii="Arial" w:hAnsi="Arial" w:cs="Arial"/>
                <w:sz w:val="22"/>
                <w:szCs w:val="22"/>
                <w:lang w:val="ru-RU"/>
              </w:rPr>
              <w:t xml:space="preserve">, </w:t>
            </w:r>
            <w:r>
              <w:rPr>
                <w:rFonts w:ascii="Arial" w:hAnsi="Arial" w:cs="Arial"/>
                <w:sz w:val="22"/>
                <w:szCs w:val="22"/>
                <w:lang w:val="ru-RU"/>
              </w:rPr>
              <w:t>административные и финансовые меры, направленные на:</w:t>
            </w:r>
          </w:p>
          <w:p w:rsidR="004B12D5" w:rsidRPr="00194B47" w:rsidRDefault="004B12D5" w:rsidP="00092789">
            <w:pPr>
              <w:pStyle w:val="ListParagraph"/>
              <w:numPr>
                <w:ilvl w:val="0"/>
                <w:numId w:val="32"/>
              </w:numPr>
              <w:autoSpaceDE w:val="0"/>
              <w:autoSpaceDN w:val="0"/>
              <w:adjustRightInd w:val="0"/>
              <w:spacing w:after="120"/>
              <w:ind w:left="1134" w:hanging="567"/>
              <w:contextualSpacing w:val="0"/>
              <w:jc w:val="both"/>
              <w:rPr>
                <w:rFonts w:ascii="Arial" w:hAnsi="Arial" w:cs="Arial"/>
                <w:sz w:val="22"/>
                <w:szCs w:val="22"/>
                <w:lang w:val="ru-RU"/>
              </w:rPr>
            </w:pPr>
            <w:r>
              <w:rPr>
                <w:rFonts w:ascii="Arial" w:hAnsi="Arial" w:cs="Arial"/>
                <w:sz w:val="22"/>
                <w:szCs w:val="22"/>
                <w:lang w:val="ru-RU"/>
              </w:rPr>
              <w:t>содействие</w:t>
            </w:r>
            <w:r w:rsidRPr="00194B47">
              <w:rPr>
                <w:rFonts w:ascii="Arial" w:hAnsi="Arial" w:cs="Arial"/>
                <w:sz w:val="22"/>
                <w:szCs w:val="22"/>
                <w:lang w:val="ru-RU"/>
              </w:rPr>
              <w:t xml:space="preserve"> </w:t>
            </w:r>
            <w:r>
              <w:rPr>
                <w:rFonts w:ascii="Arial" w:hAnsi="Arial" w:cs="Arial"/>
                <w:sz w:val="22"/>
                <w:szCs w:val="22"/>
                <w:lang w:val="ru-RU"/>
              </w:rPr>
              <w:t>расширению</w:t>
            </w:r>
            <w:r w:rsidRPr="00194B47">
              <w:rPr>
                <w:rFonts w:ascii="Arial" w:hAnsi="Arial" w:cs="Arial"/>
                <w:sz w:val="22"/>
                <w:szCs w:val="22"/>
                <w:lang w:val="ru-RU"/>
              </w:rPr>
              <w:t xml:space="preserve"> </w:t>
            </w:r>
            <w:r>
              <w:rPr>
                <w:rFonts w:ascii="Arial" w:hAnsi="Arial" w:cs="Arial"/>
                <w:sz w:val="22"/>
                <w:szCs w:val="22"/>
                <w:lang w:val="ru-RU"/>
              </w:rPr>
              <w:t>доступа</w:t>
            </w:r>
            <w:r w:rsidRPr="00194B47">
              <w:rPr>
                <w:rFonts w:ascii="Arial" w:hAnsi="Arial" w:cs="Arial"/>
                <w:sz w:val="22"/>
                <w:szCs w:val="22"/>
                <w:lang w:val="ru-RU"/>
              </w:rPr>
              <w:t xml:space="preserve"> </w:t>
            </w:r>
            <w:r>
              <w:rPr>
                <w:rFonts w:ascii="Arial" w:hAnsi="Arial" w:cs="Arial"/>
                <w:sz w:val="22"/>
                <w:szCs w:val="22"/>
                <w:lang w:val="ru-RU"/>
              </w:rPr>
              <w:t>к</w:t>
            </w:r>
            <w:r w:rsidRPr="00194B47">
              <w:rPr>
                <w:rFonts w:ascii="Arial" w:hAnsi="Arial" w:cs="Arial"/>
                <w:sz w:val="22"/>
                <w:szCs w:val="22"/>
                <w:lang w:val="ru-RU"/>
              </w:rPr>
              <w:t xml:space="preserve"> </w:t>
            </w:r>
            <w:r>
              <w:rPr>
                <w:rFonts w:ascii="Arial" w:hAnsi="Arial" w:cs="Arial"/>
                <w:sz w:val="22"/>
                <w:szCs w:val="22"/>
                <w:lang w:val="ru-RU"/>
              </w:rPr>
              <w:t>знаниям</w:t>
            </w:r>
            <w:r w:rsidRPr="00194B47">
              <w:rPr>
                <w:rFonts w:ascii="Arial" w:hAnsi="Arial" w:cs="Arial"/>
                <w:sz w:val="22"/>
                <w:szCs w:val="22"/>
                <w:lang w:val="ru-RU"/>
              </w:rPr>
              <w:t xml:space="preserve">, </w:t>
            </w:r>
            <w:r>
              <w:rPr>
                <w:rFonts w:ascii="Arial" w:hAnsi="Arial" w:cs="Arial"/>
                <w:sz w:val="22"/>
                <w:szCs w:val="22"/>
                <w:lang w:val="ru-RU"/>
              </w:rPr>
              <w:t>касающимся</w:t>
            </w:r>
            <w:r w:rsidRPr="00194B47">
              <w:rPr>
                <w:rFonts w:ascii="Arial" w:hAnsi="Arial" w:cs="Arial"/>
                <w:sz w:val="22"/>
                <w:szCs w:val="22"/>
                <w:lang w:val="ru-RU"/>
              </w:rPr>
              <w:t xml:space="preserve"> </w:t>
            </w:r>
            <w:r>
              <w:rPr>
                <w:rFonts w:ascii="Arial" w:hAnsi="Arial" w:cs="Arial"/>
                <w:sz w:val="22"/>
                <w:szCs w:val="22"/>
                <w:lang w:val="ru-RU"/>
              </w:rPr>
              <w:t>земли</w:t>
            </w:r>
            <w:r w:rsidRPr="00194B47">
              <w:rPr>
                <w:rFonts w:ascii="Arial" w:hAnsi="Arial" w:cs="Arial"/>
                <w:sz w:val="22"/>
                <w:szCs w:val="22"/>
                <w:lang w:val="ru-RU"/>
              </w:rPr>
              <w:t xml:space="preserve"> </w:t>
            </w:r>
            <w:r>
              <w:rPr>
                <w:rFonts w:ascii="Arial" w:hAnsi="Arial" w:cs="Arial"/>
                <w:sz w:val="22"/>
                <w:szCs w:val="22"/>
                <w:lang w:val="ru-RU"/>
              </w:rPr>
              <w:t>и</w:t>
            </w:r>
            <w:r w:rsidRPr="00194B47">
              <w:rPr>
                <w:rFonts w:ascii="Arial" w:hAnsi="Arial" w:cs="Arial"/>
                <w:sz w:val="22"/>
                <w:szCs w:val="22"/>
                <w:lang w:val="ru-RU"/>
              </w:rPr>
              <w:t xml:space="preserve"> </w:t>
            </w:r>
            <w:r>
              <w:rPr>
                <w:rFonts w:ascii="Arial" w:hAnsi="Arial" w:cs="Arial"/>
                <w:sz w:val="22"/>
                <w:szCs w:val="22"/>
                <w:lang w:val="ru-RU"/>
              </w:rPr>
              <w:t>климата</w:t>
            </w:r>
            <w:r w:rsidRPr="00194B47">
              <w:rPr>
                <w:rFonts w:ascii="Arial" w:hAnsi="Arial" w:cs="Arial"/>
                <w:sz w:val="22"/>
                <w:szCs w:val="22"/>
                <w:lang w:val="ru-RU"/>
              </w:rPr>
              <w:t xml:space="preserve">, </w:t>
            </w:r>
            <w:r>
              <w:rPr>
                <w:rFonts w:ascii="Arial" w:hAnsi="Arial" w:cs="Arial"/>
                <w:sz w:val="22"/>
                <w:szCs w:val="22"/>
                <w:lang w:val="ru-RU"/>
              </w:rPr>
              <w:t>которые</w:t>
            </w:r>
            <w:r w:rsidRPr="00194B47">
              <w:rPr>
                <w:rFonts w:ascii="Arial" w:hAnsi="Arial" w:cs="Arial"/>
                <w:sz w:val="22"/>
                <w:szCs w:val="22"/>
                <w:lang w:val="ru-RU"/>
              </w:rPr>
              <w:t xml:space="preserve"> </w:t>
            </w:r>
            <w:r>
              <w:rPr>
                <w:rFonts w:ascii="Arial" w:hAnsi="Arial" w:cs="Arial"/>
                <w:sz w:val="22"/>
                <w:szCs w:val="22"/>
                <w:lang w:val="ru-RU"/>
              </w:rPr>
              <w:t>признаны</w:t>
            </w:r>
            <w:r w:rsidRPr="00194B47">
              <w:rPr>
                <w:rFonts w:ascii="Arial" w:hAnsi="Arial" w:cs="Arial"/>
                <w:sz w:val="22"/>
                <w:szCs w:val="22"/>
                <w:lang w:val="ru-RU"/>
              </w:rPr>
              <w:t xml:space="preserve"> </w:t>
            </w:r>
            <w:r>
              <w:rPr>
                <w:rFonts w:ascii="Arial" w:hAnsi="Arial" w:cs="Arial"/>
                <w:sz w:val="22"/>
                <w:szCs w:val="22"/>
                <w:lang w:val="ru-RU"/>
              </w:rPr>
              <w:t>сообществами</w:t>
            </w:r>
            <w:r w:rsidRPr="00194B47">
              <w:rPr>
                <w:rFonts w:ascii="Arial" w:hAnsi="Arial" w:cs="Arial"/>
                <w:sz w:val="22"/>
                <w:szCs w:val="22"/>
                <w:lang w:val="ru-RU"/>
              </w:rPr>
              <w:t xml:space="preserve">, </w:t>
            </w:r>
            <w:r>
              <w:rPr>
                <w:rFonts w:ascii="Arial" w:hAnsi="Arial" w:cs="Arial"/>
                <w:sz w:val="22"/>
                <w:szCs w:val="22"/>
                <w:lang w:val="ru-RU"/>
              </w:rPr>
              <w:t>группами</w:t>
            </w:r>
            <w:r w:rsidRPr="00194B47">
              <w:rPr>
                <w:rFonts w:ascii="Arial" w:hAnsi="Arial" w:cs="Arial"/>
                <w:sz w:val="22"/>
                <w:szCs w:val="22"/>
                <w:lang w:val="ru-RU"/>
              </w:rPr>
              <w:t xml:space="preserve"> </w:t>
            </w:r>
            <w:r>
              <w:rPr>
                <w:rFonts w:ascii="Arial" w:hAnsi="Arial" w:cs="Arial"/>
                <w:sz w:val="22"/>
                <w:szCs w:val="22"/>
                <w:lang w:val="ru-RU"/>
              </w:rPr>
              <w:t>и</w:t>
            </w:r>
            <w:r w:rsidRPr="00194B47">
              <w:rPr>
                <w:rFonts w:ascii="Arial" w:hAnsi="Arial" w:cs="Arial"/>
                <w:sz w:val="22"/>
                <w:szCs w:val="22"/>
                <w:lang w:val="ru-RU"/>
              </w:rPr>
              <w:t xml:space="preserve">, </w:t>
            </w:r>
            <w:r>
              <w:rPr>
                <w:rFonts w:ascii="Arial" w:hAnsi="Arial" w:cs="Arial"/>
                <w:sz w:val="22"/>
                <w:szCs w:val="22"/>
                <w:lang w:val="ru-RU"/>
              </w:rPr>
              <w:t>в</w:t>
            </w:r>
            <w:r w:rsidRPr="00194B47">
              <w:rPr>
                <w:rFonts w:ascii="Arial" w:hAnsi="Arial" w:cs="Arial"/>
                <w:sz w:val="22"/>
                <w:szCs w:val="22"/>
                <w:lang w:val="ru-RU"/>
              </w:rPr>
              <w:t xml:space="preserve"> </w:t>
            </w:r>
            <w:r>
              <w:rPr>
                <w:rFonts w:ascii="Arial" w:hAnsi="Arial" w:cs="Arial"/>
                <w:sz w:val="22"/>
                <w:szCs w:val="22"/>
                <w:lang w:val="ru-RU"/>
              </w:rPr>
              <w:t>некоторых</w:t>
            </w:r>
            <w:r w:rsidRPr="00194B47">
              <w:rPr>
                <w:rFonts w:ascii="Arial" w:hAnsi="Arial" w:cs="Arial"/>
                <w:sz w:val="22"/>
                <w:szCs w:val="22"/>
                <w:lang w:val="ru-RU"/>
              </w:rPr>
              <w:t xml:space="preserve"> </w:t>
            </w:r>
            <w:r>
              <w:rPr>
                <w:rFonts w:ascii="Arial" w:hAnsi="Arial" w:cs="Arial"/>
                <w:sz w:val="22"/>
                <w:szCs w:val="22"/>
                <w:lang w:val="ru-RU"/>
              </w:rPr>
              <w:t>случаях</w:t>
            </w:r>
            <w:r w:rsidRPr="00194B47">
              <w:rPr>
                <w:rFonts w:ascii="Arial" w:hAnsi="Arial" w:cs="Arial"/>
                <w:sz w:val="22"/>
                <w:szCs w:val="22"/>
                <w:lang w:val="ru-RU"/>
              </w:rPr>
              <w:t xml:space="preserve">, </w:t>
            </w:r>
            <w:r>
              <w:rPr>
                <w:rFonts w:ascii="Arial" w:hAnsi="Arial" w:cs="Arial"/>
                <w:sz w:val="22"/>
                <w:szCs w:val="22"/>
                <w:lang w:val="ru-RU"/>
              </w:rPr>
              <w:t>отдельными</w:t>
            </w:r>
            <w:r w:rsidRPr="00194B47">
              <w:rPr>
                <w:rFonts w:ascii="Arial" w:hAnsi="Arial" w:cs="Arial"/>
                <w:sz w:val="22"/>
                <w:szCs w:val="22"/>
                <w:lang w:val="ru-RU"/>
              </w:rPr>
              <w:t xml:space="preserve"> </w:t>
            </w:r>
            <w:r>
              <w:rPr>
                <w:rFonts w:ascii="Arial" w:hAnsi="Arial" w:cs="Arial"/>
                <w:sz w:val="22"/>
                <w:szCs w:val="22"/>
                <w:lang w:val="ru-RU"/>
              </w:rPr>
              <w:t>лицами</w:t>
            </w:r>
            <w:r w:rsidRPr="00194B47">
              <w:rPr>
                <w:rFonts w:ascii="Arial" w:hAnsi="Arial" w:cs="Arial"/>
                <w:sz w:val="22"/>
                <w:szCs w:val="22"/>
                <w:lang w:val="ru-RU"/>
              </w:rPr>
              <w:t xml:space="preserve"> </w:t>
            </w:r>
            <w:r>
              <w:rPr>
                <w:rFonts w:ascii="Arial" w:hAnsi="Arial" w:cs="Arial"/>
                <w:sz w:val="22"/>
                <w:szCs w:val="22"/>
                <w:lang w:val="ru-RU"/>
              </w:rPr>
              <w:t>в</w:t>
            </w:r>
            <w:r w:rsidRPr="00194B47">
              <w:rPr>
                <w:rFonts w:ascii="Arial" w:hAnsi="Arial" w:cs="Arial"/>
                <w:sz w:val="22"/>
                <w:szCs w:val="22"/>
                <w:lang w:val="ru-RU"/>
              </w:rPr>
              <w:t xml:space="preserve"> </w:t>
            </w:r>
            <w:r>
              <w:rPr>
                <w:rFonts w:ascii="Arial" w:hAnsi="Arial" w:cs="Arial"/>
                <w:sz w:val="22"/>
                <w:szCs w:val="22"/>
                <w:lang w:val="ru-RU"/>
              </w:rPr>
              <w:t>качестве</w:t>
            </w:r>
            <w:r w:rsidRPr="00194B47">
              <w:rPr>
                <w:rFonts w:ascii="Arial" w:hAnsi="Arial" w:cs="Arial"/>
                <w:sz w:val="22"/>
                <w:szCs w:val="22"/>
                <w:lang w:val="ru-RU"/>
              </w:rPr>
              <w:t xml:space="preserve"> </w:t>
            </w:r>
            <w:r>
              <w:rPr>
                <w:rFonts w:ascii="Arial" w:hAnsi="Arial" w:cs="Arial"/>
                <w:sz w:val="22"/>
                <w:szCs w:val="22"/>
                <w:lang w:val="ru-RU"/>
              </w:rPr>
              <w:t>части</w:t>
            </w:r>
            <w:r w:rsidRPr="00194B47">
              <w:rPr>
                <w:rFonts w:ascii="Arial" w:hAnsi="Arial" w:cs="Arial"/>
                <w:sz w:val="22"/>
                <w:szCs w:val="22"/>
                <w:lang w:val="ru-RU"/>
              </w:rPr>
              <w:t xml:space="preserve"> </w:t>
            </w:r>
            <w:r>
              <w:rPr>
                <w:rFonts w:ascii="Arial" w:hAnsi="Arial" w:cs="Arial"/>
                <w:sz w:val="22"/>
                <w:szCs w:val="22"/>
                <w:lang w:val="ru-RU"/>
              </w:rPr>
              <w:t>их</w:t>
            </w:r>
            <w:r w:rsidRPr="00194B47">
              <w:rPr>
                <w:rFonts w:ascii="Arial" w:hAnsi="Arial" w:cs="Arial"/>
                <w:sz w:val="22"/>
                <w:szCs w:val="22"/>
                <w:lang w:val="ru-RU"/>
              </w:rPr>
              <w:t xml:space="preserve"> </w:t>
            </w:r>
            <w:r>
              <w:rPr>
                <w:rFonts w:ascii="Arial" w:hAnsi="Arial" w:cs="Arial"/>
                <w:sz w:val="22"/>
                <w:szCs w:val="22"/>
                <w:lang w:val="ru-RU"/>
              </w:rPr>
              <w:t>нематериального</w:t>
            </w:r>
            <w:r w:rsidRPr="00194B47">
              <w:rPr>
                <w:rFonts w:ascii="Arial" w:hAnsi="Arial" w:cs="Arial"/>
                <w:sz w:val="22"/>
                <w:szCs w:val="22"/>
                <w:lang w:val="ru-RU"/>
              </w:rPr>
              <w:t xml:space="preserve"> </w:t>
            </w:r>
            <w:r>
              <w:rPr>
                <w:rFonts w:ascii="Arial" w:hAnsi="Arial" w:cs="Arial"/>
                <w:sz w:val="22"/>
                <w:szCs w:val="22"/>
                <w:lang w:val="ru-RU"/>
              </w:rPr>
              <w:t>культурного</w:t>
            </w:r>
            <w:r w:rsidRPr="00194B47">
              <w:rPr>
                <w:rFonts w:ascii="Arial" w:hAnsi="Arial" w:cs="Arial"/>
                <w:sz w:val="22"/>
                <w:szCs w:val="22"/>
                <w:lang w:val="ru-RU"/>
              </w:rPr>
              <w:t xml:space="preserve"> </w:t>
            </w:r>
            <w:r>
              <w:rPr>
                <w:rFonts w:ascii="Arial" w:hAnsi="Arial" w:cs="Arial"/>
                <w:sz w:val="22"/>
                <w:szCs w:val="22"/>
                <w:lang w:val="ru-RU"/>
              </w:rPr>
              <w:t>наследия</w:t>
            </w:r>
            <w:r w:rsidRPr="00194B47">
              <w:rPr>
                <w:rFonts w:ascii="Arial" w:hAnsi="Arial" w:cs="Arial"/>
                <w:sz w:val="22"/>
                <w:szCs w:val="22"/>
                <w:lang w:val="ru-RU"/>
              </w:rPr>
              <w:t xml:space="preserve">, </w:t>
            </w:r>
            <w:r>
              <w:rPr>
                <w:rFonts w:ascii="Arial" w:hAnsi="Arial" w:cs="Arial"/>
                <w:sz w:val="22"/>
                <w:szCs w:val="22"/>
                <w:lang w:val="ru-RU"/>
              </w:rPr>
              <w:t>и передачу подобных знаний при</w:t>
            </w:r>
            <w:r w:rsidRPr="001A7706">
              <w:rPr>
                <w:rFonts w:ascii="Arial" w:hAnsi="Arial" w:cs="Arial"/>
                <w:sz w:val="22"/>
                <w:szCs w:val="22"/>
                <w:lang w:val="ru-RU"/>
              </w:rPr>
              <w:t xml:space="preserve"> </w:t>
            </w:r>
            <w:r>
              <w:rPr>
                <w:rFonts w:ascii="Arial" w:hAnsi="Arial" w:cs="Arial"/>
                <w:sz w:val="22"/>
                <w:szCs w:val="22"/>
                <w:lang w:val="ru-RU"/>
              </w:rPr>
              <w:t>соблюдении</w:t>
            </w:r>
            <w:r w:rsidRPr="001A7706">
              <w:rPr>
                <w:rFonts w:ascii="Arial" w:hAnsi="Arial" w:cs="Arial"/>
                <w:sz w:val="22"/>
                <w:szCs w:val="22"/>
                <w:lang w:val="ru-RU"/>
              </w:rPr>
              <w:t xml:space="preserve"> </w:t>
            </w:r>
            <w:r>
              <w:rPr>
                <w:rFonts w:ascii="Arial" w:hAnsi="Arial" w:cs="Arial"/>
                <w:sz w:val="22"/>
                <w:szCs w:val="22"/>
                <w:lang w:val="ru-RU"/>
              </w:rPr>
              <w:t>принятой практики</w:t>
            </w:r>
            <w:r w:rsidRPr="001A7706">
              <w:rPr>
                <w:rFonts w:ascii="Arial" w:hAnsi="Arial" w:cs="Arial"/>
                <w:sz w:val="22"/>
                <w:szCs w:val="22"/>
                <w:lang w:val="ru-RU"/>
              </w:rPr>
              <w:t xml:space="preserve">, </w:t>
            </w:r>
            <w:r>
              <w:rPr>
                <w:rFonts w:ascii="Arial" w:hAnsi="Arial" w:cs="Arial"/>
                <w:sz w:val="22"/>
                <w:szCs w:val="22"/>
                <w:lang w:val="ru-RU"/>
              </w:rPr>
              <w:t>определяющей</w:t>
            </w:r>
            <w:r w:rsidRPr="001A7706">
              <w:rPr>
                <w:rFonts w:ascii="Arial" w:hAnsi="Arial" w:cs="Arial"/>
                <w:sz w:val="22"/>
                <w:szCs w:val="22"/>
                <w:lang w:val="ru-RU"/>
              </w:rPr>
              <w:t xml:space="preserve"> </w:t>
            </w:r>
            <w:r>
              <w:rPr>
                <w:rFonts w:ascii="Arial" w:hAnsi="Arial" w:cs="Arial"/>
                <w:sz w:val="22"/>
                <w:szCs w:val="22"/>
                <w:lang w:val="ru-RU"/>
              </w:rPr>
              <w:t>порядок доступа</w:t>
            </w:r>
            <w:r w:rsidRPr="001A7706">
              <w:rPr>
                <w:rFonts w:ascii="Arial" w:hAnsi="Arial" w:cs="Arial"/>
                <w:sz w:val="22"/>
                <w:szCs w:val="22"/>
                <w:lang w:val="ru-RU"/>
              </w:rPr>
              <w:t xml:space="preserve"> </w:t>
            </w:r>
            <w:r>
              <w:rPr>
                <w:rFonts w:ascii="Arial" w:hAnsi="Arial" w:cs="Arial"/>
                <w:sz w:val="22"/>
                <w:szCs w:val="22"/>
                <w:lang w:val="ru-RU"/>
              </w:rPr>
              <w:t>к</w:t>
            </w:r>
            <w:r w:rsidRPr="001A7706">
              <w:rPr>
                <w:rFonts w:ascii="Arial" w:hAnsi="Arial" w:cs="Arial"/>
                <w:sz w:val="22"/>
                <w:szCs w:val="22"/>
                <w:lang w:val="ru-RU"/>
              </w:rPr>
              <w:t xml:space="preserve"> </w:t>
            </w:r>
            <w:r>
              <w:rPr>
                <w:rFonts w:ascii="Arial" w:hAnsi="Arial" w:cs="Arial"/>
                <w:sz w:val="22"/>
                <w:szCs w:val="22"/>
                <w:lang w:val="ru-RU"/>
              </w:rPr>
              <w:t>их тем или иным аспектам</w:t>
            </w:r>
            <w:r w:rsidRPr="00194B47">
              <w:rPr>
                <w:rFonts w:ascii="Arial" w:hAnsi="Arial" w:cs="Arial"/>
                <w:sz w:val="22"/>
                <w:szCs w:val="22"/>
                <w:lang w:val="ru-RU"/>
              </w:rPr>
              <w:t>;</w:t>
            </w:r>
          </w:p>
          <w:p w:rsidR="00362C1D" w:rsidRPr="004B12D5" w:rsidRDefault="004B12D5" w:rsidP="00092789">
            <w:pPr>
              <w:pStyle w:val="ListParagraph"/>
              <w:numPr>
                <w:ilvl w:val="0"/>
                <w:numId w:val="32"/>
              </w:numPr>
              <w:autoSpaceDE w:val="0"/>
              <w:autoSpaceDN w:val="0"/>
              <w:adjustRightInd w:val="0"/>
              <w:spacing w:after="120"/>
              <w:ind w:left="1134" w:hanging="567"/>
              <w:contextualSpacing w:val="0"/>
              <w:jc w:val="both"/>
              <w:rPr>
                <w:rFonts w:ascii="Arial" w:hAnsi="Arial" w:cs="Arial"/>
                <w:lang w:val="ru-RU"/>
              </w:rPr>
            </w:pPr>
            <w:r>
              <w:rPr>
                <w:rFonts w:ascii="Arial" w:hAnsi="Arial" w:cs="Arial"/>
                <w:sz w:val="22"/>
                <w:szCs w:val="22"/>
                <w:lang w:val="ru-RU"/>
              </w:rPr>
              <w:t>максимальную</w:t>
            </w:r>
            <w:r w:rsidRPr="001E3DBD">
              <w:rPr>
                <w:rFonts w:ascii="Arial" w:hAnsi="Arial" w:cs="Arial"/>
                <w:sz w:val="22"/>
                <w:szCs w:val="22"/>
                <w:lang w:val="ru-RU"/>
              </w:rPr>
              <w:t xml:space="preserve"> </w:t>
            </w:r>
            <w:r>
              <w:rPr>
                <w:rFonts w:ascii="Arial" w:hAnsi="Arial" w:cs="Arial"/>
                <w:sz w:val="22"/>
                <w:szCs w:val="22"/>
                <w:lang w:val="ru-RU"/>
              </w:rPr>
              <w:t>интеграцию</w:t>
            </w:r>
            <w:r w:rsidRPr="001E3DBD">
              <w:rPr>
                <w:rFonts w:ascii="Arial" w:hAnsi="Arial" w:cs="Arial"/>
                <w:sz w:val="22"/>
                <w:szCs w:val="22"/>
                <w:lang w:val="ru-RU"/>
              </w:rPr>
              <w:t xml:space="preserve"> </w:t>
            </w:r>
            <w:r>
              <w:rPr>
                <w:rFonts w:ascii="Arial" w:hAnsi="Arial" w:cs="Arial"/>
                <w:sz w:val="22"/>
                <w:szCs w:val="22"/>
                <w:lang w:val="ru-RU"/>
              </w:rPr>
              <w:t>сообществ</w:t>
            </w:r>
            <w:r w:rsidRPr="001E3DBD">
              <w:rPr>
                <w:rFonts w:ascii="Arial" w:hAnsi="Arial" w:cs="Arial"/>
                <w:sz w:val="22"/>
                <w:szCs w:val="22"/>
                <w:lang w:val="ru-RU"/>
              </w:rPr>
              <w:t xml:space="preserve">, </w:t>
            </w:r>
            <w:r>
              <w:rPr>
                <w:rFonts w:ascii="Arial" w:hAnsi="Arial" w:cs="Arial"/>
                <w:sz w:val="22"/>
                <w:szCs w:val="22"/>
                <w:lang w:val="ru-RU"/>
              </w:rPr>
              <w:t>групп</w:t>
            </w:r>
            <w:r w:rsidRPr="001E3DBD">
              <w:rPr>
                <w:rFonts w:ascii="Arial" w:hAnsi="Arial" w:cs="Arial"/>
                <w:sz w:val="22"/>
                <w:szCs w:val="22"/>
                <w:lang w:val="ru-RU"/>
              </w:rPr>
              <w:t xml:space="preserve"> </w:t>
            </w:r>
            <w:r>
              <w:rPr>
                <w:rFonts w:ascii="Arial" w:hAnsi="Arial" w:cs="Arial"/>
                <w:sz w:val="22"/>
                <w:szCs w:val="22"/>
                <w:lang w:val="ru-RU"/>
              </w:rPr>
              <w:t>и</w:t>
            </w:r>
            <w:r w:rsidRPr="001E3DBD">
              <w:rPr>
                <w:rFonts w:ascii="Arial" w:hAnsi="Arial" w:cs="Arial"/>
                <w:sz w:val="22"/>
                <w:szCs w:val="22"/>
                <w:lang w:val="ru-RU"/>
              </w:rPr>
              <w:t xml:space="preserve"> </w:t>
            </w:r>
            <w:r>
              <w:rPr>
                <w:rFonts w:ascii="Arial" w:hAnsi="Arial" w:cs="Arial"/>
                <w:sz w:val="22"/>
                <w:szCs w:val="22"/>
                <w:lang w:val="ru-RU"/>
              </w:rPr>
              <w:t>отдельных</w:t>
            </w:r>
            <w:r w:rsidRPr="001E3DBD">
              <w:rPr>
                <w:rFonts w:ascii="Arial" w:hAnsi="Arial" w:cs="Arial"/>
                <w:sz w:val="22"/>
                <w:szCs w:val="22"/>
                <w:lang w:val="ru-RU"/>
              </w:rPr>
              <w:t xml:space="preserve"> </w:t>
            </w:r>
            <w:r>
              <w:rPr>
                <w:rFonts w:ascii="Arial" w:hAnsi="Arial" w:cs="Arial"/>
                <w:sz w:val="22"/>
                <w:szCs w:val="22"/>
                <w:lang w:val="ru-RU"/>
              </w:rPr>
              <w:t>лиц</w:t>
            </w:r>
            <w:r w:rsidRPr="001E3DBD">
              <w:rPr>
                <w:rFonts w:ascii="Arial" w:hAnsi="Arial" w:cs="Arial"/>
                <w:sz w:val="22"/>
                <w:szCs w:val="22"/>
                <w:lang w:val="ru-RU"/>
              </w:rPr>
              <w:t xml:space="preserve">, </w:t>
            </w:r>
            <w:r>
              <w:rPr>
                <w:rFonts w:ascii="Arial" w:hAnsi="Arial" w:cs="Arial"/>
                <w:sz w:val="22"/>
                <w:szCs w:val="22"/>
                <w:lang w:val="ru-RU"/>
              </w:rPr>
              <w:t>являющихся</w:t>
            </w:r>
            <w:r w:rsidRPr="001E3DBD">
              <w:rPr>
                <w:rFonts w:ascii="Arial" w:hAnsi="Arial" w:cs="Arial"/>
                <w:sz w:val="22"/>
                <w:szCs w:val="22"/>
                <w:lang w:val="ru-RU"/>
              </w:rPr>
              <w:t xml:space="preserve"> </w:t>
            </w:r>
            <w:r>
              <w:rPr>
                <w:rFonts w:ascii="Arial" w:hAnsi="Arial" w:cs="Arial"/>
                <w:sz w:val="22"/>
                <w:szCs w:val="22"/>
                <w:lang w:val="ru-RU"/>
              </w:rPr>
              <w:t>носителями</w:t>
            </w:r>
            <w:r w:rsidRPr="001E3DBD">
              <w:rPr>
                <w:rFonts w:ascii="Arial" w:hAnsi="Arial" w:cs="Arial"/>
                <w:sz w:val="22"/>
                <w:szCs w:val="22"/>
                <w:lang w:val="ru-RU"/>
              </w:rPr>
              <w:t xml:space="preserve"> </w:t>
            </w:r>
            <w:r>
              <w:rPr>
                <w:rFonts w:ascii="Arial" w:hAnsi="Arial" w:cs="Arial"/>
                <w:sz w:val="22"/>
                <w:szCs w:val="22"/>
                <w:lang w:val="ru-RU"/>
              </w:rPr>
              <w:t>таких</w:t>
            </w:r>
            <w:r w:rsidRPr="001E3DBD">
              <w:rPr>
                <w:rFonts w:ascii="Arial" w:hAnsi="Arial" w:cs="Arial"/>
                <w:sz w:val="22"/>
                <w:szCs w:val="22"/>
                <w:lang w:val="ru-RU"/>
              </w:rPr>
              <w:t xml:space="preserve"> </w:t>
            </w:r>
            <w:r>
              <w:rPr>
                <w:rFonts w:ascii="Arial" w:hAnsi="Arial" w:cs="Arial"/>
                <w:sz w:val="22"/>
                <w:szCs w:val="22"/>
                <w:lang w:val="ru-RU"/>
              </w:rPr>
              <w:t>знаний</w:t>
            </w:r>
            <w:r w:rsidRPr="001E3DBD">
              <w:rPr>
                <w:rFonts w:ascii="Arial" w:hAnsi="Arial" w:cs="Arial"/>
                <w:sz w:val="22"/>
                <w:szCs w:val="22"/>
                <w:lang w:val="ru-RU"/>
              </w:rPr>
              <w:t xml:space="preserve">, </w:t>
            </w:r>
            <w:r>
              <w:rPr>
                <w:rFonts w:ascii="Arial" w:hAnsi="Arial" w:cs="Arial"/>
                <w:sz w:val="22"/>
                <w:szCs w:val="22"/>
                <w:lang w:val="ru-RU"/>
              </w:rPr>
              <w:t>в</w:t>
            </w:r>
            <w:r w:rsidRPr="001E3DBD">
              <w:rPr>
                <w:rFonts w:ascii="Arial" w:hAnsi="Arial" w:cs="Arial"/>
                <w:sz w:val="22"/>
                <w:szCs w:val="22"/>
                <w:lang w:val="ru-RU"/>
              </w:rPr>
              <w:t xml:space="preserve"> </w:t>
            </w:r>
            <w:r>
              <w:rPr>
                <w:rFonts w:ascii="Arial" w:hAnsi="Arial" w:cs="Arial"/>
                <w:sz w:val="22"/>
                <w:szCs w:val="22"/>
                <w:lang w:val="ru-RU"/>
              </w:rPr>
              <w:t>системы</w:t>
            </w:r>
            <w:r w:rsidRPr="001E3DBD">
              <w:rPr>
                <w:rFonts w:ascii="Arial" w:hAnsi="Arial" w:cs="Arial"/>
                <w:sz w:val="22"/>
                <w:szCs w:val="22"/>
                <w:lang w:val="ru-RU"/>
              </w:rPr>
              <w:t xml:space="preserve"> </w:t>
            </w:r>
            <w:r>
              <w:rPr>
                <w:rFonts w:ascii="Arial" w:hAnsi="Arial" w:cs="Arial"/>
                <w:sz w:val="22"/>
                <w:szCs w:val="22"/>
                <w:lang w:val="ru-RU"/>
              </w:rPr>
              <w:t>и</w:t>
            </w:r>
            <w:r w:rsidRPr="001E3DBD">
              <w:rPr>
                <w:rFonts w:ascii="Arial" w:hAnsi="Arial" w:cs="Arial"/>
                <w:sz w:val="22"/>
                <w:szCs w:val="22"/>
                <w:lang w:val="ru-RU"/>
              </w:rPr>
              <w:t xml:space="preserve"> </w:t>
            </w:r>
            <w:r>
              <w:rPr>
                <w:rFonts w:ascii="Arial" w:hAnsi="Arial" w:cs="Arial"/>
                <w:sz w:val="22"/>
                <w:szCs w:val="22"/>
                <w:lang w:val="ru-RU"/>
              </w:rPr>
              <w:t>программы</w:t>
            </w:r>
            <w:r w:rsidRPr="001E3DBD">
              <w:rPr>
                <w:rFonts w:ascii="Arial" w:hAnsi="Arial" w:cs="Arial"/>
                <w:sz w:val="22"/>
                <w:szCs w:val="22"/>
                <w:lang w:val="ru-RU"/>
              </w:rPr>
              <w:t xml:space="preserve"> </w:t>
            </w:r>
            <w:r>
              <w:rPr>
                <w:rFonts w:ascii="Arial" w:hAnsi="Arial" w:cs="Arial"/>
                <w:sz w:val="22"/>
                <w:szCs w:val="22"/>
                <w:lang w:val="ru-RU"/>
              </w:rPr>
              <w:t>по</w:t>
            </w:r>
            <w:r w:rsidRPr="001E3DBD">
              <w:rPr>
                <w:rFonts w:ascii="Arial" w:hAnsi="Arial" w:cs="Arial"/>
                <w:sz w:val="22"/>
                <w:szCs w:val="22"/>
                <w:lang w:val="ru-RU"/>
              </w:rPr>
              <w:t xml:space="preserve"> </w:t>
            </w:r>
            <w:r>
              <w:rPr>
                <w:rFonts w:ascii="Arial" w:hAnsi="Arial" w:cs="Arial"/>
                <w:sz w:val="22"/>
                <w:szCs w:val="22"/>
                <w:lang w:val="ru-RU"/>
              </w:rPr>
              <w:t>уменьшению</w:t>
            </w:r>
            <w:r w:rsidRPr="001E3DBD">
              <w:rPr>
                <w:rFonts w:ascii="Arial" w:hAnsi="Arial" w:cs="Arial"/>
                <w:sz w:val="22"/>
                <w:szCs w:val="22"/>
                <w:lang w:val="ru-RU"/>
              </w:rPr>
              <w:t xml:space="preserve"> </w:t>
            </w:r>
            <w:r>
              <w:rPr>
                <w:rFonts w:ascii="Arial" w:hAnsi="Arial" w:cs="Arial"/>
                <w:sz w:val="22"/>
                <w:szCs w:val="22"/>
                <w:lang w:val="ru-RU"/>
              </w:rPr>
              <w:t>опасностей</w:t>
            </w:r>
            <w:r w:rsidRPr="001E3DBD">
              <w:rPr>
                <w:rFonts w:ascii="Arial" w:hAnsi="Arial" w:cs="Arial"/>
                <w:sz w:val="22"/>
                <w:szCs w:val="22"/>
                <w:lang w:val="ru-RU"/>
              </w:rPr>
              <w:t xml:space="preserve"> </w:t>
            </w:r>
            <w:r>
              <w:rPr>
                <w:rFonts w:ascii="Arial" w:hAnsi="Arial" w:cs="Arial"/>
                <w:sz w:val="22"/>
                <w:szCs w:val="22"/>
                <w:lang w:val="ru-RU"/>
              </w:rPr>
              <w:t>стихийных</w:t>
            </w:r>
            <w:r w:rsidRPr="001E3DBD">
              <w:rPr>
                <w:rFonts w:ascii="Arial" w:hAnsi="Arial" w:cs="Arial"/>
                <w:sz w:val="22"/>
                <w:szCs w:val="22"/>
                <w:lang w:val="ru-RU"/>
              </w:rPr>
              <w:t xml:space="preserve"> </w:t>
            </w:r>
            <w:r>
              <w:rPr>
                <w:rFonts w:ascii="Arial" w:hAnsi="Arial" w:cs="Arial"/>
                <w:sz w:val="22"/>
                <w:szCs w:val="22"/>
                <w:lang w:val="ru-RU"/>
              </w:rPr>
              <w:t>бедствий</w:t>
            </w:r>
            <w:r w:rsidRPr="001E3DBD">
              <w:rPr>
                <w:rFonts w:ascii="Arial" w:hAnsi="Arial" w:cs="Arial"/>
                <w:sz w:val="22"/>
                <w:szCs w:val="22"/>
                <w:lang w:val="ru-RU"/>
              </w:rPr>
              <w:t xml:space="preserve">, </w:t>
            </w:r>
            <w:r>
              <w:rPr>
                <w:rFonts w:ascii="Arial" w:hAnsi="Arial" w:cs="Arial"/>
                <w:sz w:val="22"/>
                <w:szCs w:val="22"/>
                <w:lang w:val="ru-RU"/>
              </w:rPr>
              <w:t>восстановлению</w:t>
            </w:r>
            <w:r w:rsidRPr="001E3DBD">
              <w:rPr>
                <w:rFonts w:ascii="Arial" w:hAnsi="Arial" w:cs="Arial"/>
                <w:sz w:val="22"/>
                <w:szCs w:val="22"/>
                <w:lang w:val="ru-RU"/>
              </w:rPr>
              <w:t xml:space="preserve"> </w:t>
            </w:r>
            <w:r>
              <w:rPr>
                <w:rFonts w:ascii="Arial" w:hAnsi="Arial" w:cs="Arial"/>
                <w:sz w:val="22"/>
                <w:szCs w:val="22"/>
                <w:lang w:val="ru-RU"/>
              </w:rPr>
              <w:t>после</w:t>
            </w:r>
            <w:r w:rsidRPr="001E3DBD">
              <w:rPr>
                <w:rFonts w:ascii="Arial" w:hAnsi="Arial" w:cs="Arial"/>
                <w:sz w:val="22"/>
                <w:szCs w:val="22"/>
                <w:lang w:val="ru-RU"/>
              </w:rPr>
              <w:t xml:space="preserve"> </w:t>
            </w:r>
            <w:r>
              <w:rPr>
                <w:rFonts w:ascii="Arial" w:hAnsi="Arial" w:cs="Arial"/>
                <w:sz w:val="22"/>
                <w:szCs w:val="22"/>
                <w:lang w:val="ru-RU"/>
              </w:rPr>
              <w:t>них, а также адаптации</w:t>
            </w:r>
            <w:r w:rsidRPr="001E3DBD">
              <w:rPr>
                <w:rFonts w:ascii="Arial" w:hAnsi="Arial" w:cs="Arial"/>
                <w:sz w:val="22"/>
                <w:szCs w:val="22"/>
                <w:lang w:val="ru-RU"/>
              </w:rPr>
              <w:t xml:space="preserve"> </w:t>
            </w:r>
            <w:r>
              <w:rPr>
                <w:rFonts w:ascii="Arial" w:hAnsi="Arial" w:cs="Arial"/>
                <w:sz w:val="22"/>
                <w:szCs w:val="22"/>
                <w:lang w:val="ru-RU"/>
              </w:rPr>
              <w:t>к</w:t>
            </w:r>
            <w:r w:rsidRPr="001E3DBD">
              <w:rPr>
                <w:rFonts w:ascii="Arial" w:hAnsi="Arial" w:cs="Arial"/>
                <w:sz w:val="22"/>
                <w:szCs w:val="22"/>
                <w:lang w:val="ru-RU"/>
              </w:rPr>
              <w:t xml:space="preserve"> </w:t>
            </w:r>
            <w:r>
              <w:rPr>
                <w:rFonts w:ascii="Arial" w:hAnsi="Arial" w:cs="Arial"/>
                <w:sz w:val="22"/>
                <w:szCs w:val="22"/>
                <w:lang w:val="ru-RU"/>
              </w:rPr>
              <w:t>изменению</w:t>
            </w:r>
            <w:r w:rsidRPr="001E3DBD">
              <w:rPr>
                <w:rFonts w:ascii="Arial" w:hAnsi="Arial" w:cs="Arial"/>
                <w:sz w:val="22"/>
                <w:szCs w:val="22"/>
                <w:lang w:val="ru-RU"/>
              </w:rPr>
              <w:t xml:space="preserve"> </w:t>
            </w:r>
            <w:r>
              <w:rPr>
                <w:rFonts w:ascii="Arial" w:hAnsi="Arial" w:cs="Arial"/>
                <w:sz w:val="22"/>
                <w:szCs w:val="22"/>
                <w:lang w:val="ru-RU"/>
              </w:rPr>
              <w:t>климата</w:t>
            </w:r>
            <w:r w:rsidRPr="001E3DBD">
              <w:rPr>
                <w:rFonts w:ascii="Arial" w:hAnsi="Arial" w:cs="Arial"/>
                <w:sz w:val="22"/>
                <w:szCs w:val="22"/>
                <w:lang w:val="ru-RU"/>
              </w:rPr>
              <w:t xml:space="preserve"> </w:t>
            </w:r>
            <w:r>
              <w:rPr>
                <w:rFonts w:ascii="Arial" w:hAnsi="Arial" w:cs="Arial"/>
                <w:sz w:val="22"/>
                <w:szCs w:val="22"/>
                <w:lang w:val="ru-RU"/>
              </w:rPr>
              <w:t>и</w:t>
            </w:r>
            <w:r w:rsidRPr="001E3DBD">
              <w:rPr>
                <w:rFonts w:ascii="Arial" w:hAnsi="Arial" w:cs="Arial"/>
                <w:sz w:val="22"/>
                <w:szCs w:val="22"/>
                <w:lang w:val="ru-RU"/>
              </w:rPr>
              <w:t xml:space="preserve"> </w:t>
            </w:r>
            <w:r>
              <w:rPr>
                <w:rFonts w:ascii="Arial" w:hAnsi="Arial" w:cs="Arial"/>
                <w:sz w:val="22"/>
                <w:szCs w:val="22"/>
                <w:lang w:val="ru-RU"/>
              </w:rPr>
              <w:t>смягчению</w:t>
            </w:r>
            <w:r w:rsidRPr="001E3DBD">
              <w:rPr>
                <w:rFonts w:ascii="Arial" w:hAnsi="Arial" w:cs="Arial"/>
                <w:sz w:val="22"/>
                <w:szCs w:val="22"/>
                <w:lang w:val="ru-RU"/>
              </w:rPr>
              <w:t xml:space="preserve"> </w:t>
            </w:r>
            <w:r>
              <w:rPr>
                <w:rFonts w:ascii="Arial" w:hAnsi="Arial" w:cs="Arial"/>
                <w:sz w:val="22"/>
                <w:szCs w:val="22"/>
                <w:lang w:val="ru-RU"/>
              </w:rPr>
              <w:t>последствий этого процесса</w:t>
            </w:r>
            <w:r w:rsidRPr="001E3DBD">
              <w:rPr>
                <w:rFonts w:ascii="Arial" w:hAnsi="Arial" w:cs="Arial"/>
                <w:sz w:val="22"/>
                <w:szCs w:val="22"/>
                <w:lang w:val="ru-RU"/>
              </w:rPr>
              <w:t>.</w:t>
            </w:r>
          </w:p>
        </w:tc>
      </w:tr>
      <w:tr w:rsidR="004B12D5" w:rsidTr="00092789">
        <w:trPr>
          <w:gridAfter w:val="1"/>
          <w:wAfter w:w="6" w:type="dxa"/>
          <w:trHeight w:val="274"/>
        </w:trPr>
        <w:tc>
          <w:tcPr>
            <w:tcW w:w="1276" w:type="dxa"/>
            <w:tcMar>
              <w:top w:w="113" w:type="dxa"/>
              <w:bottom w:w="113" w:type="dxa"/>
            </w:tcMar>
          </w:tcPr>
          <w:p w:rsidR="004B12D5" w:rsidRDefault="004B12D5" w:rsidP="002D1DC3">
            <w:pPr>
              <w:jc w:val="right"/>
              <w:rPr>
                <w:rFonts w:ascii="Arial" w:hAnsi="Arial" w:cs="Arial"/>
                <w:color w:val="000000"/>
                <w:sz w:val="22"/>
                <w:lang w:val="ru-RU"/>
              </w:rPr>
            </w:pPr>
            <w:r>
              <w:rPr>
                <w:rFonts w:ascii="Arial" w:hAnsi="Arial" w:cs="Arial"/>
                <w:b/>
                <w:lang w:val="en-GB"/>
              </w:rPr>
              <w:lastRenderedPageBreak/>
              <w:t>VI</w:t>
            </w:r>
            <w:r w:rsidRPr="00FA01AE">
              <w:rPr>
                <w:rFonts w:ascii="Arial" w:hAnsi="Arial" w:cs="Arial"/>
                <w:b/>
                <w:lang w:val="ru-RU"/>
              </w:rPr>
              <w:t>.4</w:t>
            </w:r>
          </w:p>
        </w:tc>
        <w:tc>
          <w:tcPr>
            <w:tcW w:w="8363" w:type="dxa"/>
            <w:gridSpan w:val="4"/>
            <w:tcMar>
              <w:top w:w="113" w:type="dxa"/>
              <w:bottom w:w="113" w:type="dxa"/>
            </w:tcMar>
          </w:tcPr>
          <w:p w:rsidR="004B12D5" w:rsidRDefault="004B12D5" w:rsidP="004B12D5">
            <w:pPr>
              <w:pStyle w:val="ListParagraph"/>
              <w:autoSpaceDE w:val="0"/>
              <w:autoSpaceDN w:val="0"/>
              <w:adjustRightInd w:val="0"/>
              <w:spacing w:after="120"/>
              <w:ind w:left="0"/>
              <w:contextualSpacing w:val="0"/>
              <w:jc w:val="both"/>
              <w:rPr>
                <w:rFonts w:ascii="Arial" w:hAnsi="Arial" w:cs="Arial"/>
                <w:sz w:val="22"/>
                <w:szCs w:val="22"/>
                <w:lang w:val="ru-RU"/>
              </w:rPr>
            </w:pPr>
            <w:r>
              <w:rPr>
                <w:rFonts w:ascii="Arial" w:hAnsi="Arial" w:cs="Arial"/>
                <w:b/>
                <w:lang w:val="ru-RU"/>
              </w:rPr>
              <w:t>Нематериальное культурное наследие и мир</w:t>
            </w:r>
          </w:p>
        </w:tc>
      </w:tr>
      <w:tr w:rsidR="00362C1D" w:rsidTr="00092789">
        <w:trPr>
          <w:gridAfter w:val="1"/>
          <w:wAfter w:w="6" w:type="dxa"/>
          <w:trHeight w:val="274"/>
        </w:trPr>
        <w:tc>
          <w:tcPr>
            <w:tcW w:w="1276" w:type="dxa"/>
            <w:tcMar>
              <w:top w:w="113" w:type="dxa"/>
              <w:bottom w:w="113" w:type="dxa"/>
            </w:tcMar>
          </w:tcPr>
          <w:p w:rsidR="00362C1D" w:rsidRPr="00362C1D" w:rsidRDefault="00362C1D" w:rsidP="002D1DC3">
            <w:pPr>
              <w:jc w:val="right"/>
              <w:rPr>
                <w:rFonts w:ascii="Arial" w:hAnsi="Arial" w:cs="Arial"/>
                <w:color w:val="000000"/>
                <w:sz w:val="22"/>
                <w:lang w:val="ru-RU"/>
              </w:rPr>
            </w:pPr>
            <w:r>
              <w:rPr>
                <w:rFonts w:ascii="Arial" w:hAnsi="Arial" w:cs="Arial"/>
                <w:color w:val="000000"/>
                <w:sz w:val="22"/>
                <w:lang w:val="ru-RU"/>
              </w:rPr>
              <w:t>192</w:t>
            </w:r>
            <w:r w:rsidR="00600E81">
              <w:rPr>
                <w:rFonts w:ascii="Arial" w:hAnsi="Arial" w:cs="Arial"/>
                <w:color w:val="000000"/>
                <w:sz w:val="22"/>
                <w:lang w:val="ru-RU"/>
              </w:rPr>
              <w:t>.</w:t>
            </w:r>
          </w:p>
        </w:tc>
        <w:tc>
          <w:tcPr>
            <w:tcW w:w="8363" w:type="dxa"/>
            <w:gridSpan w:val="4"/>
            <w:tcMar>
              <w:top w:w="113" w:type="dxa"/>
              <w:bottom w:w="113" w:type="dxa"/>
            </w:tcMar>
          </w:tcPr>
          <w:p w:rsidR="00362C1D" w:rsidRDefault="004B12D5" w:rsidP="004B12D5">
            <w:pPr>
              <w:pStyle w:val="ListParagraph"/>
              <w:autoSpaceDE w:val="0"/>
              <w:autoSpaceDN w:val="0"/>
              <w:adjustRightInd w:val="0"/>
              <w:spacing w:after="120"/>
              <w:ind w:left="0"/>
              <w:contextualSpacing w:val="0"/>
              <w:jc w:val="both"/>
              <w:rPr>
                <w:rFonts w:ascii="Arial" w:hAnsi="Arial" w:cs="Arial"/>
                <w:sz w:val="22"/>
                <w:szCs w:val="22"/>
                <w:lang w:val="ru-RU"/>
              </w:rPr>
            </w:pPr>
            <w:r w:rsidRPr="002B1181">
              <w:rPr>
                <w:rFonts w:ascii="Arial" w:hAnsi="Arial" w:cs="Arial"/>
                <w:sz w:val="22"/>
                <w:szCs w:val="22"/>
                <w:lang w:val="ru-RU"/>
              </w:rPr>
              <w:t xml:space="preserve">Государства-участники поощряются к признанию вклада </w:t>
            </w:r>
            <w:r>
              <w:rPr>
                <w:rFonts w:ascii="Arial" w:hAnsi="Arial" w:cs="Arial"/>
                <w:sz w:val="22"/>
                <w:szCs w:val="22"/>
                <w:lang w:val="ru-RU"/>
              </w:rPr>
              <w:t>охраны</w:t>
            </w:r>
            <w:r w:rsidRPr="002B1181">
              <w:rPr>
                <w:rFonts w:ascii="Arial" w:hAnsi="Arial" w:cs="Arial"/>
                <w:sz w:val="22"/>
                <w:szCs w:val="22"/>
                <w:lang w:val="ru-RU"/>
              </w:rPr>
              <w:t xml:space="preserve"> нематериального культурного наследия </w:t>
            </w:r>
            <w:r w:rsidRPr="00892802">
              <w:rPr>
                <w:rFonts w:ascii="Arial" w:hAnsi="Arial" w:cs="Arial"/>
                <w:sz w:val="22"/>
                <w:szCs w:val="22"/>
                <w:lang w:val="ru-RU"/>
              </w:rPr>
              <w:t>в дело</w:t>
            </w:r>
            <w:r w:rsidRPr="00BC008F">
              <w:rPr>
                <w:rFonts w:ascii="Arial" w:hAnsi="Arial" w:cs="Arial"/>
                <w:sz w:val="22"/>
                <w:szCs w:val="22"/>
                <w:lang w:val="ru-RU"/>
              </w:rPr>
              <w:t xml:space="preserve"> построения миро</w:t>
            </w:r>
            <w:r w:rsidRPr="00FA01AE">
              <w:rPr>
                <w:rFonts w:ascii="Arial" w:hAnsi="Arial" w:cs="Arial"/>
                <w:sz w:val="22"/>
                <w:szCs w:val="22"/>
                <w:lang w:val="ru-RU"/>
              </w:rPr>
              <w:t>любивого, справедливого и свободного от социальных барьеров общества, в котором нет места страху и насилию</w:t>
            </w:r>
            <w:r>
              <w:rPr>
                <w:rFonts w:ascii="Arial" w:hAnsi="Arial" w:cs="Arial"/>
                <w:sz w:val="22"/>
                <w:szCs w:val="22"/>
                <w:lang w:val="ru-RU"/>
              </w:rPr>
              <w:t xml:space="preserve"> и которое существует </w:t>
            </w:r>
            <w:r w:rsidRPr="002B1181">
              <w:rPr>
                <w:rFonts w:ascii="Arial" w:hAnsi="Arial" w:cs="Arial"/>
                <w:sz w:val="22"/>
                <w:szCs w:val="22"/>
                <w:lang w:val="ru-RU"/>
              </w:rPr>
              <w:t>на основе прав человека (включая право на развитие)</w:t>
            </w:r>
            <w:r w:rsidRPr="00892802">
              <w:rPr>
                <w:rFonts w:ascii="Arial" w:hAnsi="Arial" w:cs="Arial"/>
                <w:sz w:val="22"/>
                <w:szCs w:val="22"/>
                <w:lang w:val="ru-RU"/>
              </w:rPr>
              <w:t>. Обеспечение устойчивого развития невозможно без мира и безопасности, а без устойчивого развития мир и безопасность окажутся под угрозой.</w:t>
            </w:r>
          </w:p>
        </w:tc>
      </w:tr>
      <w:tr w:rsidR="00362C1D" w:rsidTr="00092789">
        <w:trPr>
          <w:gridAfter w:val="1"/>
          <w:wAfter w:w="6" w:type="dxa"/>
          <w:trHeight w:val="274"/>
        </w:trPr>
        <w:tc>
          <w:tcPr>
            <w:tcW w:w="1276" w:type="dxa"/>
            <w:tcMar>
              <w:top w:w="113" w:type="dxa"/>
              <w:bottom w:w="113" w:type="dxa"/>
            </w:tcMar>
          </w:tcPr>
          <w:p w:rsidR="00362C1D" w:rsidRPr="00362C1D" w:rsidRDefault="00362C1D" w:rsidP="002D1DC3">
            <w:pPr>
              <w:jc w:val="right"/>
              <w:rPr>
                <w:rFonts w:ascii="Arial" w:hAnsi="Arial" w:cs="Arial"/>
                <w:color w:val="000000"/>
                <w:sz w:val="22"/>
                <w:lang w:val="ru-RU"/>
              </w:rPr>
            </w:pPr>
            <w:r>
              <w:rPr>
                <w:rFonts w:ascii="Arial" w:hAnsi="Arial" w:cs="Arial"/>
                <w:color w:val="000000"/>
                <w:sz w:val="22"/>
                <w:lang w:val="ru-RU"/>
              </w:rPr>
              <w:t>193</w:t>
            </w:r>
            <w:r w:rsidR="00600E81">
              <w:rPr>
                <w:rFonts w:ascii="Arial" w:hAnsi="Arial" w:cs="Arial"/>
                <w:color w:val="000000"/>
                <w:sz w:val="22"/>
                <w:lang w:val="ru-RU"/>
              </w:rPr>
              <w:t>.</w:t>
            </w:r>
          </w:p>
        </w:tc>
        <w:tc>
          <w:tcPr>
            <w:tcW w:w="8363" w:type="dxa"/>
            <w:gridSpan w:val="4"/>
            <w:tcMar>
              <w:top w:w="113" w:type="dxa"/>
              <w:bottom w:w="113" w:type="dxa"/>
            </w:tcMar>
          </w:tcPr>
          <w:p w:rsidR="00362C1D" w:rsidRPr="004B12D5" w:rsidRDefault="004B12D5" w:rsidP="004B12D5">
            <w:pPr>
              <w:pStyle w:val="ListParagraph"/>
              <w:autoSpaceDE w:val="0"/>
              <w:autoSpaceDN w:val="0"/>
              <w:adjustRightInd w:val="0"/>
              <w:spacing w:after="120"/>
              <w:ind w:left="0"/>
              <w:contextualSpacing w:val="0"/>
              <w:jc w:val="both"/>
              <w:rPr>
                <w:rFonts w:ascii="Arial" w:hAnsi="Arial" w:cs="Arial"/>
                <w:sz w:val="22"/>
                <w:szCs w:val="22"/>
                <w:lang w:val="ru-RU"/>
              </w:rPr>
            </w:pPr>
            <w:r>
              <w:rPr>
                <w:rFonts w:ascii="Arial" w:hAnsi="Arial" w:cs="Arial"/>
                <w:sz w:val="22"/>
                <w:szCs w:val="22"/>
                <w:lang w:val="ru-RU"/>
              </w:rPr>
              <w:t>Государства</w:t>
            </w:r>
            <w:r w:rsidRPr="00613675">
              <w:rPr>
                <w:rFonts w:ascii="Arial" w:hAnsi="Arial" w:cs="Arial"/>
                <w:sz w:val="22"/>
                <w:szCs w:val="22"/>
                <w:lang w:val="ru-RU"/>
              </w:rPr>
              <w:t>-</w:t>
            </w:r>
            <w:r>
              <w:rPr>
                <w:rFonts w:ascii="Arial" w:hAnsi="Arial" w:cs="Arial"/>
                <w:sz w:val="22"/>
                <w:szCs w:val="22"/>
                <w:lang w:val="ru-RU"/>
              </w:rPr>
              <w:t>участники</w:t>
            </w:r>
            <w:r w:rsidRPr="00613675">
              <w:rPr>
                <w:rFonts w:ascii="Arial" w:hAnsi="Arial" w:cs="Arial"/>
                <w:sz w:val="22"/>
                <w:szCs w:val="22"/>
                <w:lang w:val="ru-RU"/>
              </w:rPr>
              <w:t xml:space="preserve"> </w:t>
            </w:r>
            <w:r>
              <w:rPr>
                <w:rFonts w:ascii="Arial" w:hAnsi="Arial" w:cs="Arial"/>
                <w:sz w:val="22"/>
                <w:szCs w:val="22"/>
                <w:lang w:val="ru-RU"/>
              </w:rPr>
              <w:t>должны стремиться</w:t>
            </w:r>
            <w:r w:rsidRPr="00975F60">
              <w:rPr>
                <w:rFonts w:ascii="Arial" w:hAnsi="Arial" w:cs="Arial"/>
                <w:sz w:val="22"/>
                <w:szCs w:val="22"/>
                <w:lang w:val="ru-RU"/>
              </w:rPr>
              <w:t xml:space="preserve"> </w:t>
            </w:r>
            <w:r>
              <w:rPr>
                <w:rFonts w:ascii="Arial" w:hAnsi="Arial" w:cs="Arial"/>
                <w:sz w:val="22"/>
                <w:szCs w:val="22"/>
                <w:lang w:val="ru-RU"/>
              </w:rPr>
              <w:t>признавать</w:t>
            </w:r>
            <w:r w:rsidRPr="00613675">
              <w:rPr>
                <w:rFonts w:ascii="Arial" w:hAnsi="Arial" w:cs="Arial"/>
                <w:sz w:val="22"/>
                <w:szCs w:val="22"/>
                <w:lang w:val="ru-RU"/>
              </w:rPr>
              <w:t xml:space="preserve">, </w:t>
            </w:r>
            <w:r>
              <w:rPr>
                <w:rFonts w:ascii="Arial" w:hAnsi="Arial" w:cs="Arial"/>
                <w:sz w:val="22"/>
                <w:szCs w:val="22"/>
                <w:lang w:val="ru-RU"/>
              </w:rPr>
              <w:t>поощрять</w:t>
            </w:r>
            <w:r w:rsidRPr="00613675">
              <w:rPr>
                <w:rFonts w:ascii="Arial" w:hAnsi="Arial" w:cs="Arial"/>
                <w:sz w:val="22"/>
                <w:szCs w:val="22"/>
                <w:lang w:val="ru-RU"/>
              </w:rPr>
              <w:t xml:space="preserve"> </w:t>
            </w:r>
            <w:r>
              <w:rPr>
                <w:rFonts w:ascii="Arial" w:hAnsi="Arial" w:cs="Arial"/>
                <w:sz w:val="22"/>
                <w:szCs w:val="22"/>
                <w:lang w:val="ru-RU"/>
              </w:rPr>
              <w:t>и</w:t>
            </w:r>
            <w:r w:rsidRPr="00613675">
              <w:rPr>
                <w:rFonts w:ascii="Arial" w:hAnsi="Arial" w:cs="Arial"/>
                <w:sz w:val="22"/>
                <w:szCs w:val="22"/>
                <w:lang w:val="ru-RU"/>
              </w:rPr>
              <w:t xml:space="preserve"> </w:t>
            </w:r>
            <w:r>
              <w:rPr>
                <w:rFonts w:ascii="Arial" w:hAnsi="Arial" w:cs="Arial"/>
                <w:sz w:val="22"/>
                <w:szCs w:val="22"/>
                <w:lang w:val="ru-RU"/>
              </w:rPr>
              <w:t>вносить вклад в повышение роли тех практик</w:t>
            </w:r>
            <w:r w:rsidRPr="00613675">
              <w:rPr>
                <w:rFonts w:ascii="Arial" w:hAnsi="Arial" w:cs="Arial"/>
                <w:sz w:val="22"/>
                <w:szCs w:val="22"/>
                <w:lang w:val="ru-RU"/>
              </w:rPr>
              <w:t xml:space="preserve">, </w:t>
            </w:r>
            <w:r>
              <w:rPr>
                <w:rFonts w:ascii="Arial" w:hAnsi="Arial" w:cs="Arial"/>
                <w:sz w:val="22"/>
                <w:szCs w:val="22"/>
                <w:lang w:val="ru-RU"/>
              </w:rPr>
              <w:t>форм</w:t>
            </w:r>
            <w:r w:rsidRPr="00613675">
              <w:rPr>
                <w:rFonts w:ascii="Arial" w:hAnsi="Arial" w:cs="Arial"/>
                <w:sz w:val="22"/>
                <w:szCs w:val="22"/>
                <w:lang w:val="ru-RU"/>
              </w:rPr>
              <w:t xml:space="preserve"> </w:t>
            </w:r>
            <w:r>
              <w:rPr>
                <w:rFonts w:ascii="Arial" w:hAnsi="Arial" w:cs="Arial"/>
                <w:sz w:val="22"/>
                <w:szCs w:val="22"/>
                <w:lang w:val="ru-RU"/>
              </w:rPr>
              <w:t>представления</w:t>
            </w:r>
            <w:r w:rsidRPr="00613675">
              <w:rPr>
                <w:rFonts w:ascii="Arial" w:hAnsi="Arial" w:cs="Arial"/>
                <w:sz w:val="22"/>
                <w:szCs w:val="22"/>
                <w:lang w:val="ru-RU"/>
              </w:rPr>
              <w:t xml:space="preserve"> </w:t>
            </w:r>
            <w:r>
              <w:rPr>
                <w:rFonts w:ascii="Arial" w:hAnsi="Arial" w:cs="Arial"/>
                <w:sz w:val="22"/>
                <w:szCs w:val="22"/>
                <w:lang w:val="ru-RU"/>
              </w:rPr>
              <w:t>и</w:t>
            </w:r>
            <w:r w:rsidRPr="00613675">
              <w:rPr>
                <w:rFonts w:ascii="Arial" w:hAnsi="Arial" w:cs="Arial"/>
                <w:sz w:val="22"/>
                <w:szCs w:val="22"/>
                <w:lang w:val="ru-RU"/>
              </w:rPr>
              <w:t xml:space="preserve"> </w:t>
            </w:r>
            <w:r>
              <w:rPr>
                <w:rFonts w:ascii="Arial" w:hAnsi="Arial" w:cs="Arial"/>
                <w:sz w:val="22"/>
                <w:szCs w:val="22"/>
                <w:lang w:val="ru-RU"/>
              </w:rPr>
              <w:t>выражения</w:t>
            </w:r>
            <w:r w:rsidRPr="00613675">
              <w:rPr>
                <w:rFonts w:ascii="Arial" w:hAnsi="Arial" w:cs="Arial"/>
                <w:sz w:val="22"/>
                <w:szCs w:val="22"/>
                <w:lang w:val="ru-RU"/>
              </w:rPr>
              <w:t xml:space="preserve"> </w:t>
            </w:r>
            <w:r>
              <w:rPr>
                <w:rFonts w:ascii="Arial" w:hAnsi="Arial" w:cs="Arial"/>
                <w:sz w:val="22"/>
                <w:szCs w:val="22"/>
                <w:lang w:val="ru-RU"/>
              </w:rPr>
              <w:t>нематериального</w:t>
            </w:r>
            <w:r w:rsidRPr="00613675">
              <w:rPr>
                <w:rFonts w:ascii="Arial" w:hAnsi="Arial" w:cs="Arial"/>
                <w:sz w:val="22"/>
                <w:szCs w:val="22"/>
                <w:lang w:val="ru-RU"/>
              </w:rPr>
              <w:t xml:space="preserve"> </w:t>
            </w:r>
            <w:r>
              <w:rPr>
                <w:rFonts w:ascii="Arial" w:hAnsi="Arial" w:cs="Arial"/>
                <w:sz w:val="22"/>
                <w:szCs w:val="22"/>
                <w:lang w:val="ru-RU"/>
              </w:rPr>
              <w:t>культурного</w:t>
            </w:r>
            <w:r w:rsidRPr="00613675">
              <w:rPr>
                <w:rFonts w:ascii="Arial" w:hAnsi="Arial" w:cs="Arial"/>
                <w:sz w:val="22"/>
                <w:szCs w:val="22"/>
                <w:lang w:val="ru-RU"/>
              </w:rPr>
              <w:t xml:space="preserve"> </w:t>
            </w:r>
            <w:r>
              <w:rPr>
                <w:rFonts w:ascii="Arial" w:hAnsi="Arial" w:cs="Arial"/>
                <w:sz w:val="22"/>
                <w:szCs w:val="22"/>
                <w:lang w:val="ru-RU"/>
              </w:rPr>
              <w:t>наследия</w:t>
            </w:r>
            <w:r w:rsidRPr="00613675">
              <w:rPr>
                <w:rFonts w:ascii="Arial" w:hAnsi="Arial" w:cs="Arial"/>
                <w:sz w:val="22"/>
                <w:szCs w:val="22"/>
                <w:lang w:val="ru-RU"/>
              </w:rPr>
              <w:t xml:space="preserve">, </w:t>
            </w:r>
            <w:r>
              <w:rPr>
                <w:rFonts w:ascii="Arial" w:hAnsi="Arial" w:cs="Arial"/>
                <w:sz w:val="22"/>
                <w:szCs w:val="22"/>
                <w:lang w:val="ru-RU"/>
              </w:rPr>
              <w:t>являющихся</w:t>
            </w:r>
            <w:r w:rsidRPr="00613675">
              <w:rPr>
                <w:rFonts w:ascii="Arial" w:hAnsi="Arial" w:cs="Arial"/>
                <w:sz w:val="22"/>
                <w:szCs w:val="22"/>
                <w:lang w:val="ru-RU"/>
              </w:rPr>
              <w:t xml:space="preserve"> </w:t>
            </w:r>
            <w:r>
              <w:rPr>
                <w:rFonts w:ascii="Arial" w:hAnsi="Arial" w:cs="Arial"/>
                <w:sz w:val="22"/>
                <w:szCs w:val="22"/>
                <w:lang w:val="ru-RU"/>
              </w:rPr>
              <w:t>в</w:t>
            </w:r>
            <w:r w:rsidRPr="00613675">
              <w:rPr>
                <w:rFonts w:ascii="Arial" w:hAnsi="Arial" w:cs="Arial"/>
                <w:sz w:val="22"/>
                <w:szCs w:val="22"/>
                <w:lang w:val="ru-RU"/>
              </w:rPr>
              <w:t xml:space="preserve"> </w:t>
            </w:r>
            <w:r>
              <w:rPr>
                <w:rFonts w:ascii="Arial" w:hAnsi="Arial" w:cs="Arial"/>
                <w:sz w:val="22"/>
                <w:szCs w:val="22"/>
                <w:lang w:val="ru-RU"/>
              </w:rPr>
              <w:t>своей</w:t>
            </w:r>
            <w:r w:rsidRPr="00613675">
              <w:rPr>
                <w:rFonts w:ascii="Arial" w:hAnsi="Arial" w:cs="Arial"/>
                <w:sz w:val="22"/>
                <w:szCs w:val="22"/>
                <w:lang w:val="ru-RU"/>
              </w:rPr>
              <w:t xml:space="preserve"> </w:t>
            </w:r>
            <w:r>
              <w:rPr>
                <w:rFonts w:ascii="Arial" w:hAnsi="Arial" w:cs="Arial"/>
                <w:sz w:val="22"/>
                <w:szCs w:val="22"/>
                <w:lang w:val="ru-RU"/>
              </w:rPr>
              <w:t>основе</w:t>
            </w:r>
            <w:r w:rsidRPr="00613675">
              <w:rPr>
                <w:rFonts w:ascii="Arial" w:hAnsi="Arial" w:cs="Arial"/>
                <w:sz w:val="22"/>
                <w:szCs w:val="22"/>
                <w:lang w:val="ru-RU"/>
              </w:rPr>
              <w:t xml:space="preserve"> </w:t>
            </w:r>
            <w:r>
              <w:rPr>
                <w:rFonts w:ascii="Arial" w:hAnsi="Arial" w:cs="Arial"/>
                <w:sz w:val="22"/>
                <w:szCs w:val="22"/>
                <w:lang w:val="ru-RU"/>
              </w:rPr>
              <w:t>миротворческими</w:t>
            </w:r>
            <w:r w:rsidRPr="00613675">
              <w:rPr>
                <w:rFonts w:ascii="Arial" w:hAnsi="Arial" w:cs="Arial"/>
                <w:sz w:val="22"/>
                <w:szCs w:val="22"/>
                <w:lang w:val="ru-RU"/>
              </w:rPr>
              <w:t xml:space="preserve"> </w:t>
            </w:r>
            <w:r>
              <w:rPr>
                <w:rFonts w:ascii="Arial" w:hAnsi="Arial" w:cs="Arial"/>
                <w:sz w:val="22"/>
                <w:szCs w:val="22"/>
                <w:lang w:val="ru-RU"/>
              </w:rPr>
              <w:t>и</w:t>
            </w:r>
            <w:r w:rsidRPr="00613675">
              <w:rPr>
                <w:rFonts w:ascii="Arial" w:hAnsi="Arial" w:cs="Arial"/>
                <w:sz w:val="22"/>
                <w:szCs w:val="22"/>
                <w:lang w:val="ru-RU"/>
              </w:rPr>
              <w:t xml:space="preserve"> </w:t>
            </w:r>
            <w:proofErr w:type="spellStart"/>
            <w:r>
              <w:rPr>
                <w:rFonts w:ascii="Arial" w:hAnsi="Arial" w:cs="Arial"/>
                <w:sz w:val="22"/>
                <w:szCs w:val="22"/>
                <w:lang w:val="ru-RU"/>
              </w:rPr>
              <w:t>миростроительными</w:t>
            </w:r>
            <w:proofErr w:type="spellEnd"/>
            <w:r w:rsidRPr="00613675">
              <w:rPr>
                <w:rFonts w:ascii="Arial" w:hAnsi="Arial" w:cs="Arial"/>
                <w:sz w:val="22"/>
                <w:szCs w:val="22"/>
                <w:lang w:val="ru-RU"/>
              </w:rPr>
              <w:t xml:space="preserve">, </w:t>
            </w:r>
            <w:r>
              <w:rPr>
                <w:rFonts w:ascii="Arial" w:hAnsi="Arial" w:cs="Arial"/>
                <w:sz w:val="22"/>
                <w:szCs w:val="22"/>
                <w:lang w:val="ru-RU"/>
              </w:rPr>
              <w:t>объединяющими</w:t>
            </w:r>
            <w:r w:rsidRPr="00613675">
              <w:rPr>
                <w:rFonts w:ascii="Arial" w:hAnsi="Arial" w:cs="Arial"/>
                <w:sz w:val="22"/>
                <w:szCs w:val="22"/>
                <w:lang w:val="ru-RU"/>
              </w:rPr>
              <w:t xml:space="preserve"> </w:t>
            </w:r>
            <w:r>
              <w:rPr>
                <w:rFonts w:ascii="Arial" w:hAnsi="Arial" w:cs="Arial"/>
                <w:sz w:val="22"/>
                <w:szCs w:val="22"/>
                <w:lang w:val="ru-RU"/>
              </w:rPr>
              <w:t>сообщества, группы и отдельных лиц и обеспечивающими обмен, диалог и взаимопонимание между ними. Кроме</w:t>
            </w:r>
            <w:r w:rsidRPr="00613675">
              <w:rPr>
                <w:rFonts w:ascii="Arial" w:hAnsi="Arial" w:cs="Arial"/>
                <w:sz w:val="22"/>
                <w:szCs w:val="22"/>
                <w:lang w:val="ru-RU"/>
              </w:rPr>
              <w:t xml:space="preserve"> </w:t>
            </w:r>
            <w:r>
              <w:rPr>
                <w:rFonts w:ascii="Arial" w:hAnsi="Arial" w:cs="Arial"/>
                <w:sz w:val="22"/>
                <w:szCs w:val="22"/>
                <w:lang w:val="ru-RU"/>
              </w:rPr>
              <w:t>того</w:t>
            </w:r>
            <w:r w:rsidRPr="00613675">
              <w:rPr>
                <w:rFonts w:ascii="Arial" w:hAnsi="Arial" w:cs="Arial"/>
                <w:sz w:val="22"/>
                <w:szCs w:val="22"/>
                <w:lang w:val="ru-RU"/>
              </w:rPr>
              <w:t xml:space="preserve">, </w:t>
            </w:r>
            <w:r>
              <w:rPr>
                <w:rFonts w:ascii="Arial" w:hAnsi="Arial" w:cs="Arial"/>
                <w:sz w:val="22"/>
                <w:szCs w:val="22"/>
                <w:lang w:val="ru-RU"/>
              </w:rPr>
              <w:t>государства</w:t>
            </w:r>
            <w:r w:rsidRPr="00613675">
              <w:rPr>
                <w:rFonts w:ascii="Arial" w:hAnsi="Arial" w:cs="Arial"/>
                <w:sz w:val="22"/>
                <w:szCs w:val="22"/>
                <w:lang w:val="ru-RU"/>
              </w:rPr>
              <w:t>-</w:t>
            </w:r>
            <w:r>
              <w:rPr>
                <w:rFonts w:ascii="Arial" w:hAnsi="Arial" w:cs="Arial"/>
                <w:sz w:val="22"/>
                <w:szCs w:val="22"/>
                <w:lang w:val="ru-RU"/>
              </w:rPr>
              <w:t>участники</w:t>
            </w:r>
            <w:r w:rsidRPr="00613675">
              <w:rPr>
                <w:rFonts w:ascii="Arial" w:hAnsi="Arial" w:cs="Arial"/>
                <w:sz w:val="22"/>
                <w:szCs w:val="22"/>
                <w:lang w:val="ru-RU"/>
              </w:rPr>
              <w:t xml:space="preserve"> </w:t>
            </w:r>
            <w:r>
              <w:rPr>
                <w:rFonts w:ascii="Arial" w:hAnsi="Arial" w:cs="Arial"/>
                <w:sz w:val="22"/>
                <w:szCs w:val="22"/>
                <w:lang w:val="ru-RU"/>
              </w:rPr>
              <w:t>стремятся</w:t>
            </w:r>
            <w:r w:rsidRPr="00613675">
              <w:rPr>
                <w:rFonts w:ascii="Arial" w:hAnsi="Arial" w:cs="Arial"/>
                <w:sz w:val="22"/>
                <w:szCs w:val="22"/>
                <w:lang w:val="ru-RU"/>
              </w:rPr>
              <w:t xml:space="preserve"> </w:t>
            </w:r>
            <w:r>
              <w:rPr>
                <w:rFonts w:ascii="Arial" w:hAnsi="Arial" w:cs="Arial"/>
                <w:sz w:val="22"/>
                <w:szCs w:val="22"/>
                <w:lang w:val="ru-RU"/>
              </w:rPr>
              <w:t>к обеспечению полного понимания вклада, который деятельность по охране вносит в дело построения мира.</w:t>
            </w:r>
          </w:p>
        </w:tc>
      </w:tr>
      <w:tr w:rsidR="004B12D5" w:rsidTr="00092789">
        <w:trPr>
          <w:gridAfter w:val="1"/>
          <w:wAfter w:w="6" w:type="dxa"/>
          <w:trHeight w:val="274"/>
        </w:trPr>
        <w:tc>
          <w:tcPr>
            <w:tcW w:w="1276" w:type="dxa"/>
            <w:tcMar>
              <w:top w:w="113" w:type="dxa"/>
              <w:bottom w:w="113" w:type="dxa"/>
            </w:tcMar>
          </w:tcPr>
          <w:p w:rsidR="004B12D5" w:rsidRDefault="004B12D5" w:rsidP="002D1DC3">
            <w:pPr>
              <w:jc w:val="right"/>
              <w:rPr>
                <w:rFonts w:ascii="Arial" w:hAnsi="Arial" w:cs="Arial"/>
                <w:color w:val="000000"/>
                <w:sz w:val="22"/>
                <w:lang w:val="ru-RU"/>
              </w:rPr>
            </w:pPr>
            <w:r>
              <w:rPr>
                <w:rFonts w:ascii="Arial" w:hAnsi="Arial" w:cs="Arial"/>
                <w:b/>
                <w:color w:val="000000"/>
                <w:sz w:val="22"/>
                <w:szCs w:val="22"/>
                <w:lang w:val="en-GB"/>
              </w:rPr>
              <w:t>VI.4.1</w:t>
            </w:r>
          </w:p>
        </w:tc>
        <w:tc>
          <w:tcPr>
            <w:tcW w:w="8363" w:type="dxa"/>
            <w:gridSpan w:val="4"/>
            <w:tcMar>
              <w:top w:w="113" w:type="dxa"/>
              <w:bottom w:w="113" w:type="dxa"/>
            </w:tcMar>
          </w:tcPr>
          <w:p w:rsidR="004B12D5" w:rsidRDefault="004B12D5" w:rsidP="004B12D5">
            <w:pPr>
              <w:pStyle w:val="ListParagraph"/>
              <w:autoSpaceDE w:val="0"/>
              <w:autoSpaceDN w:val="0"/>
              <w:adjustRightInd w:val="0"/>
              <w:spacing w:after="120"/>
              <w:ind w:left="0"/>
              <w:contextualSpacing w:val="0"/>
              <w:jc w:val="both"/>
              <w:rPr>
                <w:rFonts w:ascii="Arial" w:hAnsi="Arial" w:cs="Arial"/>
                <w:sz w:val="22"/>
                <w:szCs w:val="22"/>
                <w:lang w:val="ru-RU"/>
              </w:rPr>
            </w:pPr>
            <w:r>
              <w:rPr>
                <w:rFonts w:ascii="Arial" w:hAnsi="Arial" w:cs="Arial"/>
                <w:b/>
                <w:color w:val="000000"/>
                <w:sz w:val="22"/>
                <w:szCs w:val="22"/>
                <w:lang w:val="ru-RU"/>
              </w:rPr>
              <w:t>Социальная сплочённость и равенство</w:t>
            </w:r>
          </w:p>
        </w:tc>
      </w:tr>
      <w:tr w:rsidR="00362C1D" w:rsidTr="00092789">
        <w:trPr>
          <w:gridAfter w:val="1"/>
          <w:wAfter w:w="6" w:type="dxa"/>
          <w:trHeight w:val="274"/>
        </w:trPr>
        <w:tc>
          <w:tcPr>
            <w:tcW w:w="1276" w:type="dxa"/>
            <w:tcMar>
              <w:top w:w="113" w:type="dxa"/>
              <w:bottom w:w="113" w:type="dxa"/>
            </w:tcMar>
          </w:tcPr>
          <w:p w:rsidR="00362C1D" w:rsidRPr="00362C1D" w:rsidRDefault="00362C1D" w:rsidP="002D1DC3">
            <w:pPr>
              <w:jc w:val="right"/>
              <w:rPr>
                <w:rFonts w:ascii="Arial" w:hAnsi="Arial" w:cs="Arial"/>
                <w:color w:val="000000"/>
                <w:sz w:val="22"/>
                <w:lang w:val="ru-RU"/>
              </w:rPr>
            </w:pPr>
            <w:r>
              <w:rPr>
                <w:rFonts w:ascii="Arial" w:hAnsi="Arial" w:cs="Arial"/>
                <w:color w:val="000000"/>
                <w:sz w:val="22"/>
                <w:lang w:val="ru-RU"/>
              </w:rPr>
              <w:t>194</w:t>
            </w:r>
            <w:r w:rsidR="00600E81">
              <w:rPr>
                <w:rFonts w:ascii="Arial" w:hAnsi="Arial" w:cs="Arial"/>
                <w:color w:val="000000"/>
                <w:sz w:val="22"/>
                <w:lang w:val="ru-RU"/>
              </w:rPr>
              <w:t>.</w:t>
            </w:r>
          </w:p>
        </w:tc>
        <w:tc>
          <w:tcPr>
            <w:tcW w:w="8363" w:type="dxa"/>
            <w:gridSpan w:val="4"/>
            <w:tcMar>
              <w:top w:w="113" w:type="dxa"/>
              <w:bottom w:w="113" w:type="dxa"/>
            </w:tcMar>
          </w:tcPr>
          <w:p w:rsidR="00362C1D" w:rsidRDefault="004B12D5" w:rsidP="004B12D5">
            <w:pPr>
              <w:pStyle w:val="ListParagraph"/>
              <w:autoSpaceDE w:val="0"/>
              <w:autoSpaceDN w:val="0"/>
              <w:adjustRightInd w:val="0"/>
              <w:spacing w:after="120"/>
              <w:ind w:left="0"/>
              <w:contextualSpacing w:val="0"/>
              <w:jc w:val="both"/>
              <w:rPr>
                <w:rFonts w:ascii="Arial" w:hAnsi="Arial" w:cs="Arial"/>
                <w:sz w:val="22"/>
                <w:szCs w:val="22"/>
                <w:lang w:val="ru-RU"/>
              </w:rPr>
            </w:pPr>
            <w:r>
              <w:rPr>
                <w:rFonts w:ascii="Arial" w:hAnsi="Arial" w:cs="Arial"/>
                <w:sz w:val="22"/>
                <w:szCs w:val="22"/>
                <w:lang w:val="ru-RU"/>
              </w:rPr>
              <w:t>Государства</w:t>
            </w:r>
            <w:r w:rsidRPr="00975F60">
              <w:rPr>
                <w:rFonts w:ascii="Arial" w:hAnsi="Arial" w:cs="Arial"/>
                <w:sz w:val="22"/>
                <w:szCs w:val="22"/>
                <w:lang w:val="ru-RU"/>
              </w:rPr>
              <w:t>-</w:t>
            </w:r>
            <w:r>
              <w:rPr>
                <w:rFonts w:ascii="Arial" w:hAnsi="Arial" w:cs="Arial"/>
                <w:sz w:val="22"/>
                <w:szCs w:val="22"/>
                <w:lang w:val="ru-RU"/>
              </w:rPr>
              <w:t>участники</w:t>
            </w:r>
            <w:r w:rsidRPr="00975F60">
              <w:rPr>
                <w:rFonts w:ascii="Arial" w:hAnsi="Arial" w:cs="Arial"/>
                <w:sz w:val="22"/>
                <w:szCs w:val="22"/>
                <w:lang w:val="ru-RU"/>
              </w:rPr>
              <w:t xml:space="preserve"> </w:t>
            </w:r>
            <w:r>
              <w:rPr>
                <w:rFonts w:ascii="Arial" w:hAnsi="Arial" w:cs="Arial"/>
                <w:sz w:val="22"/>
                <w:szCs w:val="22"/>
                <w:lang w:val="ru-RU"/>
              </w:rPr>
              <w:t>должны стремиться</w:t>
            </w:r>
            <w:r w:rsidRPr="00975F60">
              <w:rPr>
                <w:rFonts w:ascii="Arial" w:hAnsi="Arial" w:cs="Arial"/>
                <w:sz w:val="22"/>
                <w:szCs w:val="22"/>
                <w:lang w:val="ru-RU"/>
              </w:rPr>
              <w:t xml:space="preserve"> </w:t>
            </w:r>
            <w:r>
              <w:rPr>
                <w:rFonts w:ascii="Arial" w:hAnsi="Arial" w:cs="Arial"/>
                <w:sz w:val="22"/>
                <w:szCs w:val="22"/>
                <w:lang w:val="ru-RU"/>
              </w:rPr>
              <w:t>к</w:t>
            </w:r>
            <w:r w:rsidRPr="00975F60">
              <w:rPr>
                <w:rFonts w:ascii="Arial" w:hAnsi="Arial" w:cs="Arial"/>
                <w:sz w:val="22"/>
                <w:szCs w:val="22"/>
                <w:lang w:val="ru-RU"/>
              </w:rPr>
              <w:t xml:space="preserve"> </w:t>
            </w:r>
            <w:r>
              <w:rPr>
                <w:rFonts w:ascii="Arial" w:hAnsi="Arial" w:cs="Arial"/>
                <w:sz w:val="22"/>
                <w:szCs w:val="22"/>
                <w:lang w:val="ru-RU"/>
              </w:rPr>
              <w:t>тому</w:t>
            </w:r>
            <w:r w:rsidRPr="00975F60">
              <w:rPr>
                <w:rFonts w:ascii="Arial" w:hAnsi="Arial" w:cs="Arial"/>
                <w:sz w:val="22"/>
                <w:szCs w:val="22"/>
                <w:lang w:val="ru-RU"/>
              </w:rPr>
              <w:t xml:space="preserve">, </w:t>
            </w:r>
            <w:r>
              <w:rPr>
                <w:rFonts w:ascii="Arial" w:hAnsi="Arial" w:cs="Arial"/>
                <w:sz w:val="22"/>
                <w:szCs w:val="22"/>
                <w:lang w:val="ru-RU"/>
              </w:rPr>
              <w:t>чтобы</w:t>
            </w:r>
            <w:r w:rsidRPr="00975F60">
              <w:rPr>
                <w:rFonts w:ascii="Arial" w:hAnsi="Arial" w:cs="Arial"/>
                <w:sz w:val="22"/>
                <w:szCs w:val="22"/>
                <w:lang w:val="ru-RU"/>
              </w:rPr>
              <w:t xml:space="preserve"> </w:t>
            </w:r>
            <w:r>
              <w:rPr>
                <w:rFonts w:ascii="Arial" w:hAnsi="Arial" w:cs="Arial"/>
                <w:sz w:val="22"/>
                <w:szCs w:val="22"/>
                <w:lang w:val="ru-RU"/>
              </w:rPr>
              <w:t>признавать</w:t>
            </w:r>
            <w:r w:rsidRPr="00975F60">
              <w:rPr>
                <w:rFonts w:ascii="Arial" w:hAnsi="Arial" w:cs="Arial"/>
                <w:sz w:val="22"/>
                <w:szCs w:val="22"/>
                <w:lang w:val="ru-RU"/>
              </w:rPr>
              <w:t xml:space="preserve"> </w:t>
            </w:r>
            <w:r>
              <w:rPr>
                <w:rFonts w:ascii="Arial" w:hAnsi="Arial" w:cs="Arial"/>
                <w:sz w:val="22"/>
                <w:szCs w:val="22"/>
                <w:lang w:val="ru-RU"/>
              </w:rPr>
              <w:t>и</w:t>
            </w:r>
            <w:r w:rsidRPr="00975F60">
              <w:rPr>
                <w:rFonts w:ascii="Arial" w:hAnsi="Arial" w:cs="Arial"/>
                <w:sz w:val="22"/>
                <w:szCs w:val="22"/>
                <w:lang w:val="ru-RU"/>
              </w:rPr>
              <w:t xml:space="preserve"> </w:t>
            </w:r>
            <w:r>
              <w:rPr>
                <w:rFonts w:ascii="Arial" w:hAnsi="Arial" w:cs="Arial"/>
                <w:sz w:val="22"/>
                <w:szCs w:val="22"/>
                <w:lang w:val="ru-RU"/>
              </w:rPr>
              <w:t>поощрять</w:t>
            </w:r>
            <w:r w:rsidRPr="00975F60">
              <w:rPr>
                <w:rFonts w:ascii="Arial" w:hAnsi="Arial" w:cs="Arial"/>
                <w:sz w:val="22"/>
                <w:szCs w:val="22"/>
                <w:lang w:val="ru-RU"/>
              </w:rPr>
              <w:t xml:space="preserve"> </w:t>
            </w:r>
            <w:r>
              <w:rPr>
                <w:rFonts w:ascii="Arial" w:hAnsi="Arial" w:cs="Arial"/>
                <w:sz w:val="22"/>
                <w:szCs w:val="22"/>
                <w:lang w:val="ru-RU"/>
              </w:rPr>
              <w:t>вклад</w:t>
            </w:r>
            <w:r w:rsidRPr="00975F60">
              <w:rPr>
                <w:rFonts w:ascii="Arial" w:hAnsi="Arial" w:cs="Arial"/>
                <w:sz w:val="22"/>
                <w:szCs w:val="22"/>
                <w:lang w:val="ru-RU"/>
              </w:rPr>
              <w:t xml:space="preserve"> </w:t>
            </w:r>
            <w:r>
              <w:rPr>
                <w:rFonts w:ascii="Arial" w:hAnsi="Arial" w:cs="Arial"/>
                <w:sz w:val="22"/>
                <w:szCs w:val="22"/>
                <w:lang w:val="ru-RU"/>
              </w:rPr>
              <w:t>нематериального</w:t>
            </w:r>
            <w:r w:rsidRPr="00975F60">
              <w:rPr>
                <w:rFonts w:ascii="Arial" w:hAnsi="Arial" w:cs="Arial"/>
                <w:sz w:val="22"/>
                <w:szCs w:val="22"/>
                <w:lang w:val="ru-RU"/>
              </w:rPr>
              <w:t xml:space="preserve"> </w:t>
            </w:r>
            <w:r>
              <w:rPr>
                <w:rFonts w:ascii="Arial" w:hAnsi="Arial" w:cs="Arial"/>
                <w:sz w:val="22"/>
                <w:szCs w:val="22"/>
                <w:lang w:val="ru-RU"/>
              </w:rPr>
              <w:t>культурного</w:t>
            </w:r>
            <w:r w:rsidRPr="00975F60">
              <w:rPr>
                <w:rFonts w:ascii="Arial" w:hAnsi="Arial" w:cs="Arial"/>
                <w:sz w:val="22"/>
                <w:szCs w:val="22"/>
                <w:lang w:val="ru-RU"/>
              </w:rPr>
              <w:t xml:space="preserve"> </w:t>
            </w:r>
            <w:r>
              <w:rPr>
                <w:rFonts w:ascii="Arial" w:hAnsi="Arial" w:cs="Arial"/>
                <w:sz w:val="22"/>
                <w:szCs w:val="22"/>
                <w:lang w:val="ru-RU"/>
              </w:rPr>
              <w:t>наследия</w:t>
            </w:r>
            <w:r w:rsidRPr="00975F60">
              <w:rPr>
                <w:rFonts w:ascii="Arial" w:hAnsi="Arial" w:cs="Arial"/>
                <w:sz w:val="22"/>
                <w:szCs w:val="22"/>
                <w:lang w:val="ru-RU"/>
              </w:rPr>
              <w:t xml:space="preserve"> </w:t>
            </w:r>
            <w:r>
              <w:rPr>
                <w:rFonts w:ascii="Arial" w:hAnsi="Arial" w:cs="Arial"/>
                <w:sz w:val="22"/>
                <w:szCs w:val="22"/>
                <w:lang w:val="ru-RU"/>
              </w:rPr>
              <w:t>в</w:t>
            </w:r>
            <w:r w:rsidRPr="00975F60">
              <w:rPr>
                <w:rFonts w:ascii="Arial" w:hAnsi="Arial" w:cs="Arial"/>
                <w:sz w:val="22"/>
                <w:szCs w:val="22"/>
                <w:lang w:val="ru-RU"/>
              </w:rPr>
              <w:t xml:space="preserve"> </w:t>
            </w:r>
            <w:r>
              <w:rPr>
                <w:rFonts w:ascii="Arial" w:hAnsi="Arial" w:cs="Arial"/>
                <w:sz w:val="22"/>
                <w:szCs w:val="22"/>
                <w:lang w:val="ru-RU"/>
              </w:rPr>
              <w:t>обеспечение</w:t>
            </w:r>
            <w:r w:rsidRPr="00975F60">
              <w:rPr>
                <w:rFonts w:ascii="Arial" w:hAnsi="Arial" w:cs="Arial"/>
                <w:sz w:val="22"/>
                <w:szCs w:val="22"/>
                <w:lang w:val="ru-RU"/>
              </w:rPr>
              <w:t xml:space="preserve"> </w:t>
            </w:r>
            <w:r>
              <w:rPr>
                <w:rFonts w:ascii="Arial" w:hAnsi="Arial" w:cs="Arial"/>
                <w:sz w:val="22"/>
                <w:szCs w:val="22"/>
                <w:lang w:val="ru-RU"/>
              </w:rPr>
              <w:t>социальной</w:t>
            </w:r>
            <w:r w:rsidRPr="00975F60">
              <w:rPr>
                <w:rFonts w:ascii="Arial" w:hAnsi="Arial" w:cs="Arial"/>
                <w:sz w:val="22"/>
                <w:szCs w:val="22"/>
                <w:lang w:val="ru-RU"/>
              </w:rPr>
              <w:t xml:space="preserve"> </w:t>
            </w:r>
            <w:r>
              <w:rPr>
                <w:rFonts w:ascii="Arial" w:hAnsi="Arial" w:cs="Arial"/>
                <w:sz w:val="22"/>
                <w:szCs w:val="22"/>
                <w:lang w:val="ru-RU"/>
              </w:rPr>
              <w:t>сплочённости</w:t>
            </w:r>
            <w:r w:rsidRPr="00975F60">
              <w:rPr>
                <w:rFonts w:ascii="Arial" w:hAnsi="Arial" w:cs="Arial"/>
                <w:sz w:val="22"/>
                <w:szCs w:val="22"/>
                <w:lang w:val="ru-RU"/>
              </w:rPr>
              <w:t xml:space="preserve">, </w:t>
            </w:r>
            <w:r>
              <w:rPr>
                <w:rFonts w:ascii="Arial" w:hAnsi="Arial" w:cs="Arial"/>
                <w:sz w:val="22"/>
                <w:szCs w:val="22"/>
                <w:lang w:val="ru-RU"/>
              </w:rPr>
              <w:t>преодоление</w:t>
            </w:r>
            <w:r w:rsidRPr="00975F60">
              <w:rPr>
                <w:rFonts w:ascii="Arial" w:hAnsi="Arial" w:cs="Arial"/>
                <w:sz w:val="22"/>
                <w:szCs w:val="22"/>
                <w:lang w:val="ru-RU"/>
              </w:rPr>
              <w:t xml:space="preserve"> </w:t>
            </w:r>
            <w:r>
              <w:rPr>
                <w:rFonts w:ascii="Arial" w:hAnsi="Arial" w:cs="Arial"/>
                <w:sz w:val="22"/>
                <w:szCs w:val="22"/>
                <w:lang w:val="ru-RU"/>
              </w:rPr>
              <w:t>любых</w:t>
            </w:r>
            <w:r w:rsidRPr="00975F60">
              <w:rPr>
                <w:rFonts w:ascii="Arial" w:hAnsi="Arial" w:cs="Arial"/>
                <w:sz w:val="22"/>
                <w:szCs w:val="22"/>
                <w:lang w:val="ru-RU"/>
              </w:rPr>
              <w:t xml:space="preserve"> </w:t>
            </w:r>
            <w:r>
              <w:rPr>
                <w:rFonts w:ascii="Arial" w:hAnsi="Arial" w:cs="Arial"/>
                <w:sz w:val="22"/>
                <w:szCs w:val="22"/>
                <w:lang w:val="ru-RU"/>
              </w:rPr>
              <w:t>форм</w:t>
            </w:r>
            <w:r w:rsidRPr="00975F60">
              <w:rPr>
                <w:rFonts w:ascii="Arial" w:hAnsi="Arial" w:cs="Arial"/>
                <w:sz w:val="22"/>
                <w:szCs w:val="22"/>
                <w:lang w:val="ru-RU"/>
              </w:rPr>
              <w:t xml:space="preserve"> </w:t>
            </w:r>
            <w:r>
              <w:rPr>
                <w:rFonts w:ascii="Arial" w:hAnsi="Arial" w:cs="Arial"/>
                <w:sz w:val="22"/>
                <w:szCs w:val="22"/>
                <w:lang w:val="ru-RU"/>
              </w:rPr>
              <w:t>дискриминации</w:t>
            </w:r>
            <w:r w:rsidRPr="00975F60">
              <w:rPr>
                <w:rFonts w:ascii="Arial" w:hAnsi="Arial" w:cs="Arial"/>
                <w:sz w:val="22"/>
                <w:szCs w:val="22"/>
                <w:lang w:val="ru-RU"/>
              </w:rPr>
              <w:t xml:space="preserve"> </w:t>
            </w:r>
            <w:r>
              <w:rPr>
                <w:rFonts w:ascii="Arial" w:hAnsi="Arial" w:cs="Arial"/>
                <w:sz w:val="22"/>
                <w:szCs w:val="22"/>
                <w:lang w:val="ru-RU"/>
              </w:rPr>
              <w:t>и</w:t>
            </w:r>
            <w:r w:rsidRPr="00975F60">
              <w:rPr>
                <w:rFonts w:ascii="Arial" w:hAnsi="Arial" w:cs="Arial"/>
                <w:sz w:val="22"/>
                <w:szCs w:val="22"/>
                <w:lang w:val="ru-RU"/>
              </w:rPr>
              <w:t xml:space="preserve"> </w:t>
            </w:r>
            <w:r>
              <w:rPr>
                <w:rFonts w:ascii="Arial" w:hAnsi="Arial" w:cs="Arial"/>
                <w:sz w:val="22"/>
                <w:szCs w:val="22"/>
                <w:lang w:val="ru-RU"/>
              </w:rPr>
              <w:t>укрепление</w:t>
            </w:r>
            <w:r w:rsidRPr="00975F60">
              <w:rPr>
                <w:rFonts w:ascii="Arial" w:hAnsi="Arial" w:cs="Arial"/>
                <w:sz w:val="22"/>
                <w:szCs w:val="22"/>
                <w:lang w:val="ru-RU"/>
              </w:rPr>
              <w:t xml:space="preserve"> </w:t>
            </w:r>
            <w:r>
              <w:rPr>
                <w:rFonts w:ascii="Arial" w:hAnsi="Arial" w:cs="Arial"/>
                <w:sz w:val="22"/>
                <w:szCs w:val="22"/>
                <w:lang w:val="ru-RU"/>
              </w:rPr>
              <w:t>социальной</w:t>
            </w:r>
            <w:r w:rsidRPr="00975F60">
              <w:rPr>
                <w:rFonts w:ascii="Arial" w:hAnsi="Arial" w:cs="Arial"/>
                <w:sz w:val="22"/>
                <w:szCs w:val="22"/>
                <w:lang w:val="ru-RU"/>
              </w:rPr>
              <w:t xml:space="preserve"> </w:t>
            </w:r>
            <w:r>
              <w:rPr>
                <w:rFonts w:ascii="Arial" w:hAnsi="Arial" w:cs="Arial"/>
                <w:sz w:val="22"/>
                <w:szCs w:val="22"/>
                <w:lang w:val="ru-RU"/>
              </w:rPr>
              <w:t>структуры</w:t>
            </w:r>
            <w:r w:rsidRPr="00975F60">
              <w:rPr>
                <w:rFonts w:ascii="Arial" w:hAnsi="Arial" w:cs="Arial"/>
                <w:sz w:val="22"/>
                <w:szCs w:val="22"/>
                <w:lang w:val="ru-RU"/>
              </w:rPr>
              <w:t xml:space="preserve"> </w:t>
            </w:r>
            <w:r>
              <w:rPr>
                <w:rFonts w:ascii="Arial" w:hAnsi="Arial" w:cs="Arial"/>
                <w:sz w:val="22"/>
                <w:szCs w:val="22"/>
                <w:lang w:val="ru-RU"/>
              </w:rPr>
              <w:t>сообществ</w:t>
            </w:r>
            <w:r w:rsidRPr="00975F60">
              <w:rPr>
                <w:rFonts w:ascii="Arial" w:hAnsi="Arial" w:cs="Arial"/>
                <w:sz w:val="22"/>
                <w:szCs w:val="22"/>
                <w:lang w:val="ru-RU"/>
              </w:rPr>
              <w:t xml:space="preserve"> </w:t>
            </w:r>
            <w:r>
              <w:rPr>
                <w:rFonts w:ascii="Arial" w:hAnsi="Arial" w:cs="Arial"/>
                <w:sz w:val="22"/>
                <w:szCs w:val="22"/>
                <w:lang w:val="ru-RU"/>
              </w:rPr>
              <w:t>и</w:t>
            </w:r>
            <w:r w:rsidRPr="00975F60">
              <w:rPr>
                <w:rFonts w:ascii="Arial" w:hAnsi="Arial" w:cs="Arial"/>
                <w:sz w:val="22"/>
                <w:szCs w:val="22"/>
                <w:lang w:val="ru-RU"/>
              </w:rPr>
              <w:t xml:space="preserve"> </w:t>
            </w:r>
            <w:r>
              <w:rPr>
                <w:rFonts w:ascii="Arial" w:hAnsi="Arial" w:cs="Arial"/>
                <w:sz w:val="22"/>
                <w:szCs w:val="22"/>
                <w:lang w:val="ru-RU"/>
              </w:rPr>
              <w:t>групп</w:t>
            </w:r>
            <w:r w:rsidRPr="00975F60">
              <w:rPr>
                <w:rFonts w:ascii="Arial" w:hAnsi="Arial" w:cs="Arial"/>
                <w:sz w:val="22"/>
                <w:szCs w:val="22"/>
                <w:lang w:val="ru-RU"/>
              </w:rPr>
              <w:t xml:space="preserve"> </w:t>
            </w:r>
            <w:r>
              <w:rPr>
                <w:rFonts w:ascii="Arial" w:hAnsi="Arial" w:cs="Arial"/>
                <w:sz w:val="22"/>
                <w:szCs w:val="22"/>
                <w:lang w:val="ru-RU"/>
              </w:rPr>
              <w:t>на</w:t>
            </w:r>
            <w:r w:rsidRPr="00975F60">
              <w:rPr>
                <w:rFonts w:ascii="Arial" w:hAnsi="Arial" w:cs="Arial"/>
                <w:sz w:val="22"/>
                <w:szCs w:val="22"/>
                <w:lang w:val="ru-RU"/>
              </w:rPr>
              <w:t xml:space="preserve"> </w:t>
            </w:r>
            <w:r>
              <w:rPr>
                <w:rFonts w:ascii="Arial" w:hAnsi="Arial" w:cs="Arial"/>
                <w:sz w:val="22"/>
                <w:szCs w:val="22"/>
                <w:lang w:val="ru-RU"/>
              </w:rPr>
              <w:t>всесторонней</w:t>
            </w:r>
            <w:r w:rsidRPr="00975F60">
              <w:rPr>
                <w:rFonts w:ascii="Arial" w:hAnsi="Arial" w:cs="Arial"/>
                <w:sz w:val="22"/>
                <w:szCs w:val="22"/>
                <w:lang w:val="ru-RU"/>
              </w:rPr>
              <w:t xml:space="preserve"> </w:t>
            </w:r>
            <w:r>
              <w:rPr>
                <w:rFonts w:ascii="Arial" w:hAnsi="Arial" w:cs="Arial"/>
                <w:sz w:val="22"/>
                <w:szCs w:val="22"/>
                <w:lang w:val="ru-RU"/>
              </w:rPr>
              <w:t>основе</w:t>
            </w:r>
            <w:r w:rsidRPr="00975F60">
              <w:rPr>
                <w:rFonts w:ascii="Arial" w:hAnsi="Arial" w:cs="Arial"/>
                <w:sz w:val="22"/>
                <w:szCs w:val="22"/>
                <w:lang w:val="ru-RU"/>
              </w:rPr>
              <w:t xml:space="preserve">. </w:t>
            </w:r>
            <w:r>
              <w:rPr>
                <w:rFonts w:ascii="Arial" w:hAnsi="Arial" w:cs="Arial"/>
                <w:sz w:val="22"/>
                <w:szCs w:val="22"/>
                <w:lang w:val="ru-RU"/>
              </w:rPr>
              <w:t>С</w:t>
            </w:r>
            <w:r w:rsidRPr="00226431">
              <w:rPr>
                <w:rFonts w:ascii="Arial" w:hAnsi="Arial" w:cs="Arial"/>
                <w:sz w:val="22"/>
                <w:szCs w:val="22"/>
                <w:lang w:val="ru-RU"/>
              </w:rPr>
              <w:t xml:space="preserve"> </w:t>
            </w:r>
            <w:r>
              <w:rPr>
                <w:rFonts w:ascii="Arial" w:hAnsi="Arial" w:cs="Arial"/>
                <w:sz w:val="22"/>
                <w:szCs w:val="22"/>
                <w:lang w:val="ru-RU"/>
              </w:rPr>
              <w:t>этой</w:t>
            </w:r>
            <w:r w:rsidRPr="00226431">
              <w:rPr>
                <w:rFonts w:ascii="Arial" w:hAnsi="Arial" w:cs="Arial"/>
                <w:sz w:val="22"/>
                <w:szCs w:val="22"/>
                <w:lang w:val="ru-RU"/>
              </w:rPr>
              <w:t xml:space="preserve"> </w:t>
            </w:r>
            <w:r>
              <w:rPr>
                <w:rFonts w:ascii="Arial" w:hAnsi="Arial" w:cs="Arial"/>
                <w:sz w:val="22"/>
                <w:szCs w:val="22"/>
                <w:lang w:val="ru-RU"/>
              </w:rPr>
              <w:t>целью</w:t>
            </w:r>
            <w:r w:rsidRPr="00226431">
              <w:rPr>
                <w:rFonts w:ascii="Arial" w:hAnsi="Arial" w:cs="Arial"/>
                <w:sz w:val="22"/>
                <w:szCs w:val="22"/>
                <w:lang w:val="ru-RU"/>
              </w:rPr>
              <w:t xml:space="preserve"> </w:t>
            </w:r>
            <w:r>
              <w:rPr>
                <w:rFonts w:ascii="Arial" w:hAnsi="Arial" w:cs="Arial"/>
                <w:sz w:val="22"/>
                <w:szCs w:val="22"/>
                <w:lang w:val="ru-RU"/>
              </w:rPr>
              <w:t>государства</w:t>
            </w:r>
            <w:r w:rsidRPr="00226431">
              <w:rPr>
                <w:rFonts w:ascii="Arial" w:hAnsi="Arial" w:cs="Arial"/>
                <w:sz w:val="22"/>
                <w:szCs w:val="22"/>
                <w:lang w:val="ru-RU"/>
              </w:rPr>
              <w:t>-</w:t>
            </w:r>
            <w:r>
              <w:rPr>
                <w:rFonts w:ascii="Arial" w:hAnsi="Arial" w:cs="Arial"/>
                <w:sz w:val="22"/>
                <w:szCs w:val="22"/>
                <w:lang w:val="ru-RU"/>
              </w:rPr>
              <w:t>участники</w:t>
            </w:r>
            <w:r w:rsidRPr="00226431">
              <w:rPr>
                <w:rFonts w:ascii="Arial" w:hAnsi="Arial" w:cs="Arial"/>
                <w:sz w:val="22"/>
                <w:szCs w:val="22"/>
                <w:lang w:val="ru-RU"/>
              </w:rPr>
              <w:t xml:space="preserve"> </w:t>
            </w:r>
            <w:r>
              <w:rPr>
                <w:rFonts w:ascii="Arial" w:hAnsi="Arial" w:cs="Arial"/>
                <w:sz w:val="22"/>
                <w:szCs w:val="22"/>
                <w:lang w:val="ru-RU"/>
              </w:rPr>
              <w:t>поощряются</w:t>
            </w:r>
            <w:r w:rsidRPr="00226431">
              <w:rPr>
                <w:rFonts w:ascii="Arial" w:hAnsi="Arial" w:cs="Arial"/>
                <w:sz w:val="22"/>
                <w:szCs w:val="22"/>
                <w:lang w:val="ru-RU"/>
              </w:rPr>
              <w:t xml:space="preserve"> </w:t>
            </w:r>
            <w:r>
              <w:rPr>
                <w:rFonts w:ascii="Arial" w:hAnsi="Arial" w:cs="Arial"/>
                <w:sz w:val="22"/>
                <w:szCs w:val="22"/>
                <w:lang w:val="ru-RU"/>
              </w:rPr>
              <w:t>к тому, чтобы уделять</w:t>
            </w:r>
            <w:r w:rsidRPr="00226431">
              <w:rPr>
                <w:rFonts w:ascii="Arial" w:hAnsi="Arial" w:cs="Arial"/>
                <w:sz w:val="22"/>
                <w:szCs w:val="22"/>
                <w:lang w:val="ru-RU"/>
              </w:rPr>
              <w:t xml:space="preserve"> </w:t>
            </w:r>
            <w:r>
              <w:rPr>
                <w:rFonts w:ascii="Arial" w:hAnsi="Arial" w:cs="Arial"/>
                <w:sz w:val="22"/>
                <w:szCs w:val="22"/>
                <w:lang w:val="ru-RU"/>
              </w:rPr>
              <w:t>особое</w:t>
            </w:r>
            <w:r w:rsidRPr="00226431">
              <w:rPr>
                <w:rFonts w:ascii="Arial" w:hAnsi="Arial" w:cs="Arial"/>
                <w:sz w:val="22"/>
                <w:szCs w:val="22"/>
                <w:lang w:val="ru-RU"/>
              </w:rPr>
              <w:t xml:space="preserve"> </w:t>
            </w:r>
            <w:r>
              <w:rPr>
                <w:rFonts w:ascii="Arial" w:hAnsi="Arial" w:cs="Arial"/>
                <w:sz w:val="22"/>
                <w:szCs w:val="22"/>
                <w:lang w:val="ru-RU"/>
              </w:rPr>
              <w:t>внимание</w:t>
            </w:r>
            <w:r w:rsidRPr="00226431">
              <w:rPr>
                <w:rFonts w:ascii="Arial" w:hAnsi="Arial" w:cs="Arial"/>
                <w:sz w:val="22"/>
                <w:szCs w:val="22"/>
                <w:lang w:val="ru-RU"/>
              </w:rPr>
              <w:t xml:space="preserve"> </w:t>
            </w:r>
            <w:r>
              <w:rPr>
                <w:rFonts w:ascii="Arial" w:hAnsi="Arial" w:cs="Arial"/>
                <w:sz w:val="22"/>
                <w:szCs w:val="22"/>
                <w:lang w:val="ru-RU"/>
              </w:rPr>
              <w:t>тем практикам</w:t>
            </w:r>
            <w:r w:rsidRPr="00226431">
              <w:rPr>
                <w:rFonts w:ascii="Arial" w:hAnsi="Arial" w:cs="Arial"/>
                <w:sz w:val="22"/>
                <w:szCs w:val="22"/>
                <w:lang w:val="ru-RU"/>
              </w:rPr>
              <w:t xml:space="preserve">, </w:t>
            </w:r>
            <w:r>
              <w:rPr>
                <w:rFonts w:ascii="Arial" w:hAnsi="Arial" w:cs="Arial"/>
                <w:sz w:val="22"/>
                <w:szCs w:val="22"/>
                <w:lang w:val="ru-RU"/>
              </w:rPr>
              <w:t>формам</w:t>
            </w:r>
            <w:r w:rsidRPr="00226431">
              <w:rPr>
                <w:rFonts w:ascii="Arial" w:hAnsi="Arial" w:cs="Arial"/>
                <w:sz w:val="22"/>
                <w:szCs w:val="22"/>
                <w:lang w:val="ru-RU"/>
              </w:rPr>
              <w:t xml:space="preserve"> </w:t>
            </w:r>
            <w:r>
              <w:rPr>
                <w:rFonts w:ascii="Arial" w:hAnsi="Arial" w:cs="Arial"/>
                <w:sz w:val="22"/>
                <w:szCs w:val="22"/>
                <w:lang w:val="ru-RU"/>
              </w:rPr>
              <w:t>выражения</w:t>
            </w:r>
            <w:r w:rsidRPr="00226431">
              <w:rPr>
                <w:rFonts w:ascii="Arial" w:hAnsi="Arial" w:cs="Arial"/>
                <w:sz w:val="22"/>
                <w:szCs w:val="22"/>
                <w:lang w:val="ru-RU"/>
              </w:rPr>
              <w:t xml:space="preserve"> </w:t>
            </w:r>
            <w:r>
              <w:rPr>
                <w:rFonts w:ascii="Arial" w:hAnsi="Arial" w:cs="Arial"/>
                <w:sz w:val="22"/>
                <w:szCs w:val="22"/>
                <w:lang w:val="ru-RU"/>
              </w:rPr>
              <w:t>и</w:t>
            </w:r>
            <w:r w:rsidRPr="00226431">
              <w:rPr>
                <w:rFonts w:ascii="Arial" w:hAnsi="Arial" w:cs="Arial"/>
                <w:sz w:val="22"/>
                <w:szCs w:val="22"/>
                <w:lang w:val="ru-RU"/>
              </w:rPr>
              <w:t xml:space="preserve"> </w:t>
            </w:r>
            <w:r>
              <w:rPr>
                <w:rFonts w:ascii="Arial" w:hAnsi="Arial" w:cs="Arial"/>
                <w:sz w:val="22"/>
                <w:szCs w:val="22"/>
                <w:lang w:val="ru-RU"/>
              </w:rPr>
              <w:t>знаниям</w:t>
            </w:r>
            <w:r w:rsidRPr="00226431">
              <w:rPr>
                <w:rFonts w:ascii="Arial" w:hAnsi="Arial" w:cs="Arial"/>
                <w:sz w:val="22"/>
                <w:szCs w:val="22"/>
                <w:lang w:val="ru-RU"/>
              </w:rPr>
              <w:t xml:space="preserve">, </w:t>
            </w:r>
            <w:r>
              <w:rPr>
                <w:rFonts w:ascii="Arial" w:hAnsi="Arial" w:cs="Arial"/>
                <w:sz w:val="22"/>
                <w:szCs w:val="22"/>
                <w:lang w:val="ru-RU"/>
              </w:rPr>
              <w:t>которые</w:t>
            </w:r>
            <w:r w:rsidRPr="00226431">
              <w:rPr>
                <w:rFonts w:ascii="Arial" w:hAnsi="Arial" w:cs="Arial"/>
                <w:sz w:val="22"/>
                <w:szCs w:val="22"/>
                <w:lang w:val="ru-RU"/>
              </w:rPr>
              <w:t xml:space="preserve"> </w:t>
            </w:r>
            <w:r>
              <w:rPr>
                <w:rFonts w:ascii="Arial" w:hAnsi="Arial" w:cs="Arial"/>
                <w:sz w:val="22"/>
                <w:szCs w:val="22"/>
                <w:lang w:val="ru-RU"/>
              </w:rPr>
              <w:t>помогают</w:t>
            </w:r>
            <w:r w:rsidRPr="00226431">
              <w:rPr>
                <w:rFonts w:ascii="Arial" w:hAnsi="Arial" w:cs="Arial"/>
                <w:sz w:val="22"/>
                <w:szCs w:val="22"/>
                <w:lang w:val="ru-RU"/>
              </w:rPr>
              <w:t xml:space="preserve"> </w:t>
            </w:r>
            <w:r>
              <w:rPr>
                <w:rFonts w:ascii="Arial" w:hAnsi="Arial" w:cs="Arial"/>
                <w:sz w:val="22"/>
                <w:szCs w:val="22"/>
                <w:lang w:val="ru-RU"/>
              </w:rPr>
              <w:t>сообществам</w:t>
            </w:r>
            <w:r w:rsidRPr="00226431">
              <w:rPr>
                <w:rFonts w:ascii="Arial" w:hAnsi="Arial" w:cs="Arial"/>
                <w:sz w:val="22"/>
                <w:szCs w:val="22"/>
                <w:lang w:val="ru-RU"/>
              </w:rPr>
              <w:t xml:space="preserve">, </w:t>
            </w:r>
            <w:r>
              <w:rPr>
                <w:rFonts w:ascii="Arial" w:hAnsi="Arial" w:cs="Arial"/>
                <w:sz w:val="22"/>
                <w:szCs w:val="22"/>
                <w:lang w:val="ru-RU"/>
              </w:rPr>
              <w:t>группам</w:t>
            </w:r>
            <w:r w:rsidRPr="00226431">
              <w:rPr>
                <w:rFonts w:ascii="Arial" w:hAnsi="Arial" w:cs="Arial"/>
                <w:sz w:val="22"/>
                <w:szCs w:val="22"/>
                <w:lang w:val="ru-RU"/>
              </w:rPr>
              <w:t xml:space="preserve"> </w:t>
            </w:r>
            <w:r>
              <w:rPr>
                <w:rFonts w:ascii="Arial" w:hAnsi="Arial" w:cs="Arial"/>
                <w:sz w:val="22"/>
                <w:szCs w:val="22"/>
                <w:lang w:val="ru-RU"/>
              </w:rPr>
              <w:t>и</w:t>
            </w:r>
            <w:r w:rsidRPr="00226431">
              <w:rPr>
                <w:rFonts w:ascii="Arial" w:hAnsi="Arial" w:cs="Arial"/>
                <w:sz w:val="22"/>
                <w:szCs w:val="22"/>
                <w:lang w:val="ru-RU"/>
              </w:rPr>
              <w:t xml:space="preserve"> </w:t>
            </w:r>
            <w:r>
              <w:rPr>
                <w:rFonts w:ascii="Arial" w:hAnsi="Arial" w:cs="Arial"/>
                <w:sz w:val="22"/>
                <w:szCs w:val="22"/>
                <w:lang w:val="ru-RU"/>
              </w:rPr>
              <w:t>отдельным</w:t>
            </w:r>
            <w:r w:rsidRPr="00226431">
              <w:rPr>
                <w:rFonts w:ascii="Arial" w:hAnsi="Arial" w:cs="Arial"/>
                <w:sz w:val="22"/>
                <w:szCs w:val="22"/>
                <w:lang w:val="ru-RU"/>
              </w:rPr>
              <w:t xml:space="preserve"> </w:t>
            </w:r>
            <w:r>
              <w:rPr>
                <w:rFonts w:ascii="Arial" w:hAnsi="Arial" w:cs="Arial"/>
                <w:sz w:val="22"/>
                <w:szCs w:val="22"/>
                <w:lang w:val="ru-RU"/>
              </w:rPr>
              <w:t>лицам</w:t>
            </w:r>
            <w:r w:rsidRPr="00226431">
              <w:rPr>
                <w:rFonts w:ascii="Arial" w:hAnsi="Arial" w:cs="Arial"/>
                <w:sz w:val="22"/>
                <w:szCs w:val="22"/>
                <w:lang w:val="ru-RU"/>
              </w:rPr>
              <w:t xml:space="preserve"> </w:t>
            </w:r>
            <w:r>
              <w:rPr>
                <w:rFonts w:ascii="Arial" w:hAnsi="Arial" w:cs="Arial"/>
                <w:sz w:val="22"/>
                <w:szCs w:val="22"/>
                <w:lang w:val="ru-RU"/>
              </w:rPr>
              <w:t>преодолевать</w:t>
            </w:r>
            <w:r w:rsidRPr="00226431">
              <w:rPr>
                <w:rFonts w:ascii="Arial" w:hAnsi="Arial" w:cs="Arial"/>
                <w:sz w:val="22"/>
                <w:szCs w:val="22"/>
                <w:lang w:val="ru-RU"/>
              </w:rPr>
              <w:t xml:space="preserve"> </w:t>
            </w:r>
            <w:r>
              <w:rPr>
                <w:rFonts w:ascii="Arial" w:hAnsi="Arial" w:cs="Arial"/>
                <w:sz w:val="22"/>
                <w:szCs w:val="22"/>
                <w:lang w:val="ru-RU"/>
              </w:rPr>
              <w:t>различия, связанные с</w:t>
            </w:r>
            <w:r w:rsidRPr="00226431">
              <w:rPr>
                <w:rFonts w:ascii="Arial" w:hAnsi="Arial" w:cs="Arial"/>
                <w:sz w:val="22"/>
                <w:szCs w:val="22"/>
                <w:lang w:val="ru-RU"/>
              </w:rPr>
              <w:t xml:space="preserve"> </w:t>
            </w:r>
            <w:r>
              <w:rPr>
                <w:rFonts w:ascii="Arial" w:hAnsi="Arial" w:cs="Arial"/>
                <w:sz w:val="22"/>
                <w:szCs w:val="22"/>
                <w:lang w:val="ru-RU"/>
              </w:rPr>
              <w:t>полом</w:t>
            </w:r>
            <w:r w:rsidRPr="00226431">
              <w:rPr>
                <w:rFonts w:ascii="Arial" w:hAnsi="Arial" w:cs="Arial"/>
                <w:sz w:val="22"/>
                <w:szCs w:val="22"/>
                <w:lang w:val="ru-RU"/>
              </w:rPr>
              <w:t xml:space="preserve">, </w:t>
            </w:r>
            <w:r>
              <w:rPr>
                <w:rFonts w:ascii="Arial" w:hAnsi="Arial" w:cs="Arial"/>
                <w:sz w:val="22"/>
                <w:szCs w:val="22"/>
                <w:lang w:val="ru-RU"/>
              </w:rPr>
              <w:t>цветом кожи</w:t>
            </w:r>
            <w:r w:rsidRPr="00226431">
              <w:rPr>
                <w:rFonts w:ascii="Arial" w:hAnsi="Arial" w:cs="Arial"/>
                <w:sz w:val="22"/>
                <w:szCs w:val="22"/>
                <w:lang w:val="ru-RU"/>
              </w:rPr>
              <w:t xml:space="preserve">, </w:t>
            </w:r>
            <w:r>
              <w:rPr>
                <w:rFonts w:ascii="Arial" w:hAnsi="Arial" w:cs="Arial"/>
                <w:sz w:val="22"/>
                <w:szCs w:val="22"/>
                <w:lang w:val="ru-RU"/>
              </w:rPr>
              <w:t>классовой</w:t>
            </w:r>
            <w:r w:rsidRPr="00226431">
              <w:rPr>
                <w:rFonts w:ascii="Arial" w:hAnsi="Arial" w:cs="Arial"/>
                <w:sz w:val="22"/>
                <w:szCs w:val="22"/>
                <w:lang w:val="ru-RU"/>
              </w:rPr>
              <w:t xml:space="preserve"> </w:t>
            </w:r>
            <w:r>
              <w:rPr>
                <w:rFonts w:ascii="Arial" w:hAnsi="Arial" w:cs="Arial"/>
                <w:sz w:val="22"/>
                <w:szCs w:val="22"/>
                <w:lang w:val="ru-RU"/>
              </w:rPr>
              <w:t>и этнической принадлежностью</w:t>
            </w:r>
            <w:r w:rsidRPr="00226431">
              <w:rPr>
                <w:rFonts w:ascii="Arial" w:hAnsi="Arial" w:cs="Arial"/>
                <w:sz w:val="22"/>
                <w:szCs w:val="22"/>
                <w:lang w:val="ru-RU"/>
              </w:rPr>
              <w:t xml:space="preserve">, </w:t>
            </w:r>
            <w:r>
              <w:rPr>
                <w:rFonts w:ascii="Arial" w:hAnsi="Arial" w:cs="Arial"/>
                <w:sz w:val="22"/>
                <w:szCs w:val="22"/>
                <w:lang w:val="ru-RU"/>
              </w:rPr>
              <w:t>происхождением</w:t>
            </w:r>
            <w:r w:rsidRPr="00226431">
              <w:rPr>
                <w:rFonts w:ascii="Arial" w:hAnsi="Arial" w:cs="Arial"/>
                <w:sz w:val="22"/>
                <w:szCs w:val="22"/>
                <w:lang w:val="ru-RU"/>
              </w:rPr>
              <w:t xml:space="preserve"> </w:t>
            </w:r>
            <w:r>
              <w:rPr>
                <w:rFonts w:ascii="Arial" w:hAnsi="Arial" w:cs="Arial"/>
                <w:sz w:val="22"/>
                <w:szCs w:val="22"/>
                <w:lang w:val="ru-RU"/>
              </w:rPr>
              <w:t>и</w:t>
            </w:r>
            <w:r w:rsidRPr="00226431">
              <w:rPr>
                <w:rFonts w:ascii="Arial" w:hAnsi="Arial" w:cs="Arial"/>
                <w:sz w:val="22"/>
                <w:szCs w:val="22"/>
                <w:lang w:val="ru-RU"/>
              </w:rPr>
              <w:t xml:space="preserve"> </w:t>
            </w:r>
            <w:r>
              <w:rPr>
                <w:rFonts w:ascii="Arial" w:hAnsi="Arial" w:cs="Arial"/>
                <w:sz w:val="22"/>
                <w:szCs w:val="22"/>
                <w:lang w:val="ru-RU"/>
              </w:rPr>
              <w:t>местом</w:t>
            </w:r>
            <w:r w:rsidRPr="00226431">
              <w:rPr>
                <w:rFonts w:ascii="Arial" w:hAnsi="Arial" w:cs="Arial"/>
                <w:sz w:val="22"/>
                <w:szCs w:val="22"/>
                <w:lang w:val="ru-RU"/>
              </w:rPr>
              <w:t xml:space="preserve"> </w:t>
            </w:r>
            <w:r>
              <w:rPr>
                <w:rFonts w:ascii="Arial" w:hAnsi="Arial" w:cs="Arial"/>
                <w:sz w:val="22"/>
                <w:szCs w:val="22"/>
                <w:lang w:val="ru-RU"/>
              </w:rPr>
              <w:t>проживания</w:t>
            </w:r>
            <w:r w:rsidRPr="00226431">
              <w:rPr>
                <w:rFonts w:ascii="Arial" w:hAnsi="Arial" w:cs="Arial"/>
                <w:sz w:val="22"/>
                <w:szCs w:val="22"/>
                <w:lang w:val="ru-RU"/>
              </w:rPr>
              <w:t xml:space="preserve">, </w:t>
            </w:r>
            <w:r>
              <w:rPr>
                <w:rFonts w:ascii="Arial" w:hAnsi="Arial" w:cs="Arial"/>
                <w:sz w:val="22"/>
                <w:szCs w:val="22"/>
                <w:lang w:val="ru-RU"/>
              </w:rPr>
              <w:t>а</w:t>
            </w:r>
            <w:r w:rsidRPr="00226431">
              <w:rPr>
                <w:rFonts w:ascii="Arial" w:hAnsi="Arial" w:cs="Arial"/>
                <w:sz w:val="22"/>
                <w:szCs w:val="22"/>
                <w:lang w:val="ru-RU"/>
              </w:rPr>
              <w:t xml:space="preserve"> </w:t>
            </w:r>
            <w:r>
              <w:rPr>
                <w:rFonts w:ascii="Arial" w:hAnsi="Arial" w:cs="Arial"/>
                <w:sz w:val="22"/>
                <w:szCs w:val="22"/>
                <w:lang w:val="ru-RU"/>
              </w:rPr>
              <w:t>также</w:t>
            </w:r>
            <w:r w:rsidRPr="00226431">
              <w:rPr>
                <w:rFonts w:ascii="Arial" w:hAnsi="Arial" w:cs="Arial"/>
                <w:sz w:val="22"/>
                <w:szCs w:val="22"/>
                <w:lang w:val="ru-RU"/>
              </w:rPr>
              <w:t xml:space="preserve"> </w:t>
            </w:r>
            <w:r>
              <w:rPr>
                <w:rFonts w:ascii="Arial" w:hAnsi="Arial" w:cs="Arial"/>
                <w:sz w:val="22"/>
                <w:szCs w:val="22"/>
                <w:lang w:val="ru-RU"/>
              </w:rPr>
              <w:t>тем</w:t>
            </w:r>
            <w:r w:rsidRPr="00226431">
              <w:rPr>
                <w:rFonts w:ascii="Arial" w:hAnsi="Arial" w:cs="Arial"/>
                <w:sz w:val="22"/>
                <w:szCs w:val="22"/>
                <w:lang w:val="ru-RU"/>
              </w:rPr>
              <w:t xml:space="preserve">, </w:t>
            </w:r>
            <w:r>
              <w:rPr>
                <w:rFonts w:ascii="Arial" w:hAnsi="Arial" w:cs="Arial"/>
                <w:sz w:val="22"/>
                <w:szCs w:val="22"/>
                <w:lang w:val="ru-RU"/>
              </w:rPr>
              <w:t>которые</w:t>
            </w:r>
            <w:r w:rsidRPr="00226431">
              <w:rPr>
                <w:rFonts w:ascii="Arial" w:hAnsi="Arial" w:cs="Arial"/>
                <w:sz w:val="22"/>
                <w:szCs w:val="22"/>
                <w:lang w:val="ru-RU"/>
              </w:rPr>
              <w:t xml:space="preserve"> </w:t>
            </w:r>
            <w:r>
              <w:rPr>
                <w:rFonts w:ascii="Arial" w:hAnsi="Arial" w:cs="Arial"/>
                <w:sz w:val="22"/>
                <w:szCs w:val="22"/>
                <w:lang w:val="ru-RU"/>
              </w:rPr>
              <w:t>охватывают</w:t>
            </w:r>
            <w:r w:rsidRPr="00226431">
              <w:rPr>
                <w:rFonts w:ascii="Arial" w:hAnsi="Arial" w:cs="Arial"/>
                <w:sz w:val="22"/>
                <w:szCs w:val="22"/>
                <w:lang w:val="ru-RU"/>
              </w:rPr>
              <w:t xml:space="preserve"> </w:t>
            </w:r>
            <w:r>
              <w:rPr>
                <w:rFonts w:ascii="Arial" w:hAnsi="Arial" w:cs="Arial"/>
                <w:sz w:val="22"/>
                <w:szCs w:val="22"/>
                <w:lang w:val="ru-RU"/>
              </w:rPr>
              <w:t>максимальное</w:t>
            </w:r>
            <w:r w:rsidRPr="00226431">
              <w:rPr>
                <w:rFonts w:ascii="Arial" w:hAnsi="Arial" w:cs="Arial"/>
                <w:sz w:val="22"/>
                <w:szCs w:val="22"/>
                <w:lang w:val="ru-RU"/>
              </w:rPr>
              <w:t xml:space="preserve"> </w:t>
            </w:r>
            <w:r>
              <w:rPr>
                <w:rFonts w:ascii="Arial" w:hAnsi="Arial" w:cs="Arial"/>
                <w:sz w:val="22"/>
                <w:szCs w:val="22"/>
                <w:lang w:val="ru-RU"/>
              </w:rPr>
              <w:t>количество</w:t>
            </w:r>
            <w:r w:rsidRPr="00226431">
              <w:rPr>
                <w:rFonts w:ascii="Arial" w:hAnsi="Arial" w:cs="Arial"/>
                <w:sz w:val="22"/>
                <w:szCs w:val="22"/>
                <w:lang w:val="ru-RU"/>
              </w:rPr>
              <w:t xml:space="preserve"> </w:t>
            </w:r>
            <w:r>
              <w:rPr>
                <w:rFonts w:ascii="Arial" w:hAnsi="Arial" w:cs="Arial"/>
                <w:sz w:val="22"/>
                <w:szCs w:val="22"/>
                <w:lang w:val="ru-RU"/>
              </w:rPr>
              <w:t xml:space="preserve">сегментов и слоёв общества, в том числе коренные народы, мигрантов, иммигрантов и беженцев, людей разного возраста и пола, лиц с ограниченными возможностями и членов </w:t>
            </w:r>
            <w:proofErr w:type="spellStart"/>
            <w:r>
              <w:rPr>
                <w:rFonts w:ascii="Arial" w:hAnsi="Arial" w:cs="Arial"/>
                <w:sz w:val="22"/>
                <w:szCs w:val="22"/>
                <w:lang w:val="ru-RU"/>
              </w:rPr>
              <w:t>маргинализованных</w:t>
            </w:r>
            <w:proofErr w:type="spellEnd"/>
            <w:r>
              <w:rPr>
                <w:rFonts w:ascii="Arial" w:hAnsi="Arial" w:cs="Arial"/>
                <w:sz w:val="22"/>
                <w:szCs w:val="22"/>
                <w:lang w:val="ru-RU"/>
              </w:rPr>
              <w:t xml:space="preserve"> групп.</w:t>
            </w:r>
          </w:p>
        </w:tc>
      </w:tr>
      <w:tr w:rsidR="004B12D5" w:rsidTr="00092789">
        <w:trPr>
          <w:gridAfter w:val="1"/>
          <w:wAfter w:w="6" w:type="dxa"/>
          <w:trHeight w:val="274"/>
        </w:trPr>
        <w:tc>
          <w:tcPr>
            <w:tcW w:w="1276" w:type="dxa"/>
            <w:tcMar>
              <w:top w:w="113" w:type="dxa"/>
              <w:bottom w:w="113" w:type="dxa"/>
            </w:tcMar>
          </w:tcPr>
          <w:p w:rsidR="004B12D5" w:rsidRDefault="004B12D5" w:rsidP="002D1DC3">
            <w:pPr>
              <w:jc w:val="right"/>
              <w:rPr>
                <w:rFonts w:ascii="Arial" w:hAnsi="Arial" w:cs="Arial"/>
                <w:color w:val="000000"/>
                <w:sz w:val="22"/>
                <w:lang w:val="ru-RU"/>
              </w:rPr>
            </w:pPr>
            <w:r>
              <w:rPr>
                <w:rFonts w:ascii="Arial" w:hAnsi="Arial" w:cs="Arial"/>
                <w:b/>
                <w:color w:val="000000"/>
                <w:sz w:val="22"/>
                <w:szCs w:val="22"/>
                <w:lang w:val="en-GB"/>
              </w:rPr>
              <w:t>VI.4.2</w:t>
            </w:r>
          </w:p>
        </w:tc>
        <w:tc>
          <w:tcPr>
            <w:tcW w:w="8363" w:type="dxa"/>
            <w:gridSpan w:val="4"/>
            <w:tcMar>
              <w:top w:w="113" w:type="dxa"/>
              <w:bottom w:w="113" w:type="dxa"/>
            </w:tcMar>
          </w:tcPr>
          <w:p w:rsidR="004B12D5" w:rsidRDefault="004B12D5" w:rsidP="004B12D5">
            <w:pPr>
              <w:pStyle w:val="ListParagraph"/>
              <w:autoSpaceDE w:val="0"/>
              <w:autoSpaceDN w:val="0"/>
              <w:adjustRightInd w:val="0"/>
              <w:spacing w:after="120"/>
              <w:ind w:left="0"/>
              <w:contextualSpacing w:val="0"/>
              <w:jc w:val="both"/>
              <w:rPr>
                <w:rFonts w:ascii="Arial" w:hAnsi="Arial" w:cs="Arial"/>
                <w:sz w:val="22"/>
                <w:szCs w:val="22"/>
                <w:lang w:val="ru-RU"/>
              </w:rPr>
            </w:pPr>
            <w:r>
              <w:rPr>
                <w:rFonts w:ascii="Arial" w:hAnsi="Arial" w:cs="Arial"/>
                <w:b/>
                <w:color w:val="000000"/>
                <w:sz w:val="22"/>
                <w:szCs w:val="22"/>
                <w:lang w:val="ru-RU"/>
              </w:rPr>
              <w:t>Предотвращение и разрешение споров</w:t>
            </w:r>
          </w:p>
        </w:tc>
      </w:tr>
      <w:tr w:rsidR="00362C1D" w:rsidTr="00092789">
        <w:trPr>
          <w:gridAfter w:val="1"/>
          <w:wAfter w:w="6" w:type="dxa"/>
          <w:trHeight w:val="274"/>
        </w:trPr>
        <w:tc>
          <w:tcPr>
            <w:tcW w:w="1276" w:type="dxa"/>
            <w:tcMar>
              <w:top w:w="113" w:type="dxa"/>
              <w:bottom w:w="113" w:type="dxa"/>
            </w:tcMar>
          </w:tcPr>
          <w:p w:rsidR="00362C1D" w:rsidRPr="00362C1D" w:rsidRDefault="00362C1D" w:rsidP="002D1DC3">
            <w:pPr>
              <w:jc w:val="right"/>
              <w:rPr>
                <w:rFonts w:ascii="Arial" w:hAnsi="Arial" w:cs="Arial"/>
                <w:color w:val="000000"/>
                <w:sz w:val="22"/>
                <w:lang w:val="ru-RU"/>
              </w:rPr>
            </w:pPr>
            <w:r>
              <w:rPr>
                <w:rFonts w:ascii="Arial" w:hAnsi="Arial" w:cs="Arial"/>
                <w:color w:val="000000"/>
                <w:sz w:val="22"/>
                <w:lang w:val="ru-RU"/>
              </w:rPr>
              <w:t>195</w:t>
            </w:r>
            <w:r w:rsidR="00600E81">
              <w:rPr>
                <w:rFonts w:ascii="Arial" w:hAnsi="Arial" w:cs="Arial"/>
                <w:color w:val="000000"/>
                <w:sz w:val="22"/>
                <w:lang w:val="ru-RU"/>
              </w:rPr>
              <w:t>.</w:t>
            </w:r>
          </w:p>
        </w:tc>
        <w:tc>
          <w:tcPr>
            <w:tcW w:w="8363" w:type="dxa"/>
            <w:gridSpan w:val="4"/>
            <w:tcMar>
              <w:top w:w="113" w:type="dxa"/>
              <w:bottom w:w="113" w:type="dxa"/>
            </w:tcMar>
          </w:tcPr>
          <w:p w:rsidR="004B12D5" w:rsidRPr="0069010F" w:rsidRDefault="004B12D5" w:rsidP="004B12D5">
            <w:pPr>
              <w:pStyle w:val="ListParagraph"/>
              <w:autoSpaceDE w:val="0"/>
              <w:autoSpaceDN w:val="0"/>
              <w:adjustRightInd w:val="0"/>
              <w:spacing w:after="120"/>
              <w:ind w:left="0"/>
              <w:contextualSpacing w:val="0"/>
              <w:jc w:val="both"/>
              <w:rPr>
                <w:rFonts w:ascii="Arial" w:hAnsi="Arial" w:cs="Arial"/>
                <w:sz w:val="22"/>
                <w:szCs w:val="22"/>
                <w:lang w:val="ru-RU"/>
              </w:rPr>
            </w:pPr>
            <w:r>
              <w:rPr>
                <w:rFonts w:ascii="Arial" w:hAnsi="Arial" w:cs="Arial"/>
                <w:sz w:val="22"/>
                <w:szCs w:val="22"/>
                <w:lang w:val="ru-RU"/>
              </w:rPr>
              <w:t>Государства</w:t>
            </w:r>
            <w:r w:rsidRPr="00C33ECA">
              <w:rPr>
                <w:rFonts w:ascii="Arial" w:hAnsi="Arial" w:cs="Arial"/>
                <w:sz w:val="22"/>
                <w:szCs w:val="22"/>
                <w:lang w:val="ru-RU"/>
              </w:rPr>
              <w:t>-</w:t>
            </w:r>
            <w:r>
              <w:rPr>
                <w:rFonts w:ascii="Arial" w:hAnsi="Arial" w:cs="Arial"/>
                <w:sz w:val="22"/>
                <w:szCs w:val="22"/>
                <w:lang w:val="ru-RU"/>
              </w:rPr>
              <w:t>участники</w:t>
            </w:r>
            <w:r w:rsidRPr="00C33ECA">
              <w:rPr>
                <w:rFonts w:ascii="Arial" w:hAnsi="Arial" w:cs="Arial"/>
                <w:sz w:val="22"/>
                <w:szCs w:val="22"/>
                <w:lang w:val="ru-RU"/>
              </w:rPr>
              <w:t xml:space="preserve"> </w:t>
            </w:r>
            <w:r>
              <w:rPr>
                <w:rFonts w:ascii="Arial" w:hAnsi="Arial" w:cs="Arial"/>
                <w:sz w:val="22"/>
                <w:szCs w:val="22"/>
                <w:lang w:val="ru-RU"/>
              </w:rPr>
              <w:t>должны стремиться к</w:t>
            </w:r>
            <w:r w:rsidRPr="00C33ECA">
              <w:rPr>
                <w:rFonts w:ascii="Arial" w:hAnsi="Arial" w:cs="Arial"/>
                <w:sz w:val="22"/>
                <w:szCs w:val="22"/>
                <w:lang w:val="ru-RU"/>
              </w:rPr>
              <w:t xml:space="preserve"> </w:t>
            </w:r>
            <w:r>
              <w:rPr>
                <w:rFonts w:ascii="Arial" w:hAnsi="Arial" w:cs="Arial"/>
                <w:sz w:val="22"/>
                <w:szCs w:val="22"/>
                <w:lang w:val="ru-RU"/>
              </w:rPr>
              <w:t>признанию</w:t>
            </w:r>
            <w:r w:rsidRPr="00C33ECA">
              <w:rPr>
                <w:rFonts w:ascii="Arial" w:hAnsi="Arial" w:cs="Arial"/>
                <w:sz w:val="22"/>
                <w:szCs w:val="22"/>
                <w:lang w:val="ru-RU"/>
              </w:rPr>
              <w:t xml:space="preserve">, </w:t>
            </w:r>
            <w:r>
              <w:rPr>
                <w:rFonts w:ascii="Arial" w:hAnsi="Arial" w:cs="Arial"/>
                <w:sz w:val="22"/>
                <w:szCs w:val="22"/>
                <w:lang w:val="ru-RU"/>
              </w:rPr>
              <w:t>уважению</w:t>
            </w:r>
            <w:r w:rsidRPr="00C33ECA">
              <w:rPr>
                <w:rFonts w:ascii="Arial" w:hAnsi="Arial" w:cs="Arial"/>
                <w:sz w:val="22"/>
                <w:szCs w:val="22"/>
                <w:lang w:val="ru-RU"/>
              </w:rPr>
              <w:t xml:space="preserve"> </w:t>
            </w:r>
            <w:r>
              <w:rPr>
                <w:rFonts w:ascii="Arial" w:hAnsi="Arial" w:cs="Arial"/>
                <w:sz w:val="22"/>
                <w:szCs w:val="22"/>
                <w:lang w:val="ru-RU"/>
              </w:rPr>
              <w:t>и</w:t>
            </w:r>
            <w:r w:rsidRPr="00C33ECA">
              <w:rPr>
                <w:rFonts w:ascii="Arial" w:hAnsi="Arial" w:cs="Arial"/>
                <w:sz w:val="22"/>
                <w:szCs w:val="22"/>
                <w:lang w:val="ru-RU"/>
              </w:rPr>
              <w:t xml:space="preserve"> </w:t>
            </w:r>
            <w:r>
              <w:rPr>
                <w:rFonts w:ascii="Arial" w:hAnsi="Arial" w:cs="Arial"/>
                <w:sz w:val="22"/>
                <w:szCs w:val="22"/>
                <w:lang w:val="ru-RU"/>
              </w:rPr>
              <w:t>повышению</w:t>
            </w:r>
            <w:r w:rsidRPr="00C33ECA">
              <w:rPr>
                <w:rFonts w:ascii="Arial" w:hAnsi="Arial" w:cs="Arial"/>
                <w:sz w:val="22"/>
                <w:szCs w:val="22"/>
                <w:lang w:val="ru-RU"/>
              </w:rPr>
              <w:t xml:space="preserve"> </w:t>
            </w:r>
            <w:r>
              <w:rPr>
                <w:rFonts w:ascii="Arial" w:hAnsi="Arial" w:cs="Arial"/>
                <w:sz w:val="22"/>
                <w:szCs w:val="22"/>
                <w:lang w:val="ru-RU"/>
              </w:rPr>
              <w:t>роли</w:t>
            </w:r>
            <w:r w:rsidRPr="00C33ECA">
              <w:rPr>
                <w:rFonts w:ascii="Arial" w:hAnsi="Arial" w:cs="Arial"/>
                <w:sz w:val="22"/>
                <w:szCs w:val="22"/>
                <w:lang w:val="ru-RU"/>
              </w:rPr>
              <w:t xml:space="preserve"> </w:t>
            </w:r>
            <w:r>
              <w:rPr>
                <w:rFonts w:ascii="Arial" w:hAnsi="Arial" w:cs="Arial"/>
                <w:sz w:val="22"/>
                <w:szCs w:val="22"/>
                <w:lang w:val="ru-RU"/>
              </w:rPr>
              <w:t>вклада</w:t>
            </w:r>
            <w:r w:rsidRPr="00C33ECA">
              <w:rPr>
                <w:rFonts w:ascii="Arial" w:hAnsi="Arial" w:cs="Arial"/>
                <w:sz w:val="22"/>
                <w:szCs w:val="22"/>
                <w:lang w:val="ru-RU"/>
              </w:rPr>
              <w:t xml:space="preserve">, </w:t>
            </w:r>
            <w:r>
              <w:rPr>
                <w:rFonts w:ascii="Arial" w:hAnsi="Arial" w:cs="Arial"/>
                <w:sz w:val="22"/>
                <w:szCs w:val="22"/>
                <w:lang w:val="ru-RU"/>
              </w:rPr>
              <w:t>который</w:t>
            </w:r>
            <w:r w:rsidRPr="00C33ECA">
              <w:rPr>
                <w:rFonts w:ascii="Arial" w:hAnsi="Arial" w:cs="Arial"/>
                <w:sz w:val="22"/>
                <w:szCs w:val="22"/>
                <w:lang w:val="ru-RU"/>
              </w:rPr>
              <w:t xml:space="preserve"> </w:t>
            </w:r>
            <w:r>
              <w:rPr>
                <w:rFonts w:ascii="Arial" w:hAnsi="Arial" w:cs="Arial"/>
                <w:sz w:val="22"/>
                <w:szCs w:val="22"/>
                <w:lang w:val="ru-RU"/>
              </w:rPr>
              <w:t>нематериальное</w:t>
            </w:r>
            <w:r w:rsidRPr="00C33ECA">
              <w:rPr>
                <w:rFonts w:ascii="Arial" w:hAnsi="Arial" w:cs="Arial"/>
                <w:sz w:val="22"/>
                <w:szCs w:val="22"/>
                <w:lang w:val="ru-RU"/>
              </w:rPr>
              <w:t xml:space="preserve"> </w:t>
            </w:r>
            <w:r>
              <w:rPr>
                <w:rFonts w:ascii="Arial" w:hAnsi="Arial" w:cs="Arial"/>
                <w:sz w:val="22"/>
                <w:szCs w:val="22"/>
                <w:lang w:val="ru-RU"/>
              </w:rPr>
              <w:t>культурное</w:t>
            </w:r>
            <w:r w:rsidRPr="00C33ECA">
              <w:rPr>
                <w:rFonts w:ascii="Arial" w:hAnsi="Arial" w:cs="Arial"/>
                <w:sz w:val="22"/>
                <w:szCs w:val="22"/>
                <w:lang w:val="ru-RU"/>
              </w:rPr>
              <w:t xml:space="preserve"> </w:t>
            </w:r>
            <w:r>
              <w:rPr>
                <w:rFonts w:ascii="Arial" w:hAnsi="Arial" w:cs="Arial"/>
                <w:sz w:val="22"/>
                <w:szCs w:val="22"/>
                <w:lang w:val="ru-RU"/>
              </w:rPr>
              <w:t>наследие</w:t>
            </w:r>
            <w:r w:rsidRPr="00C33ECA">
              <w:rPr>
                <w:rFonts w:ascii="Arial" w:hAnsi="Arial" w:cs="Arial"/>
                <w:sz w:val="22"/>
                <w:szCs w:val="22"/>
                <w:lang w:val="ru-RU"/>
              </w:rPr>
              <w:t xml:space="preserve"> </w:t>
            </w:r>
            <w:r>
              <w:rPr>
                <w:rFonts w:ascii="Arial" w:hAnsi="Arial" w:cs="Arial"/>
                <w:sz w:val="22"/>
                <w:szCs w:val="22"/>
                <w:lang w:val="ru-RU"/>
              </w:rPr>
              <w:t>может</w:t>
            </w:r>
            <w:r w:rsidRPr="00C33ECA">
              <w:rPr>
                <w:rFonts w:ascii="Arial" w:hAnsi="Arial" w:cs="Arial"/>
                <w:sz w:val="22"/>
                <w:szCs w:val="22"/>
                <w:lang w:val="ru-RU"/>
              </w:rPr>
              <w:t xml:space="preserve"> </w:t>
            </w:r>
            <w:r>
              <w:rPr>
                <w:rFonts w:ascii="Arial" w:hAnsi="Arial" w:cs="Arial"/>
                <w:sz w:val="22"/>
                <w:szCs w:val="22"/>
                <w:lang w:val="ru-RU"/>
              </w:rPr>
              <w:t>вносить</w:t>
            </w:r>
            <w:r w:rsidRPr="00C33ECA">
              <w:rPr>
                <w:rFonts w:ascii="Arial" w:hAnsi="Arial" w:cs="Arial"/>
                <w:sz w:val="22"/>
                <w:szCs w:val="22"/>
                <w:lang w:val="ru-RU"/>
              </w:rPr>
              <w:t xml:space="preserve"> </w:t>
            </w:r>
            <w:r>
              <w:rPr>
                <w:rFonts w:ascii="Arial" w:hAnsi="Arial" w:cs="Arial"/>
                <w:sz w:val="22"/>
                <w:szCs w:val="22"/>
                <w:lang w:val="ru-RU"/>
              </w:rPr>
              <w:t>в</w:t>
            </w:r>
            <w:r w:rsidRPr="00C33ECA">
              <w:rPr>
                <w:rFonts w:ascii="Arial" w:hAnsi="Arial" w:cs="Arial"/>
                <w:sz w:val="22"/>
                <w:szCs w:val="22"/>
                <w:lang w:val="ru-RU"/>
              </w:rPr>
              <w:t xml:space="preserve"> </w:t>
            </w:r>
            <w:r>
              <w:rPr>
                <w:rFonts w:ascii="Arial" w:hAnsi="Arial" w:cs="Arial"/>
                <w:sz w:val="22"/>
                <w:szCs w:val="22"/>
                <w:lang w:val="ru-RU"/>
              </w:rPr>
              <w:t>предотвращение</w:t>
            </w:r>
            <w:r w:rsidRPr="00C33ECA">
              <w:rPr>
                <w:rFonts w:ascii="Arial" w:hAnsi="Arial" w:cs="Arial"/>
                <w:sz w:val="22"/>
                <w:szCs w:val="22"/>
                <w:lang w:val="ru-RU"/>
              </w:rPr>
              <w:t xml:space="preserve"> </w:t>
            </w:r>
            <w:r>
              <w:rPr>
                <w:rFonts w:ascii="Arial" w:hAnsi="Arial" w:cs="Arial"/>
                <w:sz w:val="22"/>
                <w:szCs w:val="22"/>
                <w:lang w:val="ru-RU"/>
              </w:rPr>
              <w:t>споров</w:t>
            </w:r>
            <w:r w:rsidRPr="00C33ECA">
              <w:rPr>
                <w:rFonts w:ascii="Arial" w:hAnsi="Arial" w:cs="Arial"/>
                <w:sz w:val="22"/>
                <w:szCs w:val="22"/>
                <w:lang w:val="ru-RU"/>
              </w:rPr>
              <w:t xml:space="preserve"> </w:t>
            </w:r>
            <w:r>
              <w:rPr>
                <w:rFonts w:ascii="Arial" w:hAnsi="Arial" w:cs="Arial"/>
                <w:sz w:val="22"/>
                <w:szCs w:val="22"/>
                <w:lang w:val="ru-RU"/>
              </w:rPr>
              <w:t>и</w:t>
            </w:r>
            <w:r w:rsidRPr="00C33ECA">
              <w:rPr>
                <w:rFonts w:ascii="Arial" w:hAnsi="Arial" w:cs="Arial"/>
                <w:sz w:val="22"/>
                <w:szCs w:val="22"/>
                <w:lang w:val="ru-RU"/>
              </w:rPr>
              <w:t xml:space="preserve"> </w:t>
            </w:r>
            <w:r>
              <w:rPr>
                <w:rFonts w:ascii="Arial" w:hAnsi="Arial" w:cs="Arial"/>
                <w:sz w:val="22"/>
                <w:szCs w:val="22"/>
                <w:lang w:val="ru-RU"/>
              </w:rPr>
              <w:t>мирное</w:t>
            </w:r>
            <w:r w:rsidRPr="00C33ECA">
              <w:rPr>
                <w:rFonts w:ascii="Arial" w:hAnsi="Arial" w:cs="Arial"/>
                <w:sz w:val="22"/>
                <w:szCs w:val="22"/>
                <w:lang w:val="ru-RU"/>
              </w:rPr>
              <w:t xml:space="preserve"> </w:t>
            </w:r>
            <w:r>
              <w:rPr>
                <w:rFonts w:ascii="Arial" w:hAnsi="Arial" w:cs="Arial"/>
                <w:sz w:val="22"/>
                <w:szCs w:val="22"/>
                <w:lang w:val="ru-RU"/>
              </w:rPr>
              <w:t>разрешение</w:t>
            </w:r>
            <w:r w:rsidRPr="00C33ECA">
              <w:rPr>
                <w:rFonts w:ascii="Arial" w:hAnsi="Arial" w:cs="Arial"/>
                <w:sz w:val="22"/>
                <w:szCs w:val="22"/>
                <w:lang w:val="ru-RU"/>
              </w:rPr>
              <w:t xml:space="preserve"> </w:t>
            </w:r>
            <w:r>
              <w:rPr>
                <w:rFonts w:ascii="Arial" w:hAnsi="Arial" w:cs="Arial"/>
                <w:sz w:val="22"/>
                <w:szCs w:val="22"/>
                <w:lang w:val="ru-RU"/>
              </w:rPr>
              <w:t>конфликтов</w:t>
            </w:r>
            <w:r w:rsidRPr="00C33ECA">
              <w:rPr>
                <w:rFonts w:ascii="Arial" w:hAnsi="Arial" w:cs="Arial"/>
                <w:sz w:val="22"/>
                <w:szCs w:val="22"/>
                <w:lang w:val="ru-RU"/>
              </w:rPr>
              <w:t>.</w:t>
            </w:r>
            <w:r>
              <w:rPr>
                <w:rFonts w:ascii="Arial" w:hAnsi="Arial" w:cs="Arial"/>
                <w:sz w:val="22"/>
                <w:szCs w:val="22"/>
                <w:lang w:val="ru-RU"/>
              </w:rPr>
              <w:t xml:space="preserve"> С</w:t>
            </w:r>
            <w:r w:rsidRPr="0069010F">
              <w:rPr>
                <w:rFonts w:ascii="Arial" w:hAnsi="Arial" w:cs="Arial"/>
                <w:sz w:val="22"/>
                <w:szCs w:val="22"/>
                <w:lang w:val="ru-RU"/>
              </w:rPr>
              <w:t xml:space="preserve"> </w:t>
            </w:r>
            <w:r>
              <w:rPr>
                <w:rFonts w:ascii="Arial" w:hAnsi="Arial" w:cs="Arial"/>
                <w:sz w:val="22"/>
                <w:szCs w:val="22"/>
                <w:lang w:val="ru-RU"/>
              </w:rPr>
              <w:t>этой</w:t>
            </w:r>
            <w:r w:rsidRPr="0069010F">
              <w:rPr>
                <w:rFonts w:ascii="Arial" w:hAnsi="Arial" w:cs="Arial"/>
                <w:sz w:val="22"/>
                <w:szCs w:val="22"/>
                <w:lang w:val="ru-RU"/>
              </w:rPr>
              <w:t xml:space="preserve"> </w:t>
            </w:r>
            <w:r>
              <w:rPr>
                <w:rFonts w:ascii="Arial" w:hAnsi="Arial" w:cs="Arial"/>
                <w:sz w:val="22"/>
                <w:szCs w:val="22"/>
                <w:lang w:val="ru-RU"/>
              </w:rPr>
              <w:t>целью</w:t>
            </w:r>
            <w:r w:rsidRPr="0069010F">
              <w:rPr>
                <w:rFonts w:ascii="Arial" w:hAnsi="Arial" w:cs="Arial"/>
                <w:sz w:val="22"/>
                <w:szCs w:val="22"/>
                <w:lang w:val="ru-RU"/>
              </w:rPr>
              <w:t xml:space="preserve"> </w:t>
            </w:r>
            <w:r>
              <w:rPr>
                <w:rFonts w:ascii="Arial" w:hAnsi="Arial" w:cs="Arial"/>
                <w:sz w:val="22"/>
                <w:szCs w:val="22"/>
                <w:lang w:val="ru-RU"/>
              </w:rPr>
              <w:t>государства</w:t>
            </w:r>
            <w:r w:rsidRPr="0069010F">
              <w:rPr>
                <w:rFonts w:ascii="Arial" w:hAnsi="Arial" w:cs="Arial"/>
                <w:sz w:val="22"/>
                <w:szCs w:val="22"/>
                <w:lang w:val="ru-RU"/>
              </w:rPr>
              <w:t>-</w:t>
            </w:r>
            <w:r>
              <w:rPr>
                <w:rFonts w:ascii="Arial" w:hAnsi="Arial" w:cs="Arial"/>
                <w:sz w:val="22"/>
                <w:szCs w:val="22"/>
                <w:lang w:val="ru-RU"/>
              </w:rPr>
              <w:t>участники</w:t>
            </w:r>
            <w:r w:rsidRPr="0069010F">
              <w:rPr>
                <w:rFonts w:ascii="Arial" w:hAnsi="Arial" w:cs="Arial"/>
                <w:sz w:val="22"/>
                <w:szCs w:val="22"/>
                <w:lang w:val="ru-RU"/>
              </w:rPr>
              <w:t xml:space="preserve"> </w:t>
            </w:r>
            <w:r>
              <w:rPr>
                <w:rFonts w:ascii="Arial" w:hAnsi="Arial" w:cs="Arial"/>
                <w:sz w:val="22"/>
                <w:szCs w:val="22"/>
                <w:lang w:val="ru-RU"/>
              </w:rPr>
              <w:t>поощряются</w:t>
            </w:r>
            <w:r w:rsidRPr="0069010F">
              <w:rPr>
                <w:rFonts w:ascii="Arial" w:hAnsi="Arial" w:cs="Arial"/>
                <w:sz w:val="22"/>
                <w:szCs w:val="22"/>
                <w:lang w:val="ru-RU"/>
              </w:rPr>
              <w:t xml:space="preserve"> </w:t>
            </w:r>
            <w:r>
              <w:rPr>
                <w:rFonts w:ascii="Arial" w:hAnsi="Arial" w:cs="Arial"/>
                <w:sz w:val="22"/>
                <w:szCs w:val="22"/>
                <w:lang w:val="ru-RU"/>
              </w:rPr>
              <w:t>к</w:t>
            </w:r>
            <w:r w:rsidRPr="0069010F">
              <w:rPr>
                <w:rFonts w:ascii="Arial" w:hAnsi="Arial" w:cs="Arial"/>
                <w:sz w:val="22"/>
                <w:szCs w:val="22"/>
                <w:lang w:val="ru-RU"/>
              </w:rPr>
              <w:t xml:space="preserve"> </w:t>
            </w:r>
            <w:r>
              <w:rPr>
                <w:rFonts w:ascii="Arial" w:hAnsi="Arial" w:cs="Arial"/>
                <w:sz w:val="22"/>
                <w:szCs w:val="22"/>
                <w:lang w:val="ru-RU"/>
              </w:rPr>
              <w:t>тому</w:t>
            </w:r>
            <w:r w:rsidRPr="0069010F">
              <w:rPr>
                <w:rFonts w:ascii="Arial" w:hAnsi="Arial" w:cs="Arial"/>
                <w:sz w:val="22"/>
                <w:szCs w:val="22"/>
                <w:lang w:val="ru-RU"/>
              </w:rPr>
              <w:t xml:space="preserve">, </w:t>
            </w:r>
            <w:r>
              <w:rPr>
                <w:rFonts w:ascii="Arial" w:hAnsi="Arial" w:cs="Arial"/>
                <w:sz w:val="22"/>
                <w:szCs w:val="22"/>
                <w:lang w:val="ru-RU"/>
              </w:rPr>
              <w:t>чтобы</w:t>
            </w:r>
            <w:r w:rsidRPr="0069010F">
              <w:rPr>
                <w:rFonts w:ascii="Arial" w:hAnsi="Arial" w:cs="Arial"/>
                <w:sz w:val="22"/>
                <w:szCs w:val="22"/>
                <w:lang w:val="ru-RU"/>
              </w:rPr>
              <w:t>:</w:t>
            </w:r>
          </w:p>
          <w:p w:rsidR="004B12D5" w:rsidRPr="00CC0AF8" w:rsidRDefault="004B12D5" w:rsidP="00092789">
            <w:pPr>
              <w:pStyle w:val="ListParagraph"/>
              <w:numPr>
                <w:ilvl w:val="0"/>
                <w:numId w:val="33"/>
              </w:numPr>
              <w:autoSpaceDE w:val="0"/>
              <w:autoSpaceDN w:val="0"/>
              <w:adjustRightInd w:val="0"/>
              <w:spacing w:after="120"/>
              <w:ind w:left="567" w:hanging="567"/>
              <w:contextualSpacing w:val="0"/>
              <w:jc w:val="both"/>
              <w:rPr>
                <w:rFonts w:ascii="Arial" w:hAnsi="Arial" w:cs="Arial"/>
                <w:sz w:val="22"/>
                <w:szCs w:val="22"/>
                <w:lang w:val="ru-RU"/>
              </w:rPr>
            </w:pPr>
            <w:r>
              <w:rPr>
                <w:rFonts w:ascii="Arial" w:hAnsi="Arial" w:cs="Arial"/>
                <w:sz w:val="22"/>
                <w:szCs w:val="22"/>
                <w:lang w:val="ru-RU"/>
              </w:rPr>
              <w:t>содействовать</w:t>
            </w:r>
            <w:r w:rsidRPr="00CC0AF8">
              <w:rPr>
                <w:rFonts w:ascii="Arial" w:hAnsi="Arial" w:cs="Arial"/>
                <w:sz w:val="22"/>
                <w:szCs w:val="22"/>
                <w:lang w:val="ru-RU"/>
              </w:rPr>
              <w:t xml:space="preserve"> </w:t>
            </w:r>
            <w:r>
              <w:rPr>
                <w:rFonts w:ascii="Arial" w:hAnsi="Arial" w:cs="Arial"/>
                <w:sz w:val="22"/>
                <w:szCs w:val="22"/>
                <w:lang w:val="ru-RU"/>
              </w:rPr>
              <w:t>научным</w:t>
            </w:r>
            <w:r w:rsidRPr="00CC0AF8">
              <w:rPr>
                <w:rFonts w:ascii="Arial" w:hAnsi="Arial" w:cs="Arial"/>
                <w:sz w:val="22"/>
                <w:szCs w:val="22"/>
                <w:lang w:val="ru-RU"/>
              </w:rPr>
              <w:t xml:space="preserve"> </w:t>
            </w:r>
            <w:r>
              <w:rPr>
                <w:rFonts w:ascii="Arial" w:hAnsi="Arial" w:cs="Arial"/>
                <w:sz w:val="22"/>
                <w:szCs w:val="22"/>
                <w:lang w:val="ru-RU"/>
              </w:rPr>
              <w:t>исследованиям</w:t>
            </w:r>
            <w:r w:rsidRPr="00CC0AF8">
              <w:rPr>
                <w:rFonts w:ascii="Arial" w:hAnsi="Arial" w:cs="Arial"/>
                <w:sz w:val="22"/>
                <w:szCs w:val="22"/>
                <w:lang w:val="ru-RU"/>
              </w:rPr>
              <w:t xml:space="preserve"> </w:t>
            </w:r>
            <w:r>
              <w:rPr>
                <w:rFonts w:ascii="Arial" w:hAnsi="Arial" w:cs="Arial"/>
                <w:sz w:val="22"/>
                <w:szCs w:val="22"/>
                <w:lang w:val="ru-RU"/>
              </w:rPr>
              <w:t>и</w:t>
            </w:r>
            <w:r w:rsidRPr="00CC0AF8">
              <w:rPr>
                <w:rFonts w:ascii="Arial" w:hAnsi="Arial" w:cs="Arial"/>
                <w:sz w:val="22"/>
                <w:szCs w:val="22"/>
                <w:lang w:val="ru-RU"/>
              </w:rPr>
              <w:t xml:space="preserve"> </w:t>
            </w:r>
            <w:r>
              <w:rPr>
                <w:rFonts w:ascii="Arial" w:hAnsi="Arial" w:cs="Arial"/>
                <w:sz w:val="22"/>
                <w:szCs w:val="22"/>
                <w:lang w:val="ru-RU"/>
              </w:rPr>
              <w:t>разработке</w:t>
            </w:r>
            <w:r w:rsidRPr="00CC0AF8">
              <w:rPr>
                <w:rFonts w:ascii="Arial" w:hAnsi="Arial" w:cs="Arial"/>
                <w:sz w:val="22"/>
                <w:szCs w:val="22"/>
                <w:lang w:val="ru-RU"/>
              </w:rPr>
              <w:t xml:space="preserve"> </w:t>
            </w:r>
            <w:r>
              <w:rPr>
                <w:rFonts w:ascii="Arial" w:hAnsi="Arial" w:cs="Arial"/>
                <w:sz w:val="22"/>
                <w:szCs w:val="22"/>
                <w:lang w:val="ru-RU"/>
              </w:rPr>
              <w:t>научно-исследовательских</w:t>
            </w:r>
            <w:r w:rsidRPr="00CC0AF8">
              <w:rPr>
                <w:rFonts w:ascii="Arial" w:hAnsi="Arial" w:cs="Arial"/>
                <w:sz w:val="22"/>
                <w:szCs w:val="22"/>
                <w:lang w:val="ru-RU"/>
              </w:rPr>
              <w:t xml:space="preserve"> </w:t>
            </w:r>
            <w:r>
              <w:rPr>
                <w:rFonts w:ascii="Arial" w:hAnsi="Arial" w:cs="Arial"/>
                <w:sz w:val="22"/>
                <w:szCs w:val="22"/>
                <w:lang w:val="ru-RU"/>
              </w:rPr>
              <w:t>методологий</w:t>
            </w:r>
            <w:r w:rsidRPr="00CC0AF8">
              <w:rPr>
                <w:rFonts w:ascii="Arial" w:hAnsi="Arial" w:cs="Arial"/>
                <w:sz w:val="22"/>
                <w:szCs w:val="22"/>
                <w:lang w:val="ru-RU"/>
              </w:rPr>
              <w:t xml:space="preserve"> (</w:t>
            </w:r>
            <w:r>
              <w:rPr>
                <w:rFonts w:ascii="Arial" w:hAnsi="Arial" w:cs="Arial"/>
                <w:sz w:val="22"/>
                <w:szCs w:val="22"/>
                <w:lang w:val="ru-RU"/>
              </w:rPr>
              <w:t>включая</w:t>
            </w:r>
            <w:r w:rsidRPr="00CC0AF8">
              <w:rPr>
                <w:rFonts w:ascii="Arial" w:hAnsi="Arial" w:cs="Arial"/>
                <w:sz w:val="22"/>
                <w:szCs w:val="22"/>
                <w:lang w:val="ru-RU"/>
              </w:rPr>
              <w:t xml:space="preserve"> </w:t>
            </w:r>
            <w:r>
              <w:rPr>
                <w:rFonts w:ascii="Arial" w:hAnsi="Arial" w:cs="Arial"/>
                <w:sz w:val="22"/>
                <w:szCs w:val="22"/>
                <w:lang w:val="ru-RU"/>
              </w:rPr>
              <w:t>проводимые</w:t>
            </w:r>
            <w:r w:rsidRPr="00CC0AF8">
              <w:rPr>
                <w:rFonts w:ascii="Arial" w:hAnsi="Arial" w:cs="Arial"/>
                <w:sz w:val="22"/>
                <w:szCs w:val="22"/>
                <w:lang w:val="ru-RU"/>
              </w:rPr>
              <w:t xml:space="preserve"> </w:t>
            </w:r>
            <w:r>
              <w:rPr>
                <w:rFonts w:ascii="Arial" w:hAnsi="Arial" w:cs="Arial"/>
                <w:sz w:val="22"/>
                <w:szCs w:val="22"/>
                <w:lang w:val="ru-RU"/>
              </w:rPr>
              <w:t>самими</w:t>
            </w:r>
            <w:r w:rsidRPr="00CC0AF8">
              <w:rPr>
                <w:rFonts w:ascii="Arial" w:hAnsi="Arial" w:cs="Arial"/>
                <w:sz w:val="22"/>
                <w:szCs w:val="22"/>
                <w:lang w:val="ru-RU"/>
              </w:rPr>
              <w:t xml:space="preserve"> </w:t>
            </w:r>
            <w:r>
              <w:rPr>
                <w:rFonts w:ascii="Arial" w:hAnsi="Arial" w:cs="Arial"/>
                <w:sz w:val="22"/>
                <w:szCs w:val="22"/>
                <w:lang w:val="ru-RU"/>
              </w:rPr>
              <w:t>сообществами</w:t>
            </w:r>
            <w:r w:rsidRPr="00CC0AF8">
              <w:rPr>
                <w:rFonts w:ascii="Arial" w:hAnsi="Arial" w:cs="Arial"/>
                <w:sz w:val="22"/>
                <w:szCs w:val="22"/>
                <w:lang w:val="ru-RU"/>
              </w:rPr>
              <w:t xml:space="preserve"> </w:t>
            </w:r>
            <w:r>
              <w:rPr>
                <w:rFonts w:ascii="Arial" w:hAnsi="Arial" w:cs="Arial"/>
                <w:sz w:val="22"/>
                <w:szCs w:val="22"/>
                <w:lang w:val="ru-RU"/>
              </w:rPr>
              <w:t>и</w:t>
            </w:r>
            <w:r w:rsidRPr="00CC0AF8">
              <w:rPr>
                <w:rFonts w:ascii="Arial" w:hAnsi="Arial" w:cs="Arial"/>
                <w:sz w:val="22"/>
                <w:szCs w:val="22"/>
                <w:lang w:val="ru-RU"/>
              </w:rPr>
              <w:t xml:space="preserve"> </w:t>
            </w:r>
            <w:r>
              <w:rPr>
                <w:rFonts w:ascii="Arial" w:hAnsi="Arial" w:cs="Arial"/>
                <w:sz w:val="22"/>
                <w:szCs w:val="22"/>
                <w:lang w:val="ru-RU"/>
              </w:rPr>
              <w:t>группами</w:t>
            </w:r>
            <w:r w:rsidRPr="00CC0AF8">
              <w:rPr>
                <w:rFonts w:ascii="Arial" w:hAnsi="Arial" w:cs="Arial"/>
                <w:sz w:val="22"/>
                <w:szCs w:val="22"/>
                <w:lang w:val="ru-RU"/>
              </w:rPr>
              <w:t xml:space="preserve">), </w:t>
            </w:r>
            <w:r>
              <w:rPr>
                <w:rFonts w:ascii="Arial" w:hAnsi="Arial" w:cs="Arial"/>
                <w:sz w:val="22"/>
                <w:szCs w:val="22"/>
                <w:lang w:val="ru-RU"/>
              </w:rPr>
              <w:t>направленных на</w:t>
            </w:r>
            <w:r w:rsidRPr="00CC0AF8">
              <w:rPr>
                <w:rFonts w:ascii="Arial" w:hAnsi="Arial" w:cs="Arial"/>
                <w:sz w:val="22"/>
                <w:szCs w:val="22"/>
                <w:lang w:val="ru-RU"/>
              </w:rPr>
              <w:t xml:space="preserve"> </w:t>
            </w:r>
            <w:r>
              <w:rPr>
                <w:rFonts w:ascii="Arial" w:hAnsi="Arial" w:cs="Arial"/>
                <w:sz w:val="22"/>
                <w:szCs w:val="22"/>
                <w:lang w:val="ru-RU"/>
              </w:rPr>
              <w:t>демонстрацию</w:t>
            </w:r>
            <w:r w:rsidRPr="00CC0AF8">
              <w:rPr>
                <w:rFonts w:ascii="Arial" w:hAnsi="Arial" w:cs="Arial"/>
                <w:sz w:val="22"/>
                <w:szCs w:val="22"/>
                <w:lang w:val="ru-RU"/>
              </w:rPr>
              <w:t xml:space="preserve"> </w:t>
            </w:r>
            <w:r>
              <w:rPr>
                <w:rFonts w:ascii="Arial" w:hAnsi="Arial" w:cs="Arial"/>
                <w:sz w:val="22"/>
                <w:szCs w:val="22"/>
                <w:lang w:val="ru-RU"/>
              </w:rPr>
              <w:t>форм</w:t>
            </w:r>
            <w:r w:rsidRPr="00CC0AF8">
              <w:rPr>
                <w:rFonts w:ascii="Arial" w:hAnsi="Arial" w:cs="Arial"/>
                <w:sz w:val="22"/>
                <w:szCs w:val="22"/>
                <w:lang w:val="ru-RU"/>
              </w:rPr>
              <w:t xml:space="preserve"> </w:t>
            </w:r>
            <w:r>
              <w:rPr>
                <w:rFonts w:ascii="Arial" w:hAnsi="Arial" w:cs="Arial"/>
                <w:sz w:val="22"/>
                <w:szCs w:val="22"/>
                <w:lang w:val="ru-RU"/>
              </w:rPr>
              <w:t>выражения</w:t>
            </w:r>
            <w:r w:rsidRPr="00CC0AF8">
              <w:rPr>
                <w:rFonts w:ascii="Arial" w:hAnsi="Arial" w:cs="Arial"/>
                <w:sz w:val="22"/>
                <w:szCs w:val="22"/>
                <w:lang w:val="ru-RU"/>
              </w:rPr>
              <w:t xml:space="preserve"> </w:t>
            </w:r>
            <w:r>
              <w:rPr>
                <w:rFonts w:ascii="Arial" w:hAnsi="Arial" w:cs="Arial"/>
                <w:sz w:val="22"/>
                <w:szCs w:val="22"/>
                <w:lang w:val="ru-RU"/>
              </w:rPr>
              <w:t>и</w:t>
            </w:r>
            <w:r w:rsidRPr="00CC0AF8">
              <w:rPr>
                <w:rFonts w:ascii="Arial" w:hAnsi="Arial" w:cs="Arial"/>
                <w:sz w:val="22"/>
                <w:szCs w:val="22"/>
                <w:lang w:val="ru-RU"/>
              </w:rPr>
              <w:t xml:space="preserve"> </w:t>
            </w:r>
            <w:r>
              <w:rPr>
                <w:rFonts w:ascii="Arial" w:hAnsi="Arial" w:cs="Arial"/>
                <w:sz w:val="22"/>
                <w:szCs w:val="22"/>
                <w:lang w:val="ru-RU"/>
              </w:rPr>
              <w:t>представления и</w:t>
            </w:r>
            <w:r w:rsidRPr="00CC0AF8">
              <w:rPr>
                <w:rFonts w:ascii="Arial" w:hAnsi="Arial" w:cs="Arial"/>
                <w:sz w:val="22"/>
                <w:szCs w:val="22"/>
                <w:lang w:val="ru-RU"/>
              </w:rPr>
              <w:t xml:space="preserve"> </w:t>
            </w:r>
            <w:r>
              <w:rPr>
                <w:rFonts w:ascii="Arial" w:hAnsi="Arial" w:cs="Arial"/>
                <w:sz w:val="22"/>
                <w:szCs w:val="22"/>
                <w:lang w:val="ru-RU"/>
              </w:rPr>
              <w:t>практик</w:t>
            </w:r>
            <w:r w:rsidRPr="00CC0AF8">
              <w:rPr>
                <w:rFonts w:ascii="Arial" w:hAnsi="Arial" w:cs="Arial"/>
                <w:sz w:val="22"/>
                <w:szCs w:val="22"/>
                <w:lang w:val="ru-RU"/>
              </w:rPr>
              <w:t xml:space="preserve"> </w:t>
            </w:r>
            <w:r>
              <w:rPr>
                <w:rFonts w:ascii="Arial" w:hAnsi="Arial" w:cs="Arial"/>
                <w:sz w:val="22"/>
                <w:szCs w:val="22"/>
                <w:lang w:val="ru-RU"/>
              </w:rPr>
              <w:t>нематериального</w:t>
            </w:r>
            <w:r w:rsidRPr="00CC0AF8">
              <w:rPr>
                <w:rFonts w:ascii="Arial" w:hAnsi="Arial" w:cs="Arial"/>
                <w:sz w:val="22"/>
                <w:szCs w:val="22"/>
                <w:lang w:val="ru-RU"/>
              </w:rPr>
              <w:t xml:space="preserve"> </w:t>
            </w:r>
            <w:r>
              <w:rPr>
                <w:rFonts w:ascii="Arial" w:hAnsi="Arial" w:cs="Arial"/>
                <w:sz w:val="22"/>
                <w:szCs w:val="22"/>
                <w:lang w:val="ru-RU"/>
              </w:rPr>
              <w:t>культурного</w:t>
            </w:r>
            <w:r w:rsidRPr="00CC0AF8">
              <w:rPr>
                <w:rFonts w:ascii="Arial" w:hAnsi="Arial" w:cs="Arial"/>
                <w:sz w:val="22"/>
                <w:szCs w:val="22"/>
                <w:lang w:val="ru-RU"/>
              </w:rPr>
              <w:t xml:space="preserve"> </w:t>
            </w:r>
            <w:r>
              <w:rPr>
                <w:rFonts w:ascii="Arial" w:hAnsi="Arial" w:cs="Arial"/>
                <w:sz w:val="22"/>
                <w:szCs w:val="22"/>
                <w:lang w:val="ru-RU"/>
              </w:rPr>
              <w:t>наследия</w:t>
            </w:r>
            <w:r w:rsidRPr="00CC0AF8">
              <w:rPr>
                <w:rFonts w:ascii="Arial" w:hAnsi="Arial" w:cs="Arial"/>
                <w:sz w:val="22"/>
                <w:szCs w:val="22"/>
                <w:lang w:val="ru-RU"/>
              </w:rPr>
              <w:t xml:space="preserve">, </w:t>
            </w:r>
            <w:r>
              <w:rPr>
                <w:rFonts w:ascii="Arial" w:hAnsi="Arial" w:cs="Arial"/>
                <w:sz w:val="22"/>
                <w:szCs w:val="22"/>
                <w:lang w:val="ru-RU"/>
              </w:rPr>
              <w:t>которые</w:t>
            </w:r>
            <w:r w:rsidRPr="00CC0AF8">
              <w:rPr>
                <w:rFonts w:ascii="Arial" w:hAnsi="Arial" w:cs="Arial"/>
                <w:sz w:val="22"/>
                <w:szCs w:val="22"/>
                <w:lang w:val="ru-RU"/>
              </w:rPr>
              <w:t xml:space="preserve"> </w:t>
            </w:r>
            <w:r>
              <w:rPr>
                <w:rFonts w:ascii="Arial" w:hAnsi="Arial" w:cs="Arial"/>
                <w:sz w:val="22"/>
                <w:szCs w:val="22"/>
                <w:lang w:val="ru-RU"/>
              </w:rPr>
              <w:t>вносят или могут вносить вклад в предотвращение споров и мирное разрешение конфликтов</w:t>
            </w:r>
            <w:r w:rsidRPr="00CC0AF8">
              <w:rPr>
                <w:rFonts w:ascii="Arial" w:hAnsi="Arial" w:cs="Arial"/>
                <w:sz w:val="22"/>
                <w:szCs w:val="22"/>
                <w:lang w:val="ru-RU"/>
              </w:rPr>
              <w:t>;</w:t>
            </w:r>
          </w:p>
          <w:p w:rsidR="004B12D5" w:rsidRPr="002B1BBA" w:rsidRDefault="004B12D5" w:rsidP="00092789">
            <w:pPr>
              <w:pStyle w:val="ListParagraph"/>
              <w:numPr>
                <w:ilvl w:val="0"/>
                <w:numId w:val="33"/>
              </w:numPr>
              <w:autoSpaceDE w:val="0"/>
              <w:autoSpaceDN w:val="0"/>
              <w:adjustRightInd w:val="0"/>
              <w:spacing w:after="120"/>
              <w:ind w:left="567" w:hanging="567"/>
              <w:contextualSpacing w:val="0"/>
              <w:jc w:val="both"/>
              <w:rPr>
                <w:rFonts w:ascii="Arial" w:hAnsi="Arial" w:cs="Arial"/>
                <w:sz w:val="22"/>
                <w:szCs w:val="22"/>
                <w:lang w:val="ru-RU"/>
              </w:rPr>
            </w:pPr>
            <w:r>
              <w:rPr>
                <w:rFonts w:ascii="Arial" w:hAnsi="Arial" w:cs="Arial"/>
                <w:sz w:val="22"/>
                <w:szCs w:val="22"/>
                <w:lang w:val="ru-RU"/>
              </w:rPr>
              <w:t xml:space="preserve">содействовать принятию </w:t>
            </w:r>
            <w:r w:rsidRPr="00BC316E">
              <w:rPr>
                <w:rFonts w:ascii="Arial" w:hAnsi="Arial" w:cs="Arial"/>
                <w:sz w:val="22"/>
                <w:szCs w:val="22"/>
                <w:lang w:val="ru-RU"/>
              </w:rPr>
              <w:t>юридических</w:t>
            </w:r>
            <w:r w:rsidRPr="002B1BBA">
              <w:rPr>
                <w:rFonts w:ascii="Arial" w:hAnsi="Arial" w:cs="Arial"/>
                <w:sz w:val="22"/>
                <w:szCs w:val="22"/>
                <w:lang w:val="ru-RU"/>
              </w:rPr>
              <w:t xml:space="preserve">, </w:t>
            </w:r>
            <w:r>
              <w:rPr>
                <w:rFonts w:ascii="Arial" w:hAnsi="Arial" w:cs="Arial"/>
                <w:sz w:val="22"/>
                <w:szCs w:val="22"/>
                <w:lang w:val="ru-RU"/>
              </w:rPr>
              <w:t>технических</w:t>
            </w:r>
            <w:r w:rsidRPr="002B1BBA">
              <w:rPr>
                <w:rFonts w:ascii="Arial" w:hAnsi="Arial" w:cs="Arial"/>
                <w:sz w:val="22"/>
                <w:szCs w:val="22"/>
                <w:lang w:val="ru-RU"/>
              </w:rPr>
              <w:t xml:space="preserve">, </w:t>
            </w:r>
            <w:r>
              <w:rPr>
                <w:rFonts w:ascii="Arial" w:hAnsi="Arial" w:cs="Arial"/>
                <w:sz w:val="22"/>
                <w:szCs w:val="22"/>
                <w:lang w:val="ru-RU"/>
              </w:rPr>
              <w:t>административных</w:t>
            </w:r>
            <w:r w:rsidRPr="002B1BBA">
              <w:rPr>
                <w:rFonts w:ascii="Arial" w:hAnsi="Arial" w:cs="Arial"/>
                <w:sz w:val="22"/>
                <w:szCs w:val="22"/>
                <w:lang w:val="ru-RU"/>
              </w:rPr>
              <w:t xml:space="preserve"> </w:t>
            </w:r>
            <w:r>
              <w:rPr>
                <w:rFonts w:ascii="Arial" w:hAnsi="Arial" w:cs="Arial"/>
                <w:sz w:val="22"/>
                <w:szCs w:val="22"/>
                <w:lang w:val="ru-RU"/>
              </w:rPr>
              <w:t>и</w:t>
            </w:r>
            <w:r w:rsidRPr="002B1BBA">
              <w:rPr>
                <w:rFonts w:ascii="Arial" w:hAnsi="Arial" w:cs="Arial"/>
                <w:sz w:val="22"/>
                <w:szCs w:val="22"/>
                <w:lang w:val="ru-RU"/>
              </w:rPr>
              <w:t xml:space="preserve"> </w:t>
            </w:r>
            <w:r>
              <w:rPr>
                <w:rFonts w:ascii="Arial" w:hAnsi="Arial" w:cs="Arial"/>
                <w:sz w:val="22"/>
                <w:szCs w:val="22"/>
                <w:lang w:val="ru-RU"/>
              </w:rPr>
              <w:t>финансовых</w:t>
            </w:r>
            <w:r w:rsidRPr="002B1BBA">
              <w:rPr>
                <w:rFonts w:ascii="Arial" w:hAnsi="Arial" w:cs="Arial"/>
                <w:sz w:val="22"/>
                <w:szCs w:val="22"/>
                <w:lang w:val="ru-RU"/>
              </w:rPr>
              <w:t xml:space="preserve"> </w:t>
            </w:r>
            <w:r>
              <w:rPr>
                <w:rFonts w:ascii="Arial" w:hAnsi="Arial" w:cs="Arial"/>
                <w:sz w:val="22"/>
                <w:szCs w:val="22"/>
                <w:lang w:val="ru-RU"/>
              </w:rPr>
              <w:t>мер</w:t>
            </w:r>
            <w:r w:rsidRPr="002B1BBA">
              <w:rPr>
                <w:rFonts w:ascii="Arial" w:hAnsi="Arial" w:cs="Arial"/>
                <w:sz w:val="22"/>
                <w:szCs w:val="22"/>
                <w:lang w:val="ru-RU"/>
              </w:rPr>
              <w:t xml:space="preserve">, </w:t>
            </w:r>
            <w:r>
              <w:rPr>
                <w:rFonts w:ascii="Arial" w:hAnsi="Arial" w:cs="Arial"/>
                <w:sz w:val="22"/>
                <w:szCs w:val="22"/>
                <w:lang w:val="ru-RU"/>
              </w:rPr>
              <w:t>направленных</w:t>
            </w:r>
            <w:r w:rsidRPr="002B1BBA">
              <w:rPr>
                <w:rFonts w:ascii="Arial" w:hAnsi="Arial" w:cs="Arial"/>
                <w:sz w:val="22"/>
                <w:szCs w:val="22"/>
                <w:lang w:val="ru-RU"/>
              </w:rPr>
              <w:t xml:space="preserve"> </w:t>
            </w:r>
            <w:r>
              <w:rPr>
                <w:rFonts w:ascii="Arial" w:hAnsi="Arial" w:cs="Arial"/>
                <w:sz w:val="22"/>
                <w:szCs w:val="22"/>
                <w:lang w:val="ru-RU"/>
              </w:rPr>
              <w:t>на:</w:t>
            </w:r>
          </w:p>
          <w:p w:rsidR="004B12D5" w:rsidRPr="00700630" w:rsidRDefault="004B12D5" w:rsidP="00092789">
            <w:pPr>
              <w:pStyle w:val="ListParagraph"/>
              <w:numPr>
                <w:ilvl w:val="0"/>
                <w:numId w:val="34"/>
              </w:numPr>
              <w:autoSpaceDE w:val="0"/>
              <w:autoSpaceDN w:val="0"/>
              <w:adjustRightInd w:val="0"/>
              <w:spacing w:after="120"/>
              <w:ind w:left="1134" w:hanging="567"/>
              <w:contextualSpacing w:val="0"/>
              <w:jc w:val="both"/>
              <w:rPr>
                <w:rFonts w:ascii="Arial" w:hAnsi="Arial" w:cs="Arial"/>
                <w:sz w:val="22"/>
                <w:szCs w:val="22"/>
                <w:lang w:val="ru-RU"/>
              </w:rPr>
            </w:pPr>
            <w:r>
              <w:rPr>
                <w:rFonts w:ascii="Arial" w:hAnsi="Arial" w:cs="Arial"/>
                <w:sz w:val="22"/>
                <w:szCs w:val="22"/>
                <w:lang w:val="ru-RU"/>
              </w:rPr>
              <w:t>поддержку</w:t>
            </w:r>
            <w:r w:rsidRPr="00700630">
              <w:rPr>
                <w:rFonts w:ascii="Arial" w:hAnsi="Arial" w:cs="Arial"/>
                <w:sz w:val="22"/>
                <w:szCs w:val="22"/>
                <w:lang w:val="ru-RU"/>
              </w:rPr>
              <w:t xml:space="preserve"> </w:t>
            </w:r>
            <w:r>
              <w:rPr>
                <w:rFonts w:ascii="Arial" w:hAnsi="Arial" w:cs="Arial"/>
                <w:sz w:val="22"/>
                <w:szCs w:val="22"/>
                <w:lang w:val="ru-RU"/>
              </w:rPr>
              <w:t>подобных</w:t>
            </w:r>
            <w:r w:rsidRPr="00700630">
              <w:rPr>
                <w:rFonts w:ascii="Arial" w:hAnsi="Arial" w:cs="Arial"/>
                <w:sz w:val="22"/>
                <w:szCs w:val="22"/>
                <w:lang w:val="ru-RU"/>
              </w:rPr>
              <w:t xml:space="preserve"> </w:t>
            </w:r>
            <w:r>
              <w:rPr>
                <w:rFonts w:ascii="Arial" w:hAnsi="Arial" w:cs="Arial"/>
                <w:sz w:val="22"/>
                <w:szCs w:val="22"/>
                <w:lang w:val="ru-RU"/>
              </w:rPr>
              <w:t>форм</w:t>
            </w:r>
            <w:r w:rsidRPr="00700630">
              <w:rPr>
                <w:rFonts w:ascii="Arial" w:hAnsi="Arial" w:cs="Arial"/>
                <w:sz w:val="22"/>
                <w:szCs w:val="22"/>
                <w:lang w:val="ru-RU"/>
              </w:rPr>
              <w:t xml:space="preserve"> </w:t>
            </w:r>
            <w:r>
              <w:rPr>
                <w:rFonts w:ascii="Arial" w:hAnsi="Arial" w:cs="Arial"/>
                <w:sz w:val="22"/>
                <w:szCs w:val="22"/>
                <w:lang w:val="ru-RU"/>
              </w:rPr>
              <w:t>выражения</w:t>
            </w:r>
            <w:r w:rsidRPr="00700630">
              <w:rPr>
                <w:rFonts w:ascii="Arial" w:hAnsi="Arial" w:cs="Arial"/>
                <w:sz w:val="22"/>
                <w:szCs w:val="22"/>
                <w:lang w:val="ru-RU"/>
              </w:rPr>
              <w:t xml:space="preserve">, </w:t>
            </w:r>
            <w:r>
              <w:rPr>
                <w:rFonts w:ascii="Arial" w:hAnsi="Arial" w:cs="Arial"/>
                <w:sz w:val="22"/>
                <w:szCs w:val="22"/>
                <w:lang w:val="ru-RU"/>
              </w:rPr>
              <w:t>практик</w:t>
            </w:r>
            <w:r w:rsidRPr="00700630">
              <w:rPr>
                <w:rFonts w:ascii="Arial" w:hAnsi="Arial" w:cs="Arial"/>
                <w:sz w:val="22"/>
                <w:szCs w:val="22"/>
                <w:lang w:val="ru-RU"/>
              </w:rPr>
              <w:t xml:space="preserve"> </w:t>
            </w:r>
            <w:r>
              <w:rPr>
                <w:rFonts w:ascii="Arial" w:hAnsi="Arial" w:cs="Arial"/>
                <w:sz w:val="22"/>
                <w:szCs w:val="22"/>
                <w:lang w:val="ru-RU"/>
              </w:rPr>
              <w:t>и</w:t>
            </w:r>
            <w:r w:rsidRPr="00700630">
              <w:rPr>
                <w:rFonts w:ascii="Arial" w:hAnsi="Arial" w:cs="Arial"/>
                <w:sz w:val="22"/>
                <w:szCs w:val="22"/>
                <w:lang w:val="ru-RU"/>
              </w:rPr>
              <w:t xml:space="preserve"> </w:t>
            </w:r>
            <w:r>
              <w:rPr>
                <w:rFonts w:ascii="Arial" w:hAnsi="Arial" w:cs="Arial"/>
                <w:sz w:val="22"/>
                <w:szCs w:val="22"/>
                <w:lang w:val="ru-RU"/>
              </w:rPr>
              <w:t>представлений</w:t>
            </w:r>
            <w:r w:rsidRPr="00700630">
              <w:rPr>
                <w:rFonts w:ascii="Arial" w:hAnsi="Arial" w:cs="Arial"/>
                <w:sz w:val="22"/>
                <w:szCs w:val="22"/>
                <w:lang w:val="ru-RU"/>
              </w:rPr>
              <w:t>;</w:t>
            </w:r>
          </w:p>
          <w:p w:rsidR="004B12D5" w:rsidRPr="00DA0E9B" w:rsidRDefault="004B12D5" w:rsidP="00092789">
            <w:pPr>
              <w:pStyle w:val="ListParagraph"/>
              <w:numPr>
                <w:ilvl w:val="0"/>
                <w:numId w:val="34"/>
              </w:numPr>
              <w:autoSpaceDE w:val="0"/>
              <w:autoSpaceDN w:val="0"/>
              <w:adjustRightInd w:val="0"/>
              <w:spacing w:after="120"/>
              <w:ind w:left="1134" w:hanging="567"/>
              <w:contextualSpacing w:val="0"/>
              <w:jc w:val="both"/>
              <w:rPr>
                <w:rFonts w:ascii="Arial" w:hAnsi="Arial" w:cs="Arial"/>
                <w:sz w:val="22"/>
                <w:szCs w:val="22"/>
                <w:lang w:val="ru-RU"/>
              </w:rPr>
            </w:pPr>
            <w:r>
              <w:rPr>
                <w:rFonts w:ascii="Arial" w:hAnsi="Arial" w:cs="Arial"/>
                <w:sz w:val="22"/>
                <w:szCs w:val="22"/>
                <w:lang w:val="ru-RU"/>
              </w:rPr>
              <w:lastRenderedPageBreak/>
              <w:t>включение их в государственные программы и политику</w:t>
            </w:r>
            <w:r w:rsidRPr="00DA0E9B">
              <w:rPr>
                <w:rFonts w:ascii="Arial" w:hAnsi="Arial" w:cs="Arial"/>
                <w:sz w:val="22"/>
                <w:szCs w:val="22"/>
                <w:lang w:val="ru-RU"/>
              </w:rPr>
              <w:t xml:space="preserve">; </w:t>
            </w:r>
          </w:p>
          <w:p w:rsidR="004B12D5" w:rsidRPr="00C63600" w:rsidRDefault="004B12D5" w:rsidP="00092789">
            <w:pPr>
              <w:pStyle w:val="ListParagraph"/>
              <w:numPr>
                <w:ilvl w:val="0"/>
                <w:numId w:val="34"/>
              </w:numPr>
              <w:autoSpaceDE w:val="0"/>
              <w:autoSpaceDN w:val="0"/>
              <w:adjustRightInd w:val="0"/>
              <w:spacing w:after="120"/>
              <w:ind w:left="1134" w:hanging="567"/>
              <w:contextualSpacing w:val="0"/>
              <w:jc w:val="both"/>
              <w:rPr>
                <w:rFonts w:ascii="Arial" w:hAnsi="Arial" w:cs="Arial"/>
                <w:sz w:val="22"/>
                <w:szCs w:val="22"/>
                <w:lang w:val="ru-RU"/>
              </w:rPr>
            </w:pPr>
            <w:r>
              <w:rPr>
                <w:rFonts w:ascii="Arial" w:hAnsi="Arial" w:cs="Arial"/>
                <w:sz w:val="22"/>
                <w:szCs w:val="22"/>
                <w:lang w:val="ru-RU"/>
              </w:rPr>
              <w:t>уменьшение</w:t>
            </w:r>
            <w:r w:rsidRPr="00C63600">
              <w:rPr>
                <w:rFonts w:ascii="Arial" w:hAnsi="Arial" w:cs="Arial"/>
                <w:sz w:val="22"/>
                <w:szCs w:val="22"/>
                <w:lang w:val="ru-RU"/>
              </w:rPr>
              <w:t xml:space="preserve"> </w:t>
            </w:r>
            <w:r>
              <w:rPr>
                <w:rFonts w:ascii="Arial" w:hAnsi="Arial" w:cs="Arial"/>
                <w:sz w:val="22"/>
                <w:szCs w:val="22"/>
                <w:lang w:val="ru-RU"/>
              </w:rPr>
              <w:t>их</w:t>
            </w:r>
            <w:r w:rsidRPr="00C63600">
              <w:rPr>
                <w:rFonts w:ascii="Arial" w:hAnsi="Arial" w:cs="Arial"/>
                <w:sz w:val="22"/>
                <w:szCs w:val="22"/>
                <w:lang w:val="ru-RU"/>
              </w:rPr>
              <w:t xml:space="preserve"> </w:t>
            </w:r>
            <w:r>
              <w:rPr>
                <w:rFonts w:ascii="Arial" w:hAnsi="Arial" w:cs="Arial"/>
                <w:sz w:val="22"/>
                <w:szCs w:val="22"/>
                <w:lang w:val="ru-RU"/>
              </w:rPr>
              <w:t>уязвимости</w:t>
            </w:r>
            <w:r w:rsidRPr="00C63600">
              <w:rPr>
                <w:rFonts w:ascii="Arial" w:hAnsi="Arial" w:cs="Arial"/>
                <w:sz w:val="22"/>
                <w:szCs w:val="22"/>
                <w:lang w:val="ru-RU"/>
              </w:rPr>
              <w:t xml:space="preserve"> </w:t>
            </w:r>
            <w:proofErr w:type="gramStart"/>
            <w:r>
              <w:rPr>
                <w:rFonts w:ascii="Arial" w:hAnsi="Arial" w:cs="Arial"/>
                <w:sz w:val="22"/>
                <w:szCs w:val="22"/>
                <w:lang w:val="ru-RU"/>
              </w:rPr>
              <w:t>во</w:t>
            </w:r>
            <w:r w:rsidRPr="00C63600">
              <w:rPr>
                <w:rFonts w:ascii="Arial" w:hAnsi="Arial" w:cs="Arial"/>
                <w:sz w:val="22"/>
                <w:szCs w:val="22"/>
                <w:lang w:val="ru-RU"/>
              </w:rPr>
              <w:t xml:space="preserve"> </w:t>
            </w:r>
            <w:r>
              <w:rPr>
                <w:rFonts w:ascii="Arial" w:hAnsi="Arial" w:cs="Arial"/>
                <w:sz w:val="22"/>
                <w:szCs w:val="22"/>
                <w:lang w:val="ru-RU"/>
              </w:rPr>
              <w:t>время</w:t>
            </w:r>
            <w:proofErr w:type="gramEnd"/>
            <w:r w:rsidRPr="00C63600">
              <w:rPr>
                <w:rFonts w:ascii="Arial" w:hAnsi="Arial" w:cs="Arial"/>
                <w:sz w:val="22"/>
                <w:szCs w:val="22"/>
                <w:lang w:val="ru-RU"/>
              </w:rPr>
              <w:t xml:space="preserve"> </w:t>
            </w:r>
            <w:r>
              <w:rPr>
                <w:rFonts w:ascii="Arial" w:hAnsi="Arial" w:cs="Arial"/>
                <w:sz w:val="22"/>
                <w:szCs w:val="22"/>
                <w:lang w:val="ru-RU"/>
              </w:rPr>
              <w:t>и</w:t>
            </w:r>
            <w:r w:rsidRPr="00C63600">
              <w:rPr>
                <w:rFonts w:ascii="Arial" w:hAnsi="Arial" w:cs="Arial"/>
                <w:sz w:val="22"/>
                <w:szCs w:val="22"/>
                <w:lang w:val="ru-RU"/>
              </w:rPr>
              <w:t xml:space="preserve"> </w:t>
            </w:r>
            <w:r>
              <w:rPr>
                <w:rFonts w:ascii="Arial" w:hAnsi="Arial" w:cs="Arial"/>
                <w:sz w:val="22"/>
                <w:szCs w:val="22"/>
                <w:lang w:val="ru-RU"/>
              </w:rPr>
              <w:t>вследствие</w:t>
            </w:r>
            <w:r w:rsidRPr="00C63600">
              <w:rPr>
                <w:rFonts w:ascii="Arial" w:hAnsi="Arial" w:cs="Arial"/>
                <w:sz w:val="22"/>
                <w:szCs w:val="22"/>
                <w:lang w:val="ru-RU"/>
              </w:rPr>
              <w:t xml:space="preserve"> </w:t>
            </w:r>
            <w:r>
              <w:rPr>
                <w:rFonts w:ascii="Arial" w:hAnsi="Arial" w:cs="Arial"/>
                <w:sz w:val="22"/>
                <w:szCs w:val="22"/>
                <w:lang w:val="ru-RU"/>
              </w:rPr>
              <w:t>конфликтов</w:t>
            </w:r>
            <w:r w:rsidRPr="00C63600">
              <w:rPr>
                <w:rFonts w:ascii="Arial" w:hAnsi="Arial" w:cs="Arial"/>
                <w:sz w:val="22"/>
                <w:szCs w:val="22"/>
                <w:lang w:val="ru-RU"/>
              </w:rPr>
              <w:t>;</w:t>
            </w:r>
          </w:p>
          <w:p w:rsidR="00362C1D" w:rsidRPr="004B12D5" w:rsidRDefault="004B12D5" w:rsidP="00092789">
            <w:pPr>
              <w:pStyle w:val="ListParagraph"/>
              <w:numPr>
                <w:ilvl w:val="0"/>
                <w:numId w:val="34"/>
              </w:numPr>
              <w:autoSpaceDE w:val="0"/>
              <w:autoSpaceDN w:val="0"/>
              <w:adjustRightInd w:val="0"/>
              <w:spacing w:after="120"/>
              <w:ind w:left="1134" w:hanging="567"/>
              <w:contextualSpacing w:val="0"/>
              <w:jc w:val="both"/>
              <w:rPr>
                <w:rFonts w:ascii="Arial" w:hAnsi="Arial" w:cs="Arial"/>
                <w:sz w:val="22"/>
                <w:szCs w:val="22"/>
                <w:lang w:val="ru-RU"/>
              </w:rPr>
            </w:pPr>
            <w:r>
              <w:rPr>
                <w:rFonts w:ascii="Arial" w:hAnsi="Arial" w:cs="Arial"/>
                <w:sz w:val="22"/>
                <w:szCs w:val="22"/>
                <w:lang w:val="ru-RU"/>
              </w:rPr>
              <w:t>рассмотрение</w:t>
            </w:r>
            <w:r w:rsidRPr="00244210">
              <w:rPr>
                <w:rFonts w:ascii="Arial" w:hAnsi="Arial" w:cs="Arial"/>
                <w:sz w:val="22"/>
                <w:szCs w:val="22"/>
                <w:lang w:val="ru-RU"/>
              </w:rPr>
              <w:t xml:space="preserve"> </w:t>
            </w:r>
            <w:r>
              <w:rPr>
                <w:rFonts w:ascii="Arial" w:hAnsi="Arial" w:cs="Arial"/>
                <w:sz w:val="22"/>
                <w:szCs w:val="22"/>
                <w:lang w:val="ru-RU"/>
              </w:rPr>
              <w:t>их</w:t>
            </w:r>
            <w:r w:rsidRPr="00244210">
              <w:rPr>
                <w:rFonts w:ascii="Arial" w:hAnsi="Arial" w:cs="Arial"/>
                <w:sz w:val="22"/>
                <w:szCs w:val="22"/>
                <w:lang w:val="ru-RU"/>
              </w:rPr>
              <w:t xml:space="preserve"> </w:t>
            </w:r>
            <w:r>
              <w:rPr>
                <w:rFonts w:ascii="Arial" w:hAnsi="Arial" w:cs="Arial"/>
                <w:sz w:val="22"/>
                <w:szCs w:val="22"/>
                <w:lang w:val="ru-RU"/>
              </w:rPr>
              <w:t>в</w:t>
            </w:r>
            <w:r w:rsidRPr="00244210">
              <w:rPr>
                <w:rFonts w:ascii="Arial" w:hAnsi="Arial" w:cs="Arial"/>
                <w:sz w:val="22"/>
                <w:szCs w:val="22"/>
                <w:lang w:val="ru-RU"/>
              </w:rPr>
              <w:t xml:space="preserve"> </w:t>
            </w:r>
            <w:r>
              <w:rPr>
                <w:rFonts w:ascii="Arial" w:hAnsi="Arial" w:cs="Arial"/>
                <w:sz w:val="22"/>
                <w:szCs w:val="22"/>
                <w:lang w:val="ru-RU"/>
              </w:rPr>
              <w:t>качестве</w:t>
            </w:r>
            <w:r w:rsidRPr="00244210">
              <w:rPr>
                <w:rFonts w:ascii="Arial" w:hAnsi="Arial" w:cs="Arial"/>
                <w:sz w:val="22"/>
                <w:szCs w:val="22"/>
                <w:lang w:val="ru-RU"/>
              </w:rPr>
              <w:t xml:space="preserve"> </w:t>
            </w:r>
            <w:r>
              <w:rPr>
                <w:rFonts w:ascii="Arial" w:hAnsi="Arial" w:cs="Arial"/>
                <w:sz w:val="22"/>
                <w:szCs w:val="22"/>
                <w:lang w:val="ru-RU"/>
              </w:rPr>
              <w:t>дополнения</w:t>
            </w:r>
            <w:r w:rsidRPr="00244210">
              <w:rPr>
                <w:rFonts w:ascii="Arial" w:hAnsi="Arial" w:cs="Arial"/>
                <w:sz w:val="22"/>
                <w:szCs w:val="22"/>
                <w:lang w:val="ru-RU"/>
              </w:rPr>
              <w:t xml:space="preserve"> </w:t>
            </w:r>
            <w:r>
              <w:rPr>
                <w:rFonts w:ascii="Arial" w:hAnsi="Arial" w:cs="Arial"/>
                <w:sz w:val="22"/>
                <w:szCs w:val="22"/>
                <w:lang w:val="ru-RU"/>
              </w:rPr>
              <w:t>к</w:t>
            </w:r>
            <w:r w:rsidRPr="00244210">
              <w:rPr>
                <w:rFonts w:ascii="Arial" w:hAnsi="Arial" w:cs="Arial"/>
                <w:sz w:val="22"/>
                <w:szCs w:val="22"/>
                <w:lang w:val="ru-RU"/>
              </w:rPr>
              <w:t xml:space="preserve"> </w:t>
            </w:r>
            <w:r>
              <w:rPr>
                <w:rFonts w:ascii="Arial" w:hAnsi="Arial" w:cs="Arial"/>
                <w:sz w:val="22"/>
                <w:szCs w:val="22"/>
                <w:lang w:val="ru-RU"/>
              </w:rPr>
              <w:t>иным</w:t>
            </w:r>
            <w:r w:rsidRPr="00244210">
              <w:rPr>
                <w:rFonts w:ascii="Arial" w:hAnsi="Arial" w:cs="Arial"/>
                <w:sz w:val="22"/>
                <w:szCs w:val="22"/>
                <w:lang w:val="ru-RU"/>
              </w:rPr>
              <w:t xml:space="preserve"> </w:t>
            </w:r>
            <w:r>
              <w:rPr>
                <w:rFonts w:ascii="Arial" w:hAnsi="Arial" w:cs="Arial"/>
                <w:sz w:val="22"/>
                <w:szCs w:val="22"/>
                <w:lang w:val="ru-RU"/>
              </w:rPr>
              <w:t>юридическим</w:t>
            </w:r>
            <w:r w:rsidRPr="00244210">
              <w:rPr>
                <w:rFonts w:ascii="Arial" w:hAnsi="Arial" w:cs="Arial"/>
                <w:sz w:val="22"/>
                <w:szCs w:val="22"/>
                <w:lang w:val="ru-RU"/>
              </w:rPr>
              <w:t xml:space="preserve"> </w:t>
            </w:r>
            <w:r>
              <w:rPr>
                <w:rFonts w:ascii="Arial" w:hAnsi="Arial" w:cs="Arial"/>
                <w:sz w:val="22"/>
                <w:szCs w:val="22"/>
                <w:lang w:val="ru-RU"/>
              </w:rPr>
              <w:t>и</w:t>
            </w:r>
            <w:r w:rsidRPr="00244210">
              <w:rPr>
                <w:rFonts w:ascii="Arial" w:hAnsi="Arial" w:cs="Arial"/>
                <w:sz w:val="22"/>
                <w:szCs w:val="22"/>
                <w:lang w:val="ru-RU"/>
              </w:rPr>
              <w:t xml:space="preserve"> </w:t>
            </w:r>
            <w:r>
              <w:rPr>
                <w:rFonts w:ascii="Arial" w:hAnsi="Arial" w:cs="Arial"/>
                <w:sz w:val="22"/>
                <w:szCs w:val="22"/>
                <w:lang w:val="ru-RU"/>
              </w:rPr>
              <w:t>административным</w:t>
            </w:r>
            <w:r w:rsidRPr="00244210">
              <w:rPr>
                <w:rFonts w:ascii="Arial" w:hAnsi="Arial" w:cs="Arial"/>
                <w:sz w:val="22"/>
                <w:szCs w:val="22"/>
                <w:lang w:val="ru-RU"/>
              </w:rPr>
              <w:t xml:space="preserve"> </w:t>
            </w:r>
            <w:r>
              <w:rPr>
                <w:rFonts w:ascii="Arial" w:hAnsi="Arial" w:cs="Arial"/>
                <w:sz w:val="22"/>
                <w:szCs w:val="22"/>
                <w:lang w:val="ru-RU"/>
              </w:rPr>
              <w:t>механизмам по предупреждению споров и мирному разрешению конфликтов.</w:t>
            </w:r>
          </w:p>
        </w:tc>
      </w:tr>
      <w:tr w:rsidR="004B12D5" w:rsidTr="00092789">
        <w:trPr>
          <w:gridAfter w:val="1"/>
          <w:wAfter w:w="6" w:type="dxa"/>
          <w:trHeight w:val="274"/>
        </w:trPr>
        <w:tc>
          <w:tcPr>
            <w:tcW w:w="1276" w:type="dxa"/>
            <w:tcMar>
              <w:top w:w="113" w:type="dxa"/>
              <w:bottom w:w="113" w:type="dxa"/>
            </w:tcMar>
          </w:tcPr>
          <w:p w:rsidR="004B12D5" w:rsidRDefault="004B12D5" w:rsidP="002D1DC3">
            <w:pPr>
              <w:jc w:val="right"/>
              <w:rPr>
                <w:rFonts w:ascii="Arial" w:hAnsi="Arial" w:cs="Arial"/>
                <w:color w:val="000000"/>
                <w:sz w:val="22"/>
                <w:lang w:val="ru-RU"/>
              </w:rPr>
            </w:pPr>
            <w:r>
              <w:rPr>
                <w:rFonts w:ascii="Arial" w:hAnsi="Arial" w:cs="Arial"/>
                <w:b/>
                <w:color w:val="000000"/>
                <w:sz w:val="22"/>
                <w:szCs w:val="22"/>
                <w:lang w:val="en-GB"/>
              </w:rPr>
              <w:lastRenderedPageBreak/>
              <w:t>VI.4.3</w:t>
            </w:r>
          </w:p>
        </w:tc>
        <w:tc>
          <w:tcPr>
            <w:tcW w:w="8363" w:type="dxa"/>
            <w:gridSpan w:val="4"/>
            <w:tcMar>
              <w:top w:w="113" w:type="dxa"/>
              <w:bottom w:w="113" w:type="dxa"/>
            </w:tcMar>
          </w:tcPr>
          <w:p w:rsidR="004B12D5" w:rsidRDefault="004B12D5" w:rsidP="004B12D5">
            <w:pPr>
              <w:pStyle w:val="ListParagraph"/>
              <w:autoSpaceDE w:val="0"/>
              <w:autoSpaceDN w:val="0"/>
              <w:adjustRightInd w:val="0"/>
              <w:spacing w:after="120"/>
              <w:ind w:left="0"/>
              <w:contextualSpacing w:val="0"/>
              <w:jc w:val="both"/>
              <w:rPr>
                <w:rFonts w:ascii="Arial" w:hAnsi="Arial" w:cs="Arial"/>
                <w:sz w:val="22"/>
                <w:szCs w:val="22"/>
                <w:lang w:val="ru-RU"/>
              </w:rPr>
            </w:pPr>
            <w:r>
              <w:rPr>
                <w:rFonts w:ascii="Arial" w:hAnsi="Arial" w:cs="Arial"/>
                <w:b/>
                <w:color w:val="000000"/>
                <w:sz w:val="22"/>
                <w:szCs w:val="22"/>
                <w:lang w:val="ru-RU"/>
              </w:rPr>
              <w:t>Восстановление мира и безопасности</w:t>
            </w:r>
          </w:p>
        </w:tc>
      </w:tr>
      <w:tr w:rsidR="00362C1D" w:rsidTr="00092789">
        <w:trPr>
          <w:gridAfter w:val="1"/>
          <w:wAfter w:w="6" w:type="dxa"/>
          <w:trHeight w:val="274"/>
        </w:trPr>
        <w:tc>
          <w:tcPr>
            <w:tcW w:w="1276" w:type="dxa"/>
            <w:tcMar>
              <w:top w:w="113" w:type="dxa"/>
              <w:bottom w:w="113" w:type="dxa"/>
            </w:tcMar>
          </w:tcPr>
          <w:p w:rsidR="00362C1D" w:rsidRPr="00362C1D" w:rsidRDefault="00600E81" w:rsidP="002D1DC3">
            <w:pPr>
              <w:jc w:val="right"/>
              <w:rPr>
                <w:rFonts w:ascii="Arial" w:hAnsi="Arial" w:cs="Arial"/>
                <w:color w:val="000000"/>
                <w:sz w:val="22"/>
                <w:lang w:val="ru-RU"/>
              </w:rPr>
            </w:pPr>
            <w:r>
              <w:rPr>
                <w:rFonts w:ascii="Arial" w:hAnsi="Arial" w:cs="Arial"/>
                <w:color w:val="000000"/>
                <w:sz w:val="22"/>
                <w:lang w:val="ru-RU"/>
              </w:rPr>
              <w:t>196.</w:t>
            </w:r>
          </w:p>
        </w:tc>
        <w:tc>
          <w:tcPr>
            <w:tcW w:w="8363" w:type="dxa"/>
            <w:gridSpan w:val="4"/>
            <w:tcMar>
              <w:top w:w="113" w:type="dxa"/>
              <w:bottom w:w="113" w:type="dxa"/>
            </w:tcMar>
          </w:tcPr>
          <w:p w:rsidR="004B12D5" w:rsidRPr="003B170B" w:rsidRDefault="004B12D5" w:rsidP="004B12D5">
            <w:pPr>
              <w:pStyle w:val="ListParagraph"/>
              <w:autoSpaceDE w:val="0"/>
              <w:autoSpaceDN w:val="0"/>
              <w:adjustRightInd w:val="0"/>
              <w:spacing w:after="120"/>
              <w:ind w:left="0"/>
              <w:contextualSpacing w:val="0"/>
              <w:jc w:val="both"/>
              <w:rPr>
                <w:rFonts w:ascii="Arial" w:hAnsi="Arial" w:cs="Arial"/>
                <w:sz w:val="22"/>
                <w:szCs w:val="22"/>
                <w:lang w:val="ru-RU"/>
              </w:rPr>
            </w:pPr>
            <w:r>
              <w:rPr>
                <w:rFonts w:ascii="Arial" w:hAnsi="Arial" w:cs="Arial"/>
                <w:sz w:val="22"/>
                <w:szCs w:val="22"/>
                <w:lang w:val="ru-RU"/>
              </w:rPr>
              <w:t>Государства</w:t>
            </w:r>
            <w:r w:rsidRPr="009F61A6">
              <w:rPr>
                <w:rFonts w:ascii="Arial" w:hAnsi="Arial" w:cs="Arial"/>
                <w:sz w:val="22"/>
                <w:szCs w:val="22"/>
                <w:lang w:val="ru-RU"/>
              </w:rPr>
              <w:t>-</w:t>
            </w:r>
            <w:r>
              <w:rPr>
                <w:rFonts w:ascii="Arial" w:hAnsi="Arial" w:cs="Arial"/>
                <w:sz w:val="22"/>
                <w:szCs w:val="22"/>
                <w:lang w:val="ru-RU"/>
              </w:rPr>
              <w:t>участники</w:t>
            </w:r>
            <w:r w:rsidRPr="009F61A6">
              <w:rPr>
                <w:rFonts w:ascii="Arial" w:hAnsi="Arial" w:cs="Arial"/>
                <w:sz w:val="22"/>
                <w:szCs w:val="22"/>
                <w:lang w:val="ru-RU"/>
              </w:rPr>
              <w:t xml:space="preserve"> </w:t>
            </w:r>
            <w:r>
              <w:rPr>
                <w:rFonts w:ascii="Arial" w:hAnsi="Arial" w:cs="Arial"/>
                <w:sz w:val="22"/>
                <w:szCs w:val="22"/>
                <w:lang w:val="ru-RU"/>
              </w:rPr>
              <w:t>должны стремиться</w:t>
            </w:r>
            <w:r w:rsidDel="00AA24E8">
              <w:rPr>
                <w:rFonts w:ascii="Arial" w:hAnsi="Arial" w:cs="Arial"/>
                <w:sz w:val="22"/>
                <w:szCs w:val="22"/>
                <w:lang w:val="ru-RU"/>
              </w:rPr>
              <w:t xml:space="preserve"> </w:t>
            </w:r>
            <w:r>
              <w:rPr>
                <w:rFonts w:ascii="Arial" w:hAnsi="Arial" w:cs="Arial"/>
                <w:sz w:val="22"/>
                <w:szCs w:val="22"/>
                <w:lang w:val="ru-RU"/>
              </w:rPr>
              <w:t>в</w:t>
            </w:r>
            <w:r w:rsidRPr="009F61A6">
              <w:rPr>
                <w:rFonts w:ascii="Arial" w:hAnsi="Arial" w:cs="Arial"/>
                <w:sz w:val="22"/>
                <w:szCs w:val="22"/>
                <w:lang w:val="ru-RU"/>
              </w:rPr>
              <w:t xml:space="preserve"> </w:t>
            </w:r>
            <w:r>
              <w:rPr>
                <w:rFonts w:ascii="Arial" w:hAnsi="Arial" w:cs="Arial"/>
                <w:sz w:val="22"/>
                <w:szCs w:val="22"/>
                <w:lang w:val="ru-RU"/>
              </w:rPr>
              <w:t>полной</w:t>
            </w:r>
            <w:r w:rsidRPr="009F61A6">
              <w:rPr>
                <w:rFonts w:ascii="Arial" w:hAnsi="Arial" w:cs="Arial"/>
                <w:sz w:val="22"/>
                <w:szCs w:val="22"/>
                <w:lang w:val="ru-RU"/>
              </w:rPr>
              <w:t xml:space="preserve"> </w:t>
            </w:r>
            <w:r>
              <w:rPr>
                <w:rFonts w:ascii="Arial" w:hAnsi="Arial" w:cs="Arial"/>
                <w:sz w:val="22"/>
                <w:szCs w:val="22"/>
                <w:lang w:val="ru-RU"/>
              </w:rPr>
              <w:t>мере</w:t>
            </w:r>
            <w:r w:rsidRPr="009F61A6">
              <w:rPr>
                <w:rFonts w:ascii="Arial" w:hAnsi="Arial" w:cs="Arial"/>
                <w:sz w:val="22"/>
                <w:szCs w:val="22"/>
                <w:lang w:val="ru-RU"/>
              </w:rPr>
              <w:t xml:space="preserve"> </w:t>
            </w:r>
            <w:r>
              <w:rPr>
                <w:rFonts w:ascii="Arial" w:hAnsi="Arial" w:cs="Arial"/>
                <w:sz w:val="22"/>
                <w:szCs w:val="22"/>
                <w:lang w:val="ru-RU"/>
              </w:rPr>
              <w:t>использовать</w:t>
            </w:r>
            <w:r w:rsidRPr="009F61A6">
              <w:rPr>
                <w:rFonts w:ascii="Arial" w:hAnsi="Arial" w:cs="Arial"/>
                <w:sz w:val="22"/>
                <w:szCs w:val="22"/>
                <w:lang w:val="ru-RU"/>
              </w:rPr>
              <w:t xml:space="preserve"> </w:t>
            </w:r>
            <w:r>
              <w:rPr>
                <w:rFonts w:ascii="Arial" w:hAnsi="Arial" w:cs="Arial"/>
                <w:sz w:val="22"/>
                <w:szCs w:val="22"/>
                <w:lang w:val="ru-RU"/>
              </w:rPr>
              <w:t>потенциальный вклад</w:t>
            </w:r>
            <w:r w:rsidRPr="009F61A6">
              <w:rPr>
                <w:rFonts w:ascii="Arial" w:hAnsi="Arial" w:cs="Arial"/>
                <w:sz w:val="22"/>
                <w:szCs w:val="22"/>
                <w:lang w:val="ru-RU"/>
              </w:rPr>
              <w:t xml:space="preserve"> </w:t>
            </w:r>
            <w:r>
              <w:rPr>
                <w:rFonts w:ascii="Arial" w:hAnsi="Arial" w:cs="Arial"/>
                <w:sz w:val="22"/>
                <w:szCs w:val="22"/>
                <w:lang w:val="ru-RU"/>
              </w:rPr>
              <w:t>нематериального</w:t>
            </w:r>
            <w:r w:rsidRPr="009F61A6">
              <w:rPr>
                <w:rFonts w:ascii="Arial" w:hAnsi="Arial" w:cs="Arial"/>
                <w:sz w:val="22"/>
                <w:szCs w:val="22"/>
                <w:lang w:val="ru-RU"/>
              </w:rPr>
              <w:t xml:space="preserve"> </w:t>
            </w:r>
            <w:r>
              <w:rPr>
                <w:rFonts w:ascii="Arial" w:hAnsi="Arial" w:cs="Arial"/>
                <w:sz w:val="22"/>
                <w:szCs w:val="22"/>
                <w:lang w:val="ru-RU"/>
              </w:rPr>
              <w:t>культурного</w:t>
            </w:r>
            <w:r w:rsidRPr="009F61A6">
              <w:rPr>
                <w:rFonts w:ascii="Arial" w:hAnsi="Arial" w:cs="Arial"/>
                <w:sz w:val="22"/>
                <w:szCs w:val="22"/>
                <w:lang w:val="ru-RU"/>
              </w:rPr>
              <w:t xml:space="preserve"> </w:t>
            </w:r>
            <w:r>
              <w:rPr>
                <w:rFonts w:ascii="Arial" w:hAnsi="Arial" w:cs="Arial"/>
                <w:sz w:val="22"/>
                <w:szCs w:val="22"/>
                <w:lang w:val="ru-RU"/>
              </w:rPr>
              <w:t>наследия</w:t>
            </w:r>
            <w:r w:rsidRPr="009F61A6">
              <w:rPr>
                <w:rFonts w:ascii="Arial" w:hAnsi="Arial" w:cs="Arial"/>
                <w:sz w:val="22"/>
                <w:szCs w:val="22"/>
                <w:lang w:val="ru-RU"/>
              </w:rPr>
              <w:t xml:space="preserve"> </w:t>
            </w:r>
            <w:r>
              <w:rPr>
                <w:rFonts w:ascii="Arial" w:hAnsi="Arial" w:cs="Arial"/>
                <w:sz w:val="22"/>
                <w:szCs w:val="22"/>
                <w:lang w:val="ru-RU"/>
              </w:rPr>
              <w:t>в</w:t>
            </w:r>
            <w:r w:rsidRPr="009F61A6">
              <w:rPr>
                <w:rFonts w:ascii="Arial" w:hAnsi="Arial" w:cs="Arial"/>
                <w:sz w:val="22"/>
                <w:szCs w:val="22"/>
                <w:lang w:val="ru-RU"/>
              </w:rPr>
              <w:t xml:space="preserve"> </w:t>
            </w:r>
            <w:r>
              <w:rPr>
                <w:rFonts w:ascii="Arial" w:hAnsi="Arial" w:cs="Arial"/>
                <w:sz w:val="22"/>
                <w:szCs w:val="22"/>
                <w:lang w:val="ru-RU"/>
              </w:rPr>
              <w:t>восстановление</w:t>
            </w:r>
            <w:r w:rsidRPr="009F61A6">
              <w:rPr>
                <w:rFonts w:ascii="Arial" w:hAnsi="Arial" w:cs="Arial"/>
                <w:sz w:val="22"/>
                <w:szCs w:val="22"/>
                <w:lang w:val="ru-RU"/>
              </w:rPr>
              <w:t xml:space="preserve"> </w:t>
            </w:r>
            <w:r>
              <w:rPr>
                <w:rFonts w:ascii="Arial" w:hAnsi="Arial" w:cs="Arial"/>
                <w:sz w:val="22"/>
                <w:szCs w:val="22"/>
                <w:lang w:val="ru-RU"/>
              </w:rPr>
              <w:t>мира,</w:t>
            </w:r>
            <w:r w:rsidRPr="009F61A6">
              <w:rPr>
                <w:rFonts w:ascii="Arial" w:hAnsi="Arial" w:cs="Arial"/>
                <w:sz w:val="22"/>
                <w:szCs w:val="22"/>
                <w:lang w:val="ru-RU"/>
              </w:rPr>
              <w:t xml:space="preserve"> </w:t>
            </w:r>
            <w:r>
              <w:rPr>
                <w:rFonts w:ascii="Arial" w:hAnsi="Arial" w:cs="Arial"/>
                <w:sz w:val="22"/>
                <w:szCs w:val="22"/>
                <w:lang w:val="ru-RU"/>
              </w:rPr>
              <w:t>защищённости</w:t>
            </w:r>
            <w:r w:rsidRPr="009F61A6">
              <w:rPr>
                <w:rFonts w:ascii="Arial" w:hAnsi="Arial" w:cs="Arial"/>
                <w:sz w:val="22"/>
                <w:szCs w:val="22"/>
                <w:lang w:val="ru-RU"/>
              </w:rPr>
              <w:t xml:space="preserve"> </w:t>
            </w:r>
            <w:r>
              <w:rPr>
                <w:rFonts w:ascii="Arial" w:hAnsi="Arial" w:cs="Arial"/>
                <w:sz w:val="22"/>
                <w:szCs w:val="22"/>
                <w:lang w:val="ru-RU"/>
              </w:rPr>
              <w:t>и</w:t>
            </w:r>
            <w:r w:rsidRPr="009F61A6">
              <w:rPr>
                <w:rFonts w:ascii="Arial" w:hAnsi="Arial" w:cs="Arial"/>
                <w:sz w:val="22"/>
                <w:szCs w:val="22"/>
                <w:lang w:val="ru-RU"/>
              </w:rPr>
              <w:t xml:space="preserve"> </w:t>
            </w:r>
            <w:proofErr w:type="gramStart"/>
            <w:r>
              <w:rPr>
                <w:rFonts w:ascii="Arial" w:hAnsi="Arial" w:cs="Arial"/>
                <w:sz w:val="22"/>
                <w:szCs w:val="22"/>
                <w:lang w:val="ru-RU"/>
              </w:rPr>
              <w:t>безопасности</w:t>
            </w:r>
            <w:proofErr w:type="gramEnd"/>
            <w:r>
              <w:rPr>
                <w:rFonts w:ascii="Arial" w:hAnsi="Arial" w:cs="Arial"/>
                <w:sz w:val="22"/>
                <w:szCs w:val="22"/>
                <w:lang w:val="ru-RU"/>
              </w:rPr>
              <w:t xml:space="preserve"> и</w:t>
            </w:r>
            <w:r w:rsidRPr="009F61A6">
              <w:rPr>
                <w:rFonts w:ascii="Arial" w:hAnsi="Arial" w:cs="Arial"/>
                <w:sz w:val="22"/>
                <w:szCs w:val="22"/>
                <w:lang w:val="ru-RU"/>
              </w:rPr>
              <w:t xml:space="preserve"> </w:t>
            </w:r>
            <w:r>
              <w:rPr>
                <w:rFonts w:ascii="Arial" w:hAnsi="Arial" w:cs="Arial"/>
                <w:sz w:val="22"/>
                <w:szCs w:val="22"/>
                <w:lang w:val="ru-RU"/>
              </w:rPr>
              <w:t>примирение сторон</w:t>
            </w:r>
            <w:r w:rsidRPr="009F61A6">
              <w:rPr>
                <w:rFonts w:ascii="Arial" w:hAnsi="Arial" w:cs="Arial"/>
                <w:sz w:val="22"/>
                <w:szCs w:val="22"/>
                <w:lang w:val="ru-RU"/>
              </w:rPr>
              <w:t xml:space="preserve">, </w:t>
            </w:r>
            <w:r>
              <w:rPr>
                <w:rFonts w:ascii="Arial" w:hAnsi="Arial" w:cs="Arial"/>
                <w:sz w:val="22"/>
                <w:szCs w:val="22"/>
                <w:lang w:val="ru-RU"/>
              </w:rPr>
              <w:t>а также возрождение сообществ, групп и отдельных лиц.</w:t>
            </w:r>
            <w:r w:rsidRPr="009F61A6">
              <w:rPr>
                <w:rFonts w:ascii="Arial" w:hAnsi="Arial" w:cs="Arial"/>
                <w:sz w:val="22"/>
                <w:szCs w:val="22"/>
                <w:lang w:val="ru-RU"/>
              </w:rPr>
              <w:t xml:space="preserve"> </w:t>
            </w:r>
            <w:r>
              <w:rPr>
                <w:rFonts w:ascii="Arial" w:hAnsi="Arial" w:cs="Arial"/>
                <w:sz w:val="22"/>
                <w:szCs w:val="22"/>
                <w:lang w:val="ru-RU"/>
              </w:rPr>
              <w:t>С</w:t>
            </w:r>
            <w:r w:rsidRPr="003B170B">
              <w:rPr>
                <w:rFonts w:ascii="Arial" w:hAnsi="Arial" w:cs="Arial"/>
                <w:sz w:val="22"/>
                <w:szCs w:val="22"/>
                <w:lang w:val="ru-RU"/>
              </w:rPr>
              <w:t xml:space="preserve"> </w:t>
            </w:r>
            <w:r>
              <w:rPr>
                <w:rFonts w:ascii="Arial" w:hAnsi="Arial" w:cs="Arial"/>
                <w:sz w:val="22"/>
                <w:szCs w:val="22"/>
                <w:lang w:val="ru-RU"/>
              </w:rPr>
              <w:t>этой</w:t>
            </w:r>
            <w:r w:rsidRPr="003B170B">
              <w:rPr>
                <w:rFonts w:ascii="Arial" w:hAnsi="Arial" w:cs="Arial"/>
                <w:sz w:val="22"/>
                <w:szCs w:val="22"/>
                <w:lang w:val="ru-RU"/>
              </w:rPr>
              <w:t xml:space="preserve"> </w:t>
            </w:r>
            <w:r>
              <w:rPr>
                <w:rFonts w:ascii="Arial" w:hAnsi="Arial" w:cs="Arial"/>
                <w:sz w:val="22"/>
                <w:szCs w:val="22"/>
                <w:lang w:val="ru-RU"/>
              </w:rPr>
              <w:t>целью</w:t>
            </w:r>
            <w:r w:rsidRPr="003B170B">
              <w:rPr>
                <w:rFonts w:ascii="Arial" w:hAnsi="Arial" w:cs="Arial"/>
                <w:sz w:val="22"/>
                <w:szCs w:val="22"/>
                <w:lang w:val="ru-RU"/>
              </w:rPr>
              <w:t xml:space="preserve"> </w:t>
            </w:r>
            <w:r>
              <w:rPr>
                <w:rFonts w:ascii="Arial" w:hAnsi="Arial" w:cs="Arial"/>
                <w:sz w:val="22"/>
                <w:szCs w:val="22"/>
                <w:lang w:val="ru-RU"/>
              </w:rPr>
              <w:t>государства</w:t>
            </w:r>
            <w:r w:rsidRPr="003B170B">
              <w:rPr>
                <w:rFonts w:ascii="Arial" w:hAnsi="Arial" w:cs="Arial"/>
                <w:sz w:val="22"/>
                <w:szCs w:val="22"/>
                <w:lang w:val="ru-RU"/>
              </w:rPr>
              <w:t>-</w:t>
            </w:r>
            <w:r>
              <w:rPr>
                <w:rFonts w:ascii="Arial" w:hAnsi="Arial" w:cs="Arial"/>
                <w:sz w:val="22"/>
                <w:szCs w:val="22"/>
                <w:lang w:val="ru-RU"/>
              </w:rPr>
              <w:t>участники</w:t>
            </w:r>
            <w:r w:rsidRPr="003B170B">
              <w:rPr>
                <w:rFonts w:ascii="Arial" w:hAnsi="Arial" w:cs="Arial"/>
                <w:sz w:val="22"/>
                <w:szCs w:val="22"/>
                <w:lang w:val="ru-RU"/>
              </w:rPr>
              <w:t xml:space="preserve"> </w:t>
            </w:r>
            <w:r>
              <w:rPr>
                <w:rFonts w:ascii="Arial" w:hAnsi="Arial" w:cs="Arial"/>
                <w:sz w:val="22"/>
                <w:szCs w:val="22"/>
                <w:lang w:val="ru-RU"/>
              </w:rPr>
              <w:t>поощряются</w:t>
            </w:r>
            <w:r w:rsidRPr="003B170B">
              <w:rPr>
                <w:rFonts w:ascii="Arial" w:hAnsi="Arial" w:cs="Arial"/>
                <w:sz w:val="22"/>
                <w:szCs w:val="22"/>
                <w:lang w:val="ru-RU"/>
              </w:rPr>
              <w:t xml:space="preserve"> </w:t>
            </w:r>
            <w:r>
              <w:rPr>
                <w:rFonts w:ascii="Arial" w:hAnsi="Arial" w:cs="Arial"/>
                <w:sz w:val="22"/>
                <w:szCs w:val="22"/>
                <w:lang w:val="ru-RU"/>
              </w:rPr>
              <w:t>к</w:t>
            </w:r>
            <w:r w:rsidRPr="003B170B">
              <w:rPr>
                <w:rFonts w:ascii="Arial" w:hAnsi="Arial" w:cs="Arial"/>
                <w:sz w:val="22"/>
                <w:szCs w:val="22"/>
                <w:lang w:val="ru-RU"/>
              </w:rPr>
              <w:t xml:space="preserve"> </w:t>
            </w:r>
            <w:r>
              <w:rPr>
                <w:rFonts w:ascii="Arial" w:hAnsi="Arial" w:cs="Arial"/>
                <w:sz w:val="22"/>
                <w:szCs w:val="22"/>
                <w:lang w:val="ru-RU"/>
              </w:rPr>
              <w:t>тому</w:t>
            </w:r>
            <w:r w:rsidRPr="003B170B">
              <w:rPr>
                <w:rFonts w:ascii="Arial" w:hAnsi="Arial" w:cs="Arial"/>
                <w:sz w:val="22"/>
                <w:szCs w:val="22"/>
                <w:lang w:val="ru-RU"/>
              </w:rPr>
              <w:t xml:space="preserve">, </w:t>
            </w:r>
            <w:r>
              <w:rPr>
                <w:rFonts w:ascii="Arial" w:hAnsi="Arial" w:cs="Arial"/>
                <w:sz w:val="22"/>
                <w:szCs w:val="22"/>
                <w:lang w:val="ru-RU"/>
              </w:rPr>
              <w:t>чтобы</w:t>
            </w:r>
            <w:r w:rsidRPr="003B170B">
              <w:rPr>
                <w:rFonts w:ascii="Arial" w:hAnsi="Arial" w:cs="Arial"/>
                <w:sz w:val="22"/>
                <w:szCs w:val="22"/>
                <w:lang w:val="ru-RU"/>
              </w:rPr>
              <w:t>:</w:t>
            </w:r>
          </w:p>
          <w:p w:rsidR="004B12D5" w:rsidRPr="00C11448" w:rsidRDefault="004B12D5" w:rsidP="00092789">
            <w:pPr>
              <w:pStyle w:val="ListParagraph"/>
              <w:numPr>
                <w:ilvl w:val="0"/>
                <w:numId w:val="35"/>
              </w:numPr>
              <w:autoSpaceDE w:val="0"/>
              <w:autoSpaceDN w:val="0"/>
              <w:adjustRightInd w:val="0"/>
              <w:spacing w:after="120"/>
              <w:ind w:left="567" w:hanging="567"/>
              <w:contextualSpacing w:val="0"/>
              <w:jc w:val="both"/>
              <w:rPr>
                <w:rFonts w:ascii="Arial" w:hAnsi="Arial" w:cs="Arial"/>
                <w:sz w:val="22"/>
                <w:szCs w:val="22"/>
                <w:lang w:val="ru-RU"/>
              </w:rPr>
            </w:pPr>
            <w:r>
              <w:rPr>
                <w:rFonts w:ascii="Arial" w:hAnsi="Arial" w:cs="Arial"/>
                <w:sz w:val="22"/>
                <w:szCs w:val="22"/>
                <w:lang w:val="ru-RU"/>
              </w:rPr>
              <w:t>содействовать</w:t>
            </w:r>
            <w:r w:rsidRPr="00C11448">
              <w:rPr>
                <w:rFonts w:ascii="Arial" w:hAnsi="Arial" w:cs="Arial"/>
                <w:sz w:val="22"/>
                <w:szCs w:val="22"/>
                <w:lang w:val="ru-RU"/>
              </w:rPr>
              <w:t xml:space="preserve"> </w:t>
            </w:r>
            <w:r>
              <w:rPr>
                <w:rFonts w:ascii="Arial" w:hAnsi="Arial" w:cs="Arial"/>
                <w:sz w:val="22"/>
                <w:szCs w:val="22"/>
                <w:lang w:val="ru-RU"/>
              </w:rPr>
              <w:t>научным</w:t>
            </w:r>
            <w:r w:rsidRPr="00C11448">
              <w:rPr>
                <w:rFonts w:ascii="Arial" w:hAnsi="Arial" w:cs="Arial"/>
                <w:sz w:val="22"/>
                <w:szCs w:val="22"/>
                <w:lang w:val="ru-RU"/>
              </w:rPr>
              <w:t xml:space="preserve"> </w:t>
            </w:r>
            <w:r>
              <w:rPr>
                <w:rFonts w:ascii="Arial" w:hAnsi="Arial" w:cs="Arial"/>
                <w:sz w:val="22"/>
                <w:szCs w:val="22"/>
                <w:lang w:val="ru-RU"/>
              </w:rPr>
              <w:t>исследованиям</w:t>
            </w:r>
            <w:r w:rsidRPr="00C11448">
              <w:rPr>
                <w:rFonts w:ascii="Arial" w:hAnsi="Arial" w:cs="Arial"/>
                <w:sz w:val="22"/>
                <w:szCs w:val="22"/>
                <w:lang w:val="ru-RU"/>
              </w:rPr>
              <w:t xml:space="preserve"> </w:t>
            </w:r>
            <w:r>
              <w:rPr>
                <w:rFonts w:ascii="Arial" w:hAnsi="Arial" w:cs="Arial"/>
                <w:sz w:val="22"/>
                <w:szCs w:val="22"/>
                <w:lang w:val="ru-RU"/>
              </w:rPr>
              <w:t>и</w:t>
            </w:r>
            <w:r w:rsidRPr="00C11448">
              <w:rPr>
                <w:rFonts w:ascii="Arial" w:hAnsi="Arial" w:cs="Arial"/>
                <w:sz w:val="22"/>
                <w:szCs w:val="22"/>
                <w:lang w:val="ru-RU"/>
              </w:rPr>
              <w:t xml:space="preserve"> </w:t>
            </w:r>
            <w:r>
              <w:rPr>
                <w:rFonts w:ascii="Arial" w:hAnsi="Arial" w:cs="Arial"/>
                <w:sz w:val="22"/>
                <w:szCs w:val="22"/>
                <w:lang w:val="ru-RU"/>
              </w:rPr>
              <w:t>разработке</w:t>
            </w:r>
            <w:r w:rsidRPr="00C11448">
              <w:rPr>
                <w:rFonts w:ascii="Arial" w:hAnsi="Arial" w:cs="Arial"/>
                <w:sz w:val="22"/>
                <w:szCs w:val="22"/>
                <w:lang w:val="ru-RU"/>
              </w:rPr>
              <w:t xml:space="preserve"> </w:t>
            </w:r>
            <w:r>
              <w:rPr>
                <w:rFonts w:ascii="Arial" w:hAnsi="Arial" w:cs="Arial"/>
                <w:sz w:val="22"/>
                <w:szCs w:val="22"/>
                <w:lang w:val="ru-RU"/>
              </w:rPr>
              <w:t>научно-исследовательских</w:t>
            </w:r>
            <w:r w:rsidRPr="00C11448">
              <w:rPr>
                <w:rFonts w:ascii="Arial" w:hAnsi="Arial" w:cs="Arial"/>
                <w:sz w:val="22"/>
                <w:szCs w:val="22"/>
                <w:lang w:val="ru-RU"/>
              </w:rPr>
              <w:t xml:space="preserve"> </w:t>
            </w:r>
            <w:r>
              <w:rPr>
                <w:rFonts w:ascii="Arial" w:hAnsi="Arial" w:cs="Arial"/>
                <w:sz w:val="22"/>
                <w:szCs w:val="22"/>
                <w:lang w:val="ru-RU"/>
              </w:rPr>
              <w:t>методологий</w:t>
            </w:r>
            <w:r w:rsidRPr="00C11448">
              <w:rPr>
                <w:rFonts w:ascii="Arial" w:hAnsi="Arial" w:cs="Arial"/>
                <w:sz w:val="22"/>
                <w:szCs w:val="22"/>
                <w:lang w:val="ru-RU"/>
              </w:rPr>
              <w:t xml:space="preserve"> </w:t>
            </w:r>
            <w:r>
              <w:rPr>
                <w:rFonts w:ascii="Arial" w:hAnsi="Arial" w:cs="Arial"/>
                <w:sz w:val="22"/>
                <w:szCs w:val="22"/>
                <w:lang w:val="ru-RU"/>
              </w:rPr>
              <w:t>(включая</w:t>
            </w:r>
            <w:r w:rsidRPr="00C11448">
              <w:rPr>
                <w:rFonts w:ascii="Arial" w:hAnsi="Arial" w:cs="Arial"/>
                <w:sz w:val="22"/>
                <w:szCs w:val="22"/>
                <w:lang w:val="ru-RU"/>
              </w:rPr>
              <w:t xml:space="preserve"> </w:t>
            </w:r>
            <w:r>
              <w:rPr>
                <w:rFonts w:ascii="Arial" w:hAnsi="Arial" w:cs="Arial"/>
                <w:sz w:val="22"/>
                <w:szCs w:val="22"/>
                <w:lang w:val="ru-RU"/>
              </w:rPr>
              <w:t>проводимые</w:t>
            </w:r>
            <w:r w:rsidRPr="00C11448">
              <w:rPr>
                <w:rFonts w:ascii="Arial" w:hAnsi="Arial" w:cs="Arial"/>
                <w:sz w:val="22"/>
                <w:szCs w:val="22"/>
                <w:lang w:val="ru-RU"/>
              </w:rPr>
              <w:t xml:space="preserve"> </w:t>
            </w:r>
            <w:r>
              <w:rPr>
                <w:rFonts w:ascii="Arial" w:hAnsi="Arial" w:cs="Arial"/>
                <w:sz w:val="22"/>
                <w:szCs w:val="22"/>
                <w:lang w:val="ru-RU"/>
              </w:rPr>
              <w:t>самими</w:t>
            </w:r>
            <w:r w:rsidRPr="00C11448">
              <w:rPr>
                <w:rFonts w:ascii="Arial" w:hAnsi="Arial" w:cs="Arial"/>
                <w:sz w:val="22"/>
                <w:szCs w:val="22"/>
                <w:lang w:val="ru-RU"/>
              </w:rPr>
              <w:t xml:space="preserve"> </w:t>
            </w:r>
            <w:r>
              <w:rPr>
                <w:rFonts w:ascii="Arial" w:hAnsi="Arial" w:cs="Arial"/>
                <w:sz w:val="22"/>
                <w:szCs w:val="22"/>
                <w:lang w:val="ru-RU"/>
              </w:rPr>
              <w:t>сообществами</w:t>
            </w:r>
            <w:r w:rsidRPr="00C11448">
              <w:rPr>
                <w:rFonts w:ascii="Arial" w:hAnsi="Arial" w:cs="Arial"/>
                <w:sz w:val="22"/>
                <w:szCs w:val="22"/>
                <w:lang w:val="ru-RU"/>
              </w:rPr>
              <w:t xml:space="preserve"> </w:t>
            </w:r>
            <w:r>
              <w:rPr>
                <w:rFonts w:ascii="Arial" w:hAnsi="Arial" w:cs="Arial"/>
                <w:sz w:val="22"/>
                <w:szCs w:val="22"/>
                <w:lang w:val="ru-RU"/>
              </w:rPr>
              <w:t>и</w:t>
            </w:r>
            <w:r w:rsidRPr="00C11448">
              <w:rPr>
                <w:rFonts w:ascii="Arial" w:hAnsi="Arial" w:cs="Arial"/>
                <w:sz w:val="22"/>
                <w:szCs w:val="22"/>
                <w:lang w:val="ru-RU"/>
              </w:rPr>
              <w:t xml:space="preserve"> </w:t>
            </w:r>
            <w:r>
              <w:rPr>
                <w:rFonts w:ascii="Arial" w:hAnsi="Arial" w:cs="Arial"/>
                <w:sz w:val="22"/>
                <w:szCs w:val="22"/>
                <w:lang w:val="ru-RU"/>
              </w:rPr>
              <w:t>группами), которые направлены на</w:t>
            </w:r>
            <w:r w:rsidRPr="00C11448">
              <w:rPr>
                <w:rFonts w:ascii="Arial" w:hAnsi="Arial" w:cs="Arial"/>
                <w:sz w:val="22"/>
                <w:szCs w:val="22"/>
                <w:lang w:val="ru-RU"/>
              </w:rPr>
              <w:t xml:space="preserve"> </w:t>
            </w:r>
            <w:r>
              <w:rPr>
                <w:rFonts w:ascii="Arial" w:hAnsi="Arial" w:cs="Arial"/>
                <w:sz w:val="22"/>
                <w:szCs w:val="22"/>
                <w:lang w:val="ru-RU"/>
              </w:rPr>
              <w:t>понимание</w:t>
            </w:r>
            <w:r w:rsidRPr="00C11448">
              <w:rPr>
                <w:rFonts w:ascii="Arial" w:hAnsi="Arial" w:cs="Arial"/>
                <w:sz w:val="22"/>
                <w:szCs w:val="22"/>
                <w:lang w:val="ru-RU"/>
              </w:rPr>
              <w:t xml:space="preserve"> </w:t>
            </w:r>
            <w:r>
              <w:rPr>
                <w:rFonts w:ascii="Arial" w:hAnsi="Arial" w:cs="Arial"/>
                <w:sz w:val="22"/>
                <w:szCs w:val="22"/>
                <w:lang w:val="ru-RU"/>
              </w:rPr>
              <w:t>того</w:t>
            </w:r>
            <w:r w:rsidRPr="00C11448">
              <w:rPr>
                <w:rFonts w:ascii="Arial" w:hAnsi="Arial" w:cs="Arial"/>
                <w:sz w:val="22"/>
                <w:szCs w:val="22"/>
                <w:lang w:val="ru-RU"/>
              </w:rPr>
              <w:t xml:space="preserve">, </w:t>
            </w:r>
            <w:r>
              <w:rPr>
                <w:rFonts w:ascii="Arial" w:hAnsi="Arial" w:cs="Arial"/>
                <w:sz w:val="22"/>
                <w:szCs w:val="22"/>
                <w:lang w:val="ru-RU"/>
              </w:rPr>
              <w:t>какой</w:t>
            </w:r>
            <w:r w:rsidRPr="00C11448">
              <w:rPr>
                <w:rFonts w:ascii="Arial" w:hAnsi="Arial" w:cs="Arial"/>
                <w:sz w:val="22"/>
                <w:szCs w:val="22"/>
                <w:lang w:val="ru-RU"/>
              </w:rPr>
              <w:t xml:space="preserve"> </w:t>
            </w:r>
            <w:r>
              <w:rPr>
                <w:rFonts w:ascii="Arial" w:hAnsi="Arial" w:cs="Arial"/>
                <w:sz w:val="22"/>
                <w:szCs w:val="22"/>
                <w:lang w:val="ru-RU"/>
              </w:rPr>
              <w:t>вклад</w:t>
            </w:r>
            <w:r w:rsidRPr="00C11448">
              <w:rPr>
                <w:rFonts w:ascii="Arial" w:hAnsi="Arial" w:cs="Arial"/>
                <w:sz w:val="22"/>
                <w:szCs w:val="22"/>
                <w:lang w:val="ru-RU"/>
              </w:rPr>
              <w:t xml:space="preserve"> </w:t>
            </w:r>
            <w:r>
              <w:rPr>
                <w:rFonts w:ascii="Arial" w:hAnsi="Arial" w:cs="Arial"/>
                <w:sz w:val="22"/>
                <w:szCs w:val="22"/>
                <w:lang w:val="ru-RU"/>
              </w:rPr>
              <w:t>нематериальное</w:t>
            </w:r>
            <w:r w:rsidRPr="00C11448">
              <w:rPr>
                <w:rFonts w:ascii="Arial" w:hAnsi="Arial" w:cs="Arial"/>
                <w:sz w:val="22"/>
                <w:szCs w:val="22"/>
                <w:lang w:val="ru-RU"/>
              </w:rPr>
              <w:t xml:space="preserve"> </w:t>
            </w:r>
            <w:r>
              <w:rPr>
                <w:rFonts w:ascii="Arial" w:hAnsi="Arial" w:cs="Arial"/>
                <w:sz w:val="22"/>
                <w:szCs w:val="22"/>
                <w:lang w:val="ru-RU"/>
              </w:rPr>
              <w:t>культурное</w:t>
            </w:r>
            <w:r w:rsidRPr="00C11448">
              <w:rPr>
                <w:rFonts w:ascii="Arial" w:hAnsi="Arial" w:cs="Arial"/>
                <w:sz w:val="22"/>
                <w:szCs w:val="22"/>
                <w:lang w:val="ru-RU"/>
              </w:rPr>
              <w:t xml:space="preserve"> </w:t>
            </w:r>
            <w:r>
              <w:rPr>
                <w:rFonts w:ascii="Arial" w:hAnsi="Arial" w:cs="Arial"/>
                <w:sz w:val="22"/>
                <w:szCs w:val="22"/>
                <w:lang w:val="ru-RU"/>
              </w:rPr>
              <w:t>наследие</w:t>
            </w:r>
            <w:r w:rsidRPr="00C11448">
              <w:rPr>
                <w:rFonts w:ascii="Arial" w:hAnsi="Arial" w:cs="Arial"/>
                <w:sz w:val="22"/>
                <w:szCs w:val="22"/>
                <w:lang w:val="ru-RU"/>
              </w:rPr>
              <w:t xml:space="preserve"> </w:t>
            </w:r>
            <w:r>
              <w:rPr>
                <w:rFonts w:ascii="Arial" w:hAnsi="Arial" w:cs="Arial"/>
                <w:sz w:val="22"/>
                <w:szCs w:val="22"/>
                <w:lang w:val="ru-RU"/>
              </w:rPr>
              <w:t>может</w:t>
            </w:r>
            <w:r w:rsidRPr="00C11448">
              <w:rPr>
                <w:rFonts w:ascii="Arial" w:hAnsi="Arial" w:cs="Arial"/>
                <w:sz w:val="22"/>
                <w:szCs w:val="22"/>
                <w:lang w:val="ru-RU"/>
              </w:rPr>
              <w:t xml:space="preserve"> </w:t>
            </w:r>
            <w:r>
              <w:rPr>
                <w:rFonts w:ascii="Arial" w:hAnsi="Arial" w:cs="Arial"/>
                <w:sz w:val="22"/>
                <w:szCs w:val="22"/>
                <w:lang w:val="ru-RU"/>
              </w:rPr>
              <w:t>внести</w:t>
            </w:r>
            <w:r w:rsidRPr="00C11448">
              <w:rPr>
                <w:rFonts w:ascii="Arial" w:hAnsi="Arial" w:cs="Arial"/>
                <w:sz w:val="22"/>
                <w:szCs w:val="22"/>
                <w:lang w:val="ru-RU"/>
              </w:rPr>
              <w:t xml:space="preserve"> </w:t>
            </w:r>
            <w:r>
              <w:rPr>
                <w:rFonts w:ascii="Arial" w:hAnsi="Arial" w:cs="Arial"/>
                <w:sz w:val="22"/>
                <w:szCs w:val="22"/>
                <w:lang w:val="ru-RU"/>
              </w:rPr>
              <w:t>в</w:t>
            </w:r>
            <w:r w:rsidRPr="00C11448">
              <w:rPr>
                <w:rFonts w:ascii="Arial" w:hAnsi="Arial" w:cs="Arial"/>
                <w:sz w:val="22"/>
                <w:szCs w:val="22"/>
                <w:lang w:val="ru-RU"/>
              </w:rPr>
              <w:t xml:space="preserve"> </w:t>
            </w:r>
            <w:r>
              <w:rPr>
                <w:rFonts w:ascii="Arial" w:hAnsi="Arial" w:cs="Arial"/>
                <w:sz w:val="22"/>
                <w:szCs w:val="22"/>
                <w:lang w:val="ru-RU"/>
              </w:rPr>
              <w:t>восстановление</w:t>
            </w:r>
            <w:r w:rsidRPr="00C11448">
              <w:rPr>
                <w:rFonts w:ascii="Arial" w:hAnsi="Arial" w:cs="Arial"/>
                <w:sz w:val="22"/>
                <w:szCs w:val="22"/>
                <w:lang w:val="ru-RU"/>
              </w:rPr>
              <w:t xml:space="preserve"> </w:t>
            </w:r>
            <w:r>
              <w:rPr>
                <w:rFonts w:ascii="Arial" w:hAnsi="Arial" w:cs="Arial"/>
                <w:sz w:val="22"/>
                <w:szCs w:val="22"/>
                <w:lang w:val="ru-RU"/>
              </w:rPr>
              <w:t>мира</w:t>
            </w:r>
            <w:r w:rsidRPr="00C11448">
              <w:rPr>
                <w:rFonts w:ascii="Arial" w:hAnsi="Arial" w:cs="Arial"/>
                <w:sz w:val="22"/>
                <w:szCs w:val="22"/>
                <w:lang w:val="ru-RU"/>
              </w:rPr>
              <w:t xml:space="preserve">, </w:t>
            </w:r>
            <w:r>
              <w:rPr>
                <w:rFonts w:ascii="Arial" w:hAnsi="Arial" w:cs="Arial"/>
                <w:sz w:val="22"/>
                <w:szCs w:val="22"/>
                <w:lang w:val="ru-RU"/>
              </w:rPr>
              <w:t>защищённости</w:t>
            </w:r>
            <w:r w:rsidRPr="00C11448">
              <w:rPr>
                <w:rFonts w:ascii="Arial" w:hAnsi="Arial" w:cs="Arial"/>
                <w:sz w:val="22"/>
                <w:szCs w:val="22"/>
                <w:lang w:val="ru-RU"/>
              </w:rPr>
              <w:t xml:space="preserve"> </w:t>
            </w:r>
            <w:r>
              <w:rPr>
                <w:rFonts w:ascii="Arial" w:hAnsi="Arial" w:cs="Arial"/>
                <w:sz w:val="22"/>
                <w:szCs w:val="22"/>
                <w:lang w:val="ru-RU"/>
              </w:rPr>
              <w:t>и</w:t>
            </w:r>
            <w:r w:rsidRPr="00C11448">
              <w:rPr>
                <w:rFonts w:ascii="Arial" w:hAnsi="Arial" w:cs="Arial"/>
                <w:sz w:val="22"/>
                <w:szCs w:val="22"/>
                <w:lang w:val="ru-RU"/>
              </w:rPr>
              <w:t xml:space="preserve"> </w:t>
            </w:r>
            <w:proofErr w:type="gramStart"/>
            <w:r>
              <w:rPr>
                <w:rFonts w:ascii="Arial" w:hAnsi="Arial" w:cs="Arial"/>
                <w:sz w:val="22"/>
                <w:szCs w:val="22"/>
                <w:lang w:val="ru-RU"/>
              </w:rPr>
              <w:t>безопасности</w:t>
            </w:r>
            <w:proofErr w:type="gramEnd"/>
            <w:r>
              <w:rPr>
                <w:rFonts w:ascii="Arial" w:hAnsi="Arial" w:cs="Arial"/>
                <w:sz w:val="22"/>
                <w:szCs w:val="22"/>
                <w:lang w:val="ru-RU"/>
              </w:rPr>
              <w:t xml:space="preserve"> и примирение</w:t>
            </w:r>
            <w:r w:rsidRPr="00C11448">
              <w:rPr>
                <w:rFonts w:ascii="Arial" w:hAnsi="Arial" w:cs="Arial"/>
                <w:sz w:val="22"/>
                <w:szCs w:val="22"/>
                <w:lang w:val="ru-RU"/>
              </w:rPr>
              <w:t xml:space="preserve"> </w:t>
            </w:r>
            <w:r>
              <w:rPr>
                <w:rFonts w:ascii="Arial" w:hAnsi="Arial" w:cs="Arial"/>
                <w:sz w:val="22"/>
                <w:szCs w:val="22"/>
                <w:lang w:val="ru-RU"/>
              </w:rPr>
              <w:t>сторон</w:t>
            </w:r>
            <w:r w:rsidRPr="00C11448">
              <w:rPr>
                <w:rFonts w:ascii="Arial" w:hAnsi="Arial" w:cs="Arial"/>
                <w:sz w:val="22"/>
                <w:szCs w:val="22"/>
                <w:lang w:val="ru-RU"/>
              </w:rPr>
              <w:t xml:space="preserve">, </w:t>
            </w:r>
            <w:r>
              <w:rPr>
                <w:rFonts w:ascii="Arial" w:hAnsi="Arial" w:cs="Arial"/>
                <w:sz w:val="22"/>
                <w:szCs w:val="22"/>
                <w:lang w:val="ru-RU"/>
              </w:rPr>
              <w:t>а</w:t>
            </w:r>
            <w:r w:rsidRPr="00C11448">
              <w:rPr>
                <w:rFonts w:ascii="Arial" w:hAnsi="Arial" w:cs="Arial"/>
                <w:sz w:val="22"/>
                <w:szCs w:val="22"/>
                <w:lang w:val="ru-RU"/>
              </w:rPr>
              <w:t xml:space="preserve"> </w:t>
            </w:r>
            <w:r>
              <w:rPr>
                <w:rFonts w:ascii="Arial" w:hAnsi="Arial" w:cs="Arial"/>
                <w:sz w:val="22"/>
                <w:szCs w:val="22"/>
                <w:lang w:val="ru-RU"/>
              </w:rPr>
              <w:t>также</w:t>
            </w:r>
            <w:r w:rsidRPr="00C11448">
              <w:rPr>
                <w:rFonts w:ascii="Arial" w:hAnsi="Arial" w:cs="Arial"/>
                <w:sz w:val="22"/>
                <w:szCs w:val="22"/>
                <w:lang w:val="ru-RU"/>
              </w:rPr>
              <w:t xml:space="preserve"> </w:t>
            </w:r>
            <w:r>
              <w:rPr>
                <w:rFonts w:ascii="Arial" w:hAnsi="Arial" w:cs="Arial"/>
                <w:sz w:val="22"/>
                <w:szCs w:val="22"/>
                <w:lang w:val="ru-RU"/>
              </w:rPr>
              <w:t>возрождение</w:t>
            </w:r>
            <w:r w:rsidRPr="00C11448">
              <w:rPr>
                <w:rFonts w:ascii="Arial" w:hAnsi="Arial" w:cs="Arial"/>
                <w:sz w:val="22"/>
                <w:szCs w:val="22"/>
                <w:lang w:val="ru-RU"/>
              </w:rPr>
              <w:t xml:space="preserve"> </w:t>
            </w:r>
            <w:r>
              <w:rPr>
                <w:rFonts w:ascii="Arial" w:hAnsi="Arial" w:cs="Arial"/>
                <w:sz w:val="22"/>
                <w:szCs w:val="22"/>
                <w:lang w:val="ru-RU"/>
              </w:rPr>
              <w:t>сообществ</w:t>
            </w:r>
            <w:r w:rsidRPr="00C11448">
              <w:rPr>
                <w:rFonts w:ascii="Arial" w:hAnsi="Arial" w:cs="Arial"/>
                <w:sz w:val="22"/>
                <w:szCs w:val="22"/>
                <w:lang w:val="ru-RU"/>
              </w:rPr>
              <w:t xml:space="preserve">, </w:t>
            </w:r>
            <w:r>
              <w:rPr>
                <w:rFonts w:ascii="Arial" w:hAnsi="Arial" w:cs="Arial"/>
                <w:sz w:val="22"/>
                <w:szCs w:val="22"/>
                <w:lang w:val="ru-RU"/>
              </w:rPr>
              <w:t>групп</w:t>
            </w:r>
            <w:r w:rsidRPr="00C11448">
              <w:rPr>
                <w:rFonts w:ascii="Arial" w:hAnsi="Arial" w:cs="Arial"/>
                <w:sz w:val="22"/>
                <w:szCs w:val="22"/>
                <w:lang w:val="ru-RU"/>
              </w:rPr>
              <w:t xml:space="preserve"> </w:t>
            </w:r>
            <w:r>
              <w:rPr>
                <w:rFonts w:ascii="Arial" w:hAnsi="Arial" w:cs="Arial"/>
                <w:sz w:val="22"/>
                <w:szCs w:val="22"/>
                <w:lang w:val="ru-RU"/>
              </w:rPr>
              <w:t>и</w:t>
            </w:r>
            <w:r w:rsidRPr="00C11448">
              <w:rPr>
                <w:rFonts w:ascii="Arial" w:hAnsi="Arial" w:cs="Arial"/>
                <w:sz w:val="22"/>
                <w:szCs w:val="22"/>
                <w:lang w:val="ru-RU"/>
              </w:rPr>
              <w:t xml:space="preserve"> </w:t>
            </w:r>
            <w:r>
              <w:rPr>
                <w:rFonts w:ascii="Arial" w:hAnsi="Arial" w:cs="Arial"/>
                <w:sz w:val="22"/>
                <w:szCs w:val="22"/>
                <w:lang w:val="ru-RU"/>
              </w:rPr>
              <w:t>отдельных</w:t>
            </w:r>
            <w:r w:rsidRPr="00C11448">
              <w:rPr>
                <w:rFonts w:ascii="Arial" w:hAnsi="Arial" w:cs="Arial"/>
                <w:sz w:val="22"/>
                <w:szCs w:val="22"/>
                <w:lang w:val="ru-RU"/>
              </w:rPr>
              <w:t xml:space="preserve"> </w:t>
            </w:r>
            <w:r>
              <w:rPr>
                <w:rFonts w:ascii="Arial" w:hAnsi="Arial" w:cs="Arial"/>
                <w:sz w:val="22"/>
                <w:szCs w:val="22"/>
                <w:lang w:val="ru-RU"/>
              </w:rPr>
              <w:t>лиц</w:t>
            </w:r>
            <w:r w:rsidRPr="00C11448">
              <w:rPr>
                <w:rFonts w:ascii="Arial" w:hAnsi="Arial" w:cs="Arial"/>
                <w:sz w:val="22"/>
                <w:szCs w:val="22"/>
                <w:lang w:val="ru-RU"/>
              </w:rPr>
              <w:t>;</w:t>
            </w:r>
          </w:p>
          <w:p w:rsidR="00362C1D" w:rsidRPr="004B12D5" w:rsidRDefault="004B12D5" w:rsidP="00092789">
            <w:pPr>
              <w:pStyle w:val="ListParagraph"/>
              <w:numPr>
                <w:ilvl w:val="0"/>
                <w:numId w:val="35"/>
              </w:numPr>
              <w:autoSpaceDE w:val="0"/>
              <w:autoSpaceDN w:val="0"/>
              <w:adjustRightInd w:val="0"/>
              <w:spacing w:after="120"/>
              <w:ind w:left="567" w:hanging="567"/>
              <w:contextualSpacing w:val="0"/>
              <w:jc w:val="both"/>
              <w:rPr>
                <w:rFonts w:ascii="Arial" w:hAnsi="Arial" w:cs="Arial"/>
                <w:sz w:val="22"/>
                <w:szCs w:val="22"/>
                <w:lang w:val="ru-RU"/>
              </w:rPr>
            </w:pPr>
            <w:r>
              <w:rPr>
                <w:rFonts w:ascii="Arial" w:hAnsi="Arial" w:cs="Arial"/>
                <w:sz w:val="22"/>
                <w:szCs w:val="22"/>
                <w:lang w:val="ru-RU"/>
              </w:rPr>
              <w:t>стимулировать</w:t>
            </w:r>
            <w:r w:rsidRPr="002B1BBA">
              <w:rPr>
                <w:rFonts w:ascii="Arial" w:hAnsi="Arial" w:cs="Arial"/>
                <w:sz w:val="22"/>
                <w:szCs w:val="22"/>
                <w:lang w:val="ru-RU"/>
              </w:rPr>
              <w:t xml:space="preserve"> </w:t>
            </w:r>
            <w:r w:rsidRPr="004B12D5">
              <w:rPr>
                <w:rFonts w:ascii="Arial" w:hAnsi="Arial" w:cs="Arial"/>
                <w:sz w:val="22"/>
                <w:szCs w:val="22"/>
                <w:lang w:val="ru-RU"/>
              </w:rPr>
              <w:t>юридические</w:t>
            </w:r>
            <w:r w:rsidRPr="00C439F7">
              <w:rPr>
                <w:rFonts w:ascii="Arial" w:hAnsi="Arial" w:cs="Arial"/>
                <w:sz w:val="22"/>
                <w:szCs w:val="22"/>
                <w:lang w:val="ru-RU"/>
              </w:rPr>
              <w:t xml:space="preserve">, </w:t>
            </w:r>
            <w:r>
              <w:rPr>
                <w:rFonts w:ascii="Arial" w:hAnsi="Arial" w:cs="Arial"/>
                <w:sz w:val="22"/>
                <w:szCs w:val="22"/>
                <w:lang w:val="ru-RU"/>
              </w:rPr>
              <w:t>технические</w:t>
            </w:r>
            <w:r w:rsidRPr="00C439F7">
              <w:rPr>
                <w:rFonts w:ascii="Arial" w:hAnsi="Arial" w:cs="Arial"/>
                <w:sz w:val="22"/>
                <w:szCs w:val="22"/>
                <w:lang w:val="ru-RU"/>
              </w:rPr>
              <w:t xml:space="preserve">, </w:t>
            </w:r>
            <w:r>
              <w:rPr>
                <w:rFonts w:ascii="Arial" w:hAnsi="Arial" w:cs="Arial"/>
                <w:sz w:val="22"/>
                <w:szCs w:val="22"/>
                <w:lang w:val="ru-RU"/>
              </w:rPr>
              <w:t>административные</w:t>
            </w:r>
            <w:r w:rsidRPr="00C439F7">
              <w:rPr>
                <w:rFonts w:ascii="Arial" w:hAnsi="Arial" w:cs="Arial"/>
                <w:sz w:val="22"/>
                <w:szCs w:val="22"/>
                <w:lang w:val="ru-RU"/>
              </w:rPr>
              <w:t xml:space="preserve"> </w:t>
            </w:r>
            <w:r>
              <w:rPr>
                <w:rFonts w:ascii="Arial" w:hAnsi="Arial" w:cs="Arial"/>
                <w:sz w:val="22"/>
                <w:szCs w:val="22"/>
                <w:lang w:val="ru-RU"/>
              </w:rPr>
              <w:t>и</w:t>
            </w:r>
            <w:r w:rsidRPr="00C439F7">
              <w:rPr>
                <w:rFonts w:ascii="Arial" w:hAnsi="Arial" w:cs="Arial"/>
                <w:sz w:val="22"/>
                <w:szCs w:val="22"/>
                <w:lang w:val="ru-RU"/>
              </w:rPr>
              <w:t xml:space="preserve"> </w:t>
            </w:r>
            <w:r>
              <w:rPr>
                <w:rFonts w:ascii="Arial" w:hAnsi="Arial" w:cs="Arial"/>
                <w:sz w:val="22"/>
                <w:szCs w:val="22"/>
                <w:lang w:val="ru-RU"/>
              </w:rPr>
              <w:t>финансовые</w:t>
            </w:r>
            <w:r w:rsidRPr="00C439F7">
              <w:rPr>
                <w:rFonts w:ascii="Arial" w:hAnsi="Arial" w:cs="Arial"/>
                <w:sz w:val="22"/>
                <w:szCs w:val="22"/>
                <w:lang w:val="ru-RU"/>
              </w:rPr>
              <w:t xml:space="preserve"> </w:t>
            </w:r>
            <w:r>
              <w:rPr>
                <w:rFonts w:ascii="Arial" w:hAnsi="Arial" w:cs="Arial"/>
                <w:sz w:val="22"/>
                <w:szCs w:val="22"/>
                <w:lang w:val="ru-RU"/>
              </w:rPr>
              <w:t>меры</w:t>
            </w:r>
            <w:r w:rsidRPr="00C439F7">
              <w:rPr>
                <w:rFonts w:ascii="Arial" w:hAnsi="Arial" w:cs="Arial"/>
                <w:sz w:val="22"/>
                <w:szCs w:val="22"/>
                <w:lang w:val="ru-RU"/>
              </w:rPr>
              <w:t xml:space="preserve"> </w:t>
            </w:r>
            <w:r>
              <w:rPr>
                <w:rFonts w:ascii="Arial" w:hAnsi="Arial" w:cs="Arial"/>
                <w:sz w:val="22"/>
                <w:szCs w:val="22"/>
                <w:lang w:val="ru-RU"/>
              </w:rPr>
              <w:t>по</w:t>
            </w:r>
            <w:r w:rsidRPr="00C439F7">
              <w:rPr>
                <w:rFonts w:ascii="Arial" w:hAnsi="Arial" w:cs="Arial"/>
                <w:sz w:val="22"/>
                <w:szCs w:val="22"/>
                <w:lang w:val="ru-RU"/>
              </w:rPr>
              <w:t xml:space="preserve"> </w:t>
            </w:r>
            <w:r>
              <w:rPr>
                <w:rFonts w:ascii="Arial" w:hAnsi="Arial" w:cs="Arial"/>
                <w:sz w:val="22"/>
                <w:szCs w:val="22"/>
                <w:lang w:val="ru-RU"/>
              </w:rPr>
              <w:t>интеграции</w:t>
            </w:r>
            <w:r w:rsidRPr="00C439F7">
              <w:rPr>
                <w:rFonts w:ascii="Arial" w:hAnsi="Arial" w:cs="Arial"/>
                <w:sz w:val="22"/>
                <w:szCs w:val="22"/>
                <w:lang w:val="ru-RU"/>
              </w:rPr>
              <w:t xml:space="preserve"> </w:t>
            </w:r>
            <w:r>
              <w:rPr>
                <w:rFonts w:ascii="Arial" w:hAnsi="Arial" w:cs="Arial"/>
                <w:sz w:val="22"/>
                <w:szCs w:val="22"/>
                <w:lang w:val="ru-RU"/>
              </w:rPr>
              <w:t>такого</w:t>
            </w:r>
            <w:r w:rsidRPr="00C439F7">
              <w:rPr>
                <w:rFonts w:ascii="Arial" w:hAnsi="Arial" w:cs="Arial"/>
                <w:sz w:val="22"/>
                <w:szCs w:val="22"/>
                <w:lang w:val="ru-RU"/>
              </w:rPr>
              <w:t xml:space="preserve"> </w:t>
            </w:r>
            <w:r>
              <w:rPr>
                <w:rFonts w:ascii="Arial" w:hAnsi="Arial" w:cs="Arial"/>
                <w:sz w:val="22"/>
                <w:szCs w:val="22"/>
                <w:lang w:val="ru-RU"/>
              </w:rPr>
              <w:t>нематериального</w:t>
            </w:r>
            <w:r w:rsidRPr="00C439F7">
              <w:rPr>
                <w:rFonts w:ascii="Arial" w:hAnsi="Arial" w:cs="Arial"/>
                <w:sz w:val="22"/>
                <w:szCs w:val="22"/>
                <w:lang w:val="ru-RU"/>
              </w:rPr>
              <w:t xml:space="preserve"> </w:t>
            </w:r>
            <w:r>
              <w:rPr>
                <w:rFonts w:ascii="Arial" w:hAnsi="Arial" w:cs="Arial"/>
                <w:sz w:val="22"/>
                <w:szCs w:val="22"/>
                <w:lang w:val="ru-RU"/>
              </w:rPr>
              <w:t>культурного</w:t>
            </w:r>
            <w:r w:rsidRPr="00C439F7">
              <w:rPr>
                <w:rFonts w:ascii="Arial" w:hAnsi="Arial" w:cs="Arial"/>
                <w:sz w:val="22"/>
                <w:szCs w:val="22"/>
                <w:lang w:val="ru-RU"/>
              </w:rPr>
              <w:t xml:space="preserve"> </w:t>
            </w:r>
            <w:r>
              <w:rPr>
                <w:rFonts w:ascii="Arial" w:hAnsi="Arial" w:cs="Arial"/>
                <w:sz w:val="22"/>
                <w:szCs w:val="22"/>
                <w:lang w:val="ru-RU"/>
              </w:rPr>
              <w:t>наследия</w:t>
            </w:r>
            <w:r w:rsidRPr="00C439F7">
              <w:rPr>
                <w:rFonts w:ascii="Arial" w:hAnsi="Arial" w:cs="Arial"/>
                <w:sz w:val="22"/>
                <w:szCs w:val="22"/>
                <w:lang w:val="ru-RU"/>
              </w:rPr>
              <w:t xml:space="preserve"> </w:t>
            </w:r>
            <w:r>
              <w:rPr>
                <w:rFonts w:ascii="Arial" w:hAnsi="Arial" w:cs="Arial"/>
                <w:sz w:val="22"/>
                <w:szCs w:val="22"/>
                <w:lang w:val="ru-RU"/>
              </w:rPr>
              <w:t>в</w:t>
            </w:r>
            <w:r w:rsidRPr="00C439F7">
              <w:rPr>
                <w:rFonts w:ascii="Arial" w:hAnsi="Arial" w:cs="Arial"/>
                <w:sz w:val="22"/>
                <w:szCs w:val="22"/>
                <w:lang w:val="ru-RU"/>
              </w:rPr>
              <w:t xml:space="preserve"> </w:t>
            </w:r>
            <w:r>
              <w:rPr>
                <w:rFonts w:ascii="Arial" w:hAnsi="Arial" w:cs="Arial"/>
                <w:sz w:val="22"/>
                <w:szCs w:val="22"/>
                <w:lang w:val="ru-RU"/>
              </w:rPr>
              <w:t>государственные</w:t>
            </w:r>
            <w:r w:rsidRPr="00C439F7">
              <w:rPr>
                <w:rFonts w:ascii="Arial" w:hAnsi="Arial" w:cs="Arial"/>
                <w:sz w:val="22"/>
                <w:szCs w:val="22"/>
                <w:lang w:val="ru-RU"/>
              </w:rPr>
              <w:t xml:space="preserve"> </w:t>
            </w:r>
            <w:r>
              <w:rPr>
                <w:rFonts w:ascii="Arial" w:hAnsi="Arial" w:cs="Arial"/>
                <w:sz w:val="22"/>
                <w:szCs w:val="22"/>
                <w:lang w:val="ru-RU"/>
              </w:rPr>
              <w:t>программы</w:t>
            </w:r>
            <w:r w:rsidRPr="00C439F7">
              <w:rPr>
                <w:rFonts w:ascii="Arial" w:hAnsi="Arial" w:cs="Arial"/>
                <w:sz w:val="22"/>
                <w:szCs w:val="22"/>
                <w:lang w:val="ru-RU"/>
              </w:rPr>
              <w:t xml:space="preserve"> </w:t>
            </w:r>
            <w:r>
              <w:rPr>
                <w:rFonts w:ascii="Arial" w:hAnsi="Arial" w:cs="Arial"/>
                <w:sz w:val="22"/>
                <w:szCs w:val="22"/>
                <w:lang w:val="ru-RU"/>
              </w:rPr>
              <w:t>и</w:t>
            </w:r>
            <w:r w:rsidRPr="00C439F7">
              <w:rPr>
                <w:rFonts w:ascii="Arial" w:hAnsi="Arial" w:cs="Arial"/>
                <w:sz w:val="22"/>
                <w:szCs w:val="22"/>
                <w:lang w:val="ru-RU"/>
              </w:rPr>
              <w:t xml:space="preserve"> </w:t>
            </w:r>
            <w:r>
              <w:rPr>
                <w:rFonts w:ascii="Arial" w:hAnsi="Arial" w:cs="Arial"/>
                <w:sz w:val="22"/>
                <w:szCs w:val="22"/>
                <w:lang w:val="ru-RU"/>
              </w:rPr>
              <w:t>политику</w:t>
            </w:r>
            <w:r w:rsidRPr="00C439F7">
              <w:rPr>
                <w:rFonts w:ascii="Arial" w:hAnsi="Arial" w:cs="Arial"/>
                <w:sz w:val="22"/>
                <w:szCs w:val="22"/>
                <w:lang w:val="ru-RU"/>
              </w:rPr>
              <w:t xml:space="preserve">, </w:t>
            </w:r>
            <w:r>
              <w:rPr>
                <w:rFonts w:ascii="Arial" w:hAnsi="Arial" w:cs="Arial"/>
                <w:sz w:val="22"/>
                <w:szCs w:val="22"/>
                <w:lang w:val="ru-RU"/>
              </w:rPr>
              <w:t>направленные</w:t>
            </w:r>
            <w:r w:rsidRPr="00C439F7">
              <w:rPr>
                <w:rFonts w:ascii="Arial" w:hAnsi="Arial" w:cs="Arial"/>
                <w:sz w:val="22"/>
                <w:szCs w:val="22"/>
                <w:lang w:val="ru-RU"/>
              </w:rPr>
              <w:t xml:space="preserve"> </w:t>
            </w:r>
            <w:r>
              <w:rPr>
                <w:rFonts w:ascii="Arial" w:hAnsi="Arial" w:cs="Arial"/>
                <w:sz w:val="22"/>
                <w:szCs w:val="22"/>
                <w:lang w:val="ru-RU"/>
              </w:rPr>
              <w:t>на</w:t>
            </w:r>
            <w:r w:rsidRPr="00C439F7">
              <w:rPr>
                <w:rFonts w:ascii="Arial" w:hAnsi="Arial" w:cs="Arial"/>
                <w:sz w:val="22"/>
                <w:szCs w:val="22"/>
                <w:lang w:val="ru-RU"/>
              </w:rPr>
              <w:t xml:space="preserve"> </w:t>
            </w:r>
            <w:r>
              <w:rPr>
                <w:rFonts w:ascii="Arial" w:hAnsi="Arial" w:cs="Arial"/>
                <w:sz w:val="22"/>
                <w:szCs w:val="22"/>
                <w:lang w:val="ru-RU"/>
              </w:rPr>
              <w:t>восстановление</w:t>
            </w:r>
            <w:r w:rsidRPr="00C439F7">
              <w:rPr>
                <w:rFonts w:ascii="Arial" w:hAnsi="Arial" w:cs="Arial"/>
                <w:sz w:val="22"/>
                <w:szCs w:val="22"/>
                <w:lang w:val="ru-RU"/>
              </w:rPr>
              <w:t xml:space="preserve"> </w:t>
            </w:r>
            <w:r>
              <w:rPr>
                <w:rFonts w:ascii="Arial" w:hAnsi="Arial" w:cs="Arial"/>
                <w:sz w:val="22"/>
                <w:szCs w:val="22"/>
                <w:lang w:val="ru-RU"/>
              </w:rPr>
              <w:t>мира</w:t>
            </w:r>
            <w:r w:rsidRPr="00C439F7">
              <w:rPr>
                <w:rFonts w:ascii="Arial" w:hAnsi="Arial" w:cs="Arial"/>
                <w:sz w:val="22"/>
                <w:szCs w:val="22"/>
                <w:lang w:val="ru-RU"/>
              </w:rPr>
              <w:t xml:space="preserve">, </w:t>
            </w:r>
            <w:r>
              <w:rPr>
                <w:rFonts w:ascii="Arial" w:hAnsi="Arial" w:cs="Arial"/>
                <w:sz w:val="22"/>
                <w:szCs w:val="22"/>
                <w:lang w:val="ru-RU"/>
              </w:rPr>
              <w:t>защищённости и безопасности и примирение</w:t>
            </w:r>
            <w:r w:rsidRPr="00C439F7">
              <w:rPr>
                <w:rFonts w:ascii="Arial" w:hAnsi="Arial" w:cs="Arial"/>
                <w:sz w:val="22"/>
                <w:szCs w:val="22"/>
                <w:lang w:val="ru-RU"/>
              </w:rPr>
              <w:t xml:space="preserve"> </w:t>
            </w:r>
            <w:r>
              <w:rPr>
                <w:rFonts w:ascii="Arial" w:hAnsi="Arial" w:cs="Arial"/>
                <w:sz w:val="22"/>
                <w:szCs w:val="22"/>
                <w:lang w:val="ru-RU"/>
              </w:rPr>
              <w:t>сторон, а также возрождение сообществ, групп и отдельных лиц.</w:t>
            </w:r>
          </w:p>
        </w:tc>
      </w:tr>
      <w:tr w:rsidR="004B12D5" w:rsidTr="00092789">
        <w:trPr>
          <w:gridAfter w:val="1"/>
          <w:wAfter w:w="6" w:type="dxa"/>
          <w:trHeight w:val="274"/>
        </w:trPr>
        <w:tc>
          <w:tcPr>
            <w:tcW w:w="1276" w:type="dxa"/>
            <w:tcMar>
              <w:top w:w="113" w:type="dxa"/>
              <w:bottom w:w="113" w:type="dxa"/>
            </w:tcMar>
          </w:tcPr>
          <w:p w:rsidR="004B12D5" w:rsidRDefault="004B12D5" w:rsidP="002D1DC3">
            <w:pPr>
              <w:jc w:val="right"/>
              <w:rPr>
                <w:rFonts w:ascii="Arial" w:hAnsi="Arial" w:cs="Arial"/>
                <w:color w:val="000000"/>
                <w:sz w:val="22"/>
                <w:lang w:val="ru-RU"/>
              </w:rPr>
            </w:pPr>
            <w:r>
              <w:rPr>
                <w:rFonts w:ascii="Arial" w:hAnsi="Arial" w:cs="Arial"/>
                <w:b/>
                <w:color w:val="000000"/>
                <w:sz w:val="22"/>
                <w:szCs w:val="22"/>
                <w:lang w:val="en-GB"/>
              </w:rPr>
              <w:t>VI</w:t>
            </w:r>
            <w:r w:rsidRPr="00506C90">
              <w:rPr>
                <w:rFonts w:ascii="Arial" w:hAnsi="Arial" w:cs="Arial"/>
                <w:b/>
                <w:color w:val="000000"/>
                <w:sz w:val="22"/>
                <w:szCs w:val="22"/>
                <w:lang w:val="ru-RU"/>
              </w:rPr>
              <w:t>.4.4</w:t>
            </w:r>
          </w:p>
        </w:tc>
        <w:tc>
          <w:tcPr>
            <w:tcW w:w="8363" w:type="dxa"/>
            <w:gridSpan w:val="4"/>
            <w:tcMar>
              <w:top w:w="113" w:type="dxa"/>
              <w:bottom w:w="113" w:type="dxa"/>
            </w:tcMar>
          </w:tcPr>
          <w:p w:rsidR="004B12D5" w:rsidRDefault="004B12D5" w:rsidP="004B12D5">
            <w:pPr>
              <w:pStyle w:val="ListParagraph"/>
              <w:autoSpaceDE w:val="0"/>
              <w:autoSpaceDN w:val="0"/>
              <w:adjustRightInd w:val="0"/>
              <w:spacing w:after="120"/>
              <w:ind w:left="0"/>
              <w:contextualSpacing w:val="0"/>
              <w:jc w:val="both"/>
              <w:rPr>
                <w:rFonts w:ascii="Arial" w:hAnsi="Arial" w:cs="Arial"/>
                <w:sz w:val="22"/>
                <w:szCs w:val="22"/>
                <w:lang w:val="ru-RU"/>
              </w:rPr>
            </w:pPr>
            <w:r>
              <w:rPr>
                <w:rFonts w:ascii="Arial" w:hAnsi="Arial" w:cs="Arial"/>
                <w:b/>
                <w:color w:val="000000"/>
                <w:sz w:val="22"/>
                <w:szCs w:val="22"/>
                <w:lang w:val="ru-RU"/>
              </w:rPr>
              <w:t>Достижение прочного мира</w:t>
            </w:r>
          </w:p>
        </w:tc>
      </w:tr>
      <w:tr w:rsidR="00362C1D" w:rsidTr="00092789">
        <w:trPr>
          <w:gridAfter w:val="1"/>
          <w:wAfter w:w="6" w:type="dxa"/>
          <w:trHeight w:val="274"/>
        </w:trPr>
        <w:tc>
          <w:tcPr>
            <w:tcW w:w="1276" w:type="dxa"/>
            <w:tcMar>
              <w:top w:w="113" w:type="dxa"/>
              <w:bottom w:w="113" w:type="dxa"/>
            </w:tcMar>
          </w:tcPr>
          <w:p w:rsidR="00362C1D" w:rsidRPr="00362C1D" w:rsidRDefault="00600E81" w:rsidP="002D1DC3">
            <w:pPr>
              <w:jc w:val="right"/>
              <w:rPr>
                <w:rFonts w:ascii="Arial" w:hAnsi="Arial" w:cs="Arial"/>
                <w:color w:val="000000"/>
                <w:sz w:val="22"/>
                <w:lang w:val="ru-RU"/>
              </w:rPr>
            </w:pPr>
            <w:r>
              <w:rPr>
                <w:rFonts w:ascii="Arial" w:hAnsi="Arial" w:cs="Arial"/>
                <w:color w:val="000000"/>
                <w:sz w:val="22"/>
                <w:lang w:val="ru-RU"/>
              </w:rPr>
              <w:t>197.</w:t>
            </w:r>
          </w:p>
        </w:tc>
        <w:tc>
          <w:tcPr>
            <w:tcW w:w="8363" w:type="dxa"/>
            <w:gridSpan w:val="4"/>
            <w:tcMar>
              <w:top w:w="113" w:type="dxa"/>
              <w:bottom w:w="113" w:type="dxa"/>
            </w:tcMar>
          </w:tcPr>
          <w:p w:rsidR="004B12D5" w:rsidRPr="004B12D5" w:rsidRDefault="004B12D5" w:rsidP="004B12D5">
            <w:pPr>
              <w:pStyle w:val="ListParagraph"/>
              <w:autoSpaceDE w:val="0"/>
              <w:autoSpaceDN w:val="0"/>
              <w:adjustRightInd w:val="0"/>
              <w:spacing w:after="120"/>
              <w:ind w:left="0"/>
              <w:contextualSpacing w:val="0"/>
              <w:jc w:val="both"/>
              <w:rPr>
                <w:rFonts w:ascii="Arial" w:hAnsi="Arial" w:cs="Arial"/>
                <w:sz w:val="22"/>
                <w:szCs w:val="22"/>
                <w:lang w:val="ru-RU"/>
              </w:rPr>
            </w:pPr>
            <w:r>
              <w:rPr>
                <w:rFonts w:ascii="Arial" w:hAnsi="Arial" w:cs="Arial"/>
                <w:sz w:val="22"/>
                <w:szCs w:val="22"/>
                <w:lang w:val="ru-RU"/>
              </w:rPr>
              <w:t>Государства</w:t>
            </w:r>
            <w:r w:rsidRPr="00226431">
              <w:rPr>
                <w:rFonts w:ascii="Arial" w:hAnsi="Arial" w:cs="Arial"/>
                <w:sz w:val="22"/>
                <w:szCs w:val="22"/>
                <w:lang w:val="ru-RU"/>
              </w:rPr>
              <w:t>-</w:t>
            </w:r>
            <w:r>
              <w:rPr>
                <w:rFonts w:ascii="Arial" w:hAnsi="Arial" w:cs="Arial"/>
                <w:sz w:val="22"/>
                <w:szCs w:val="22"/>
                <w:lang w:val="ru-RU"/>
              </w:rPr>
              <w:t>участники</w:t>
            </w:r>
            <w:r w:rsidRPr="00226431">
              <w:rPr>
                <w:rFonts w:ascii="Arial" w:hAnsi="Arial" w:cs="Arial"/>
                <w:sz w:val="22"/>
                <w:szCs w:val="22"/>
                <w:lang w:val="ru-RU"/>
              </w:rPr>
              <w:t xml:space="preserve"> </w:t>
            </w:r>
            <w:r>
              <w:rPr>
                <w:rFonts w:ascii="Arial" w:hAnsi="Arial" w:cs="Arial"/>
                <w:sz w:val="22"/>
                <w:szCs w:val="22"/>
                <w:lang w:val="ru-RU"/>
              </w:rPr>
              <w:t>стремятся</w:t>
            </w:r>
            <w:r w:rsidRPr="00226431">
              <w:rPr>
                <w:rFonts w:ascii="Arial" w:hAnsi="Arial" w:cs="Arial"/>
                <w:sz w:val="22"/>
                <w:szCs w:val="22"/>
                <w:lang w:val="ru-RU"/>
              </w:rPr>
              <w:t xml:space="preserve"> </w:t>
            </w:r>
            <w:r>
              <w:rPr>
                <w:rFonts w:ascii="Arial" w:hAnsi="Arial" w:cs="Arial"/>
                <w:sz w:val="22"/>
                <w:szCs w:val="22"/>
                <w:lang w:val="ru-RU"/>
              </w:rPr>
              <w:t>признавать</w:t>
            </w:r>
            <w:r w:rsidRPr="00226431">
              <w:rPr>
                <w:rFonts w:ascii="Arial" w:hAnsi="Arial" w:cs="Arial"/>
                <w:sz w:val="22"/>
                <w:szCs w:val="22"/>
                <w:lang w:val="ru-RU"/>
              </w:rPr>
              <w:t xml:space="preserve">, </w:t>
            </w:r>
            <w:r>
              <w:rPr>
                <w:rFonts w:ascii="Arial" w:hAnsi="Arial" w:cs="Arial"/>
                <w:sz w:val="22"/>
                <w:szCs w:val="22"/>
                <w:lang w:val="ru-RU"/>
              </w:rPr>
              <w:t>поощрять</w:t>
            </w:r>
            <w:r w:rsidRPr="00226431">
              <w:rPr>
                <w:rFonts w:ascii="Arial" w:hAnsi="Arial" w:cs="Arial"/>
                <w:sz w:val="22"/>
                <w:szCs w:val="22"/>
                <w:lang w:val="ru-RU"/>
              </w:rPr>
              <w:t xml:space="preserve"> </w:t>
            </w:r>
            <w:r>
              <w:rPr>
                <w:rFonts w:ascii="Arial" w:hAnsi="Arial" w:cs="Arial"/>
                <w:sz w:val="22"/>
                <w:szCs w:val="22"/>
                <w:lang w:val="ru-RU"/>
              </w:rPr>
              <w:t>и</w:t>
            </w:r>
            <w:r w:rsidRPr="00226431">
              <w:rPr>
                <w:rFonts w:ascii="Arial" w:hAnsi="Arial" w:cs="Arial"/>
                <w:sz w:val="22"/>
                <w:szCs w:val="22"/>
                <w:lang w:val="ru-RU"/>
              </w:rPr>
              <w:t xml:space="preserve"> </w:t>
            </w:r>
            <w:r>
              <w:rPr>
                <w:rFonts w:ascii="Arial" w:hAnsi="Arial" w:cs="Arial"/>
                <w:sz w:val="22"/>
                <w:szCs w:val="22"/>
                <w:lang w:val="ru-RU"/>
              </w:rPr>
              <w:t>расширять</w:t>
            </w:r>
            <w:r w:rsidRPr="00226431">
              <w:rPr>
                <w:rFonts w:ascii="Arial" w:hAnsi="Arial" w:cs="Arial"/>
                <w:sz w:val="22"/>
                <w:szCs w:val="22"/>
                <w:lang w:val="ru-RU"/>
              </w:rPr>
              <w:t xml:space="preserve"> </w:t>
            </w:r>
            <w:r>
              <w:rPr>
                <w:rFonts w:ascii="Arial" w:hAnsi="Arial" w:cs="Arial"/>
                <w:sz w:val="22"/>
                <w:szCs w:val="22"/>
                <w:lang w:val="ru-RU"/>
              </w:rPr>
              <w:t>вклад</w:t>
            </w:r>
            <w:r w:rsidRPr="00226431">
              <w:rPr>
                <w:rFonts w:ascii="Arial" w:hAnsi="Arial" w:cs="Arial"/>
                <w:sz w:val="22"/>
                <w:szCs w:val="22"/>
                <w:lang w:val="ru-RU"/>
              </w:rPr>
              <w:t xml:space="preserve"> </w:t>
            </w:r>
            <w:r>
              <w:rPr>
                <w:rFonts w:ascii="Arial" w:hAnsi="Arial" w:cs="Arial"/>
                <w:sz w:val="22"/>
                <w:szCs w:val="22"/>
                <w:lang w:val="ru-RU"/>
              </w:rPr>
              <w:t>нематериального</w:t>
            </w:r>
            <w:r w:rsidRPr="00226431">
              <w:rPr>
                <w:rFonts w:ascii="Arial" w:hAnsi="Arial" w:cs="Arial"/>
                <w:sz w:val="22"/>
                <w:szCs w:val="22"/>
                <w:lang w:val="ru-RU"/>
              </w:rPr>
              <w:t xml:space="preserve"> </w:t>
            </w:r>
            <w:r>
              <w:rPr>
                <w:rFonts w:ascii="Arial" w:hAnsi="Arial" w:cs="Arial"/>
                <w:sz w:val="22"/>
                <w:szCs w:val="22"/>
                <w:lang w:val="ru-RU"/>
              </w:rPr>
              <w:t>культурного</w:t>
            </w:r>
            <w:r w:rsidRPr="00226431">
              <w:rPr>
                <w:rFonts w:ascii="Arial" w:hAnsi="Arial" w:cs="Arial"/>
                <w:sz w:val="22"/>
                <w:szCs w:val="22"/>
                <w:lang w:val="ru-RU"/>
              </w:rPr>
              <w:t xml:space="preserve"> </w:t>
            </w:r>
            <w:r>
              <w:rPr>
                <w:rFonts w:ascii="Arial" w:hAnsi="Arial" w:cs="Arial"/>
                <w:sz w:val="22"/>
                <w:szCs w:val="22"/>
                <w:lang w:val="ru-RU"/>
              </w:rPr>
              <w:t>наследия</w:t>
            </w:r>
            <w:r w:rsidRPr="00226431">
              <w:rPr>
                <w:rFonts w:ascii="Arial" w:hAnsi="Arial" w:cs="Arial"/>
                <w:sz w:val="22"/>
                <w:szCs w:val="22"/>
                <w:lang w:val="ru-RU"/>
              </w:rPr>
              <w:t xml:space="preserve"> </w:t>
            </w:r>
            <w:r>
              <w:rPr>
                <w:rFonts w:ascii="Arial" w:hAnsi="Arial" w:cs="Arial"/>
                <w:sz w:val="22"/>
                <w:szCs w:val="22"/>
                <w:lang w:val="ru-RU"/>
              </w:rPr>
              <w:t>в</w:t>
            </w:r>
            <w:r w:rsidRPr="00226431">
              <w:rPr>
                <w:rFonts w:ascii="Arial" w:hAnsi="Arial" w:cs="Arial"/>
                <w:sz w:val="22"/>
                <w:szCs w:val="22"/>
                <w:lang w:val="ru-RU"/>
              </w:rPr>
              <w:t xml:space="preserve"> </w:t>
            </w:r>
            <w:r>
              <w:rPr>
                <w:rFonts w:ascii="Arial" w:hAnsi="Arial" w:cs="Arial"/>
                <w:sz w:val="22"/>
                <w:szCs w:val="22"/>
                <w:lang w:val="ru-RU"/>
              </w:rPr>
              <w:t>достижение</w:t>
            </w:r>
            <w:r w:rsidRPr="00226431">
              <w:rPr>
                <w:rFonts w:ascii="Arial" w:hAnsi="Arial" w:cs="Arial"/>
                <w:sz w:val="22"/>
                <w:szCs w:val="22"/>
                <w:lang w:val="ru-RU"/>
              </w:rPr>
              <w:t xml:space="preserve"> </w:t>
            </w:r>
            <w:r>
              <w:rPr>
                <w:rFonts w:ascii="Arial" w:hAnsi="Arial" w:cs="Arial"/>
                <w:sz w:val="22"/>
                <w:szCs w:val="22"/>
                <w:lang w:val="ru-RU"/>
              </w:rPr>
              <w:t>прочного</w:t>
            </w:r>
            <w:r w:rsidRPr="00226431">
              <w:rPr>
                <w:rFonts w:ascii="Arial" w:hAnsi="Arial" w:cs="Arial"/>
                <w:sz w:val="22"/>
                <w:szCs w:val="22"/>
                <w:lang w:val="ru-RU"/>
              </w:rPr>
              <w:t xml:space="preserve"> </w:t>
            </w:r>
            <w:r>
              <w:rPr>
                <w:rFonts w:ascii="Arial" w:hAnsi="Arial" w:cs="Arial"/>
                <w:sz w:val="22"/>
                <w:szCs w:val="22"/>
                <w:lang w:val="ru-RU"/>
              </w:rPr>
              <w:t>мира</w:t>
            </w:r>
            <w:r w:rsidRPr="00226431">
              <w:rPr>
                <w:rFonts w:ascii="Arial" w:hAnsi="Arial" w:cs="Arial"/>
                <w:sz w:val="22"/>
                <w:szCs w:val="22"/>
                <w:lang w:val="ru-RU"/>
              </w:rPr>
              <w:t xml:space="preserve">. </w:t>
            </w:r>
            <w:r>
              <w:rPr>
                <w:rFonts w:ascii="Arial" w:hAnsi="Arial" w:cs="Arial"/>
                <w:sz w:val="22"/>
                <w:szCs w:val="22"/>
                <w:lang w:val="ru-RU"/>
              </w:rPr>
              <w:t>С</w:t>
            </w:r>
            <w:r w:rsidRPr="004B12D5">
              <w:rPr>
                <w:rFonts w:ascii="Arial" w:hAnsi="Arial" w:cs="Arial"/>
                <w:sz w:val="22"/>
                <w:szCs w:val="22"/>
                <w:lang w:val="ru-RU"/>
              </w:rPr>
              <w:t xml:space="preserve"> </w:t>
            </w:r>
            <w:r>
              <w:rPr>
                <w:rFonts w:ascii="Arial" w:hAnsi="Arial" w:cs="Arial"/>
                <w:sz w:val="22"/>
                <w:szCs w:val="22"/>
                <w:lang w:val="ru-RU"/>
              </w:rPr>
              <w:t>этой</w:t>
            </w:r>
            <w:r w:rsidRPr="004B12D5">
              <w:rPr>
                <w:rFonts w:ascii="Arial" w:hAnsi="Arial" w:cs="Arial"/>
                <w:sz w:val="22"/>
                <w:szCs w:val="22"/>
                <w:lang w:val="ru-RU"/>
              </w:rPr>
              <w:t xml:space="preserve"> </w:t>
            </w:r>
            <w:r>
              <w:rPr>
                <w:rFonts w:ascii="Arial" w:hAnsi="Arial" w:cs="Arial"/>
                <w:sz w:val="22"/>
                <w:szCs w:val="22"/>
                <w:lang w:val="ru-RU"/>
              </w:rPr>
              <w:t>целью</w:t>
            </w:r>
            <w:r w:rsidRPr="004B12D5">
              <w:rPr>
                <w:rFonts w:ascii="Arial" w:hAnsi="Arial" w:cs="Arial"/>
                <w:sz w:val="22"/>
                <w:szCs w:val="22"/>
                <w:lang w:val="ru-RU"/>
              </w:rPr>
              <w:t xml:space="preserve"> </w:t>
            </w:r>
            <w:r>
              <w:rPr>
                <w:rFonts w:ascii="Arial" w:hAnsi="Arial" w:cs="Arial"/>
                <w:sz w:val="22"/>
                <w:szCs w:val="22"/>
                <w:lang w:val="ru-RU"/>
              </w:rPr>
              <w:t>государства</w:t>
            </w:r>
            <w:r w:rsidRPr="004B12D5">
              <w:rPr>
                <w:rFonts w:ascii="Arial" w:hAnsi="Arial" w:cs="Arial"/>
                <w:sz w:val="22"/>
                <w:szCs w:val="22"/>
                <w:lang w:val="ru-RU"/>
              </w:rPr>
              <w:t>-</w:t>
            </w:r>
            <w:r>
              <w:rPr>
                <w:rFonts w:ascii="Arial" w:hAnsi="Arial" w:cs="Arial"/>
                <w:sz w:val="22"/>
                <w:szCs w:val="22"/>
                <w:lang w:val="ru-RU"/>
              </w:rPr>
              <w:t>участники</w:t>
            </w:r>
            <w:r w:rsidRPr="004B12D5">
              <w:rPr>
                <w:rFonts w:ascii="Arial" w:hAnsi="Arial" w:cs="Arial"/>
                <w:sz w:val="22"/>
                <w:szCs w:val="22"/>
                <w:lang w:val="ru-RU"/>
              </w:rPr>
              <w:t xml:space="preserve"> </w:t>
            </w:r>
            <w:r>
              <w:rPr>
                <w:rFonts w:ascii="Arial" w:hAnsi="Arial" w:cs="Arial"/>
                <w:sz w:val="22"/>
                <w:szCs w:val="22"/>
                <w:lang w:val="ru-RU"/>
              </w:rPr>
              <w:t>поощряются</w:t>
            </w:r>
            <w:r w:rsidRPr="004B12D5">
              <w:rPr>
                <w:rFonts w:ascii="Arial" w:hAnsi="Arial" w:cs="Arial"/>
                <w:sz w:val="22"/>
                <w:szCs w:val="22"/>
                <w:lang w:val="ru-RU"/>
              </w:rPr>
              <w:t xml:space="preserve"> </w:t>
            </w:r>
            <w:r>
              <w:rPr>
                <w:rFonts w:ascii="Arial" w:hAnsi="Arial" w:cs="Arial"/>
                <w:sz w:val="22"/>
                <w:szCs w:val="22"/>
                <w:lang w:val="ru-RU"/>
              </w:rPr>
              <w:t>к</w:t>
            </w:r>
            <w:r w:rsidRPr="004B12D5">
              <w:rPr>
                <w:rFonts w:ascii="Arial" w:hAnsi="Arial" w:cs="Arial"/>
                <w:sz w:val="22"/>
                <w:szCs w:val="22"/>
                <w:lang w:val="ru-RU"/>
              </w:rPr>
              <w:t xml:space="preserve"> </w:t>
            </w:r>
            <w:r>
              <w:rPr>
                <w:rFonts w:ascii="Arial" w:hAnsi="Arial" w:cs="Arial"/>
                <w:sz w:val="22"/>
                <w:szCs w:val="22"/>
                <w:lang w:val="ru-RU"/>
              </w:rPr>
              <w:t>тому</w:t>
            </w:r>
            <w:r w:rsidRPr="004B12D5">
              <w:rPr>
                <w:rFonts w:ascii="Arial" w:hAnsi="Arial" w:cs="Arial"/>
                <w:sz w:val="22"/>
                <w:szCs w:val="22"/>
                <w:lang w:val="ru-RU"/>
              </w:rPr>
              <w:t xml:space="preserve">, </w:t>
            </w:r>
            <w:r>
              <w:rPr>
                <w:rFonts w:ascii="Arial" w:hAnsi="Arial" w:cs="Arial"/>
                <w:sz w:val="22"/>
                <w:szCs w:val="22"/>
                <w:lang w:val="ru-RU"/>
              </w:rPr>
              <w:t>чтобы</w:t>
            </w:r>
            <w:r w:rsidRPr="004B12D5">
              <w:rPr>
                <w:rFonts w:ascii="Arial" w:hAnsi="Arial" w:cs="Arial"/>
                <w:sz w:val="22"/>
                <w:szCs w:val="22"/>
                <w:lang w:val="ru-RU"/>
              </w:rPr>
              <w:t>:</w:t>
            </w:r>
          </w:p>
          <w:p w:rsidR="004B12D5" w:rsidRPr="00E6105D" w:rsidRDefault="004B12D5" w:rsidP="00092789">
            <w:pPr>
              <w:pStyle w:val="ListParagraph"/>
              <w:numPr>
                <w:ilvl w:val="0"/>
                <w:numId w:val="36"/>
              </w:numPr>
              <w:autoSpaceDE w:val="0"/>
              <w:autoSpaceDN w:val="0"/>
              <w:adjustRightInd w:val="0"/>
              <w:spacing w:after="120"/>
              <w:ind w:left="567" w:hanging="567"/>
              <w:contextualSpacing w:val="0"/>
              <w:jc w:val="both"/>
              <w:rPr>
                <w:rFonts w:ascii="Arial" w:hAnsi="Arial" w:cs="Arial"/>
                <w:sz w:val="22"/>
                <w:szCs w:val="22"/>
                <w:lang w:val="ru-RU"/>
              </w:rPr>
            </w:pPr>
            <w:r>
              <w:rPr>
                <w:rFonts w:ascii="Arial" w:hAnsi="Arial" w:cs="Arial"/>
                <w:sz w:val="22"/>
                <w:szCs w:val="22"/>
                <w:lang w:val="ru-RU"/>
              </w:rPr>
              <w:t>обеспечивать</w:t>
            </w:r>
            <w:r w:rsidRPr="00E6105D">
              <w:rPr>
                <w:rFonts w:ascii="Arial" w:hAnsi="Arial" w:cs="Arial"/>
                <w:sz w:val="22"/>
                <w:szCs w:val="22"/>
                <w:lang w:val="ru-RU"/>
              </w:rPr>
              <w:t xml:space="preserve"> </w:t>
            </w:r>
            <w:r>
              <w:rPr>
                <w:rFonts w:ascii="Arial" w:hAnsi="Arial" w:cs="Arial"/>
                <w:sz w:val="22"/>
                <w:szCs w:val="22"/>
                <w:lang w:val="ru-RU"/>
              </w:rPr>
              <w:t>признание нематериального</w:t>
            </w:r>
            <w:r w:rsidRPr="00E6105D">
              <w:rPr>
                <w:rFonts w:ascii="Arial" w:hAnsi="Arial" w:cs="Arial"/>
                <w:sz w:val="22"/>
                <w:szCs w:val="22"/>
                <w:lang w:val="ru-RU"/>
              </w:rPr>
              <w:t xml:space="preserve"> </w:t>
            </w:r>
            <w:r>
              <w:rPr>
                <w:rFonts w:ascii="Arial" w:hAnsi="Arial" w:cs="Arial"/>
                <w:sz w:val="22"/>
                <w:szCs w:val="22"/>
                <w:lang w:val="ru-RU"/>
              </w:rPr>
              <w:t>культурного</w:t>
            </w:r>
            <w:r w:rsidRPr="00E6105D">
              <w:rPr>
                <w:rFonts w:ascii="Arial" w:hAnsi="Arial" w:cs="Arial"/>
                <w:sz w:val="22"/>
                <w:szCs w:val="22"/>
                <w:lang w:val="ru-RU"/>
              </w:rPr>
              <w:t xml:space="preserve"> </w:t>
            </w:r>
            <w:r>
              <w:rPr>
                <w:rFonts w:ascii="Arial" w:hAnsi="Arial" w:cs="Arial"/>
                <w:sz w:val="22"/>
                <w:szCs w:val="22"/>
                <w:lang w:val="ru-RU"/>
              </w:rPr>
              <w:t>наследия</w:t>
            </w:r>
            <w:r w:rsidRPr="00E6105D">
              <w:rPr>
                <w:rFonts w:ascii="Arial" w:hAnsi="Arial" w:cs="Arial"/>
                <w:sz w:val="22"/>
                <w:szCs w:val="22"/>
                <w:lang w:val="ru-RU"/>
              </w:rPr>
              <w:t xml:space="preserve"> </w:t>
            </w:r>
            <w:r>
              <w:rPr>
                <w:rFonts w:ascii="Arial" w:hAnsi="Arial" w:cs="Arial"/>
                <w:sz w:val="22"/>
                <w:szCs w:val="22"/>
                <w:lang w:val="ru-RU"/>
              </w:rPr>
              <w:t>коренных</w:t>
            </w:r>
            <w:r w:rsidRPr="00E6105D">
              <w:rPr>
                <w:rFonts w:ascii="Arial" w:hAnsi="Arial" w:cs="Arial"/>
                <w:sz w:val="22"/>
                <w:szCs w:val="22"/>
                <w:lang w:val="ru-RU"/>
              </w:rPr>
              <w:t xml:space="preserve"> </w:t>
            </w:r>
            <w:r>
              <w:rPr>
                <w:rFonts w:ascii="Arial" w:hAnsi="Arial" w:cs="Arial"/>
                <w:sz w:val="22"/>
                <w:szCs w:val="22"/>
                <w:lang w:val="ru-RU"/>
              </w:rPr>
              <w:t>народов</w:t>
            </w:r>
            <w:r w:rsidRPr="00E6105D">
              <w:rPr>
                <w:rFonts w:ascii="Arial" w:hAnsi="Arial" w:cs="Arial"/>
                <w:sz w:val="22"/>
                <w:szCs w:val="22"/>
                <w:lang w:val="ru-RU"/>
              </w:rPr>
              <w:t xml:space="preserve">, </w:t>
            </w:r>
            <w:r>
              <w:rPr>
                <w:rFonts w:ascii="Arial" w:hAnsi="Arial" w:cs="Arial"/>
                <w:sz w:val="22"/>
                <w:szCs w:val="22"/>
                <w:lang w:val="ru-RU"/>
              </w:rPr>
              <w:t>мигрантов</w:t>
            </w:r>
            <w:r w:rsidRPr="00E6105D">
              <w:rPr>
                <w:rFonts w:ascii="Arial" w:hAnsi="Arial" w:cs="Arial"/>
                <w:sz w:val="22"/>
                <w:szCs w:val="22"/>
                <w:lang w:val="ru-RU"/>
              </w:rPr>
              <w:t xml:space="preserve">, </w:t>
            </w:r>
            <w:r>
              <w:rPr>
                <w:rFonts w:ascii="Arial" w:hAnsi="Arial" w:cs="Arial"/>
                <w:sz w:val="22"/>
                <w:szCs w:val="22"/>
                <w:lang w:val="ru-RU"/>
              </w:rPr>
              <w:t>иммигрантов</w:t>
            </w:r>
            <w:r w:rsidRPr="00E6105D">
              <w:rPr>
                <w:rFonts w:ascii="Arial" w:hAnsi="Arial" w:cs="Arial"/>
                <w:sz w:val="22"/>
                <w:szCs w:val="22"/>
                <w:lang w:val="ru-RU"/>
              </w:rPr>
              <w:t xml:space="preserve"> </w:t>
            </w:r>
            <w:r>
              <w:rPr>
                <w:rFonts w:ascii="Arial" w:hAnsi="Arial" w:cs="Arial"/>
                <w:sz w:val="22"/>
                <w:szCs w:val="22"/>
                <w:lang w:val="ru-RU"/>
              </w:rPr>
              <w:t>и</w:t>
            </w:r>
            <w:r w:rsidRPr="00E6105D">
              <w:rPr>
                <w:rFonts w:ascii="Arial" w:hAnsi="Arial" w:cs="Arial"/>
                <w:sz w:val="22"/>
                <w:szCs w:val="22"/>
                <w:lang w:val="ru-RU"/>
              </w:rPr>
              <w:t xml:space="preserve"> </w:t>
            </w:r>
            <w:r>
              <w:rPr>
                <w:rFonts w:ascii="Arial" w:hAnsi="Arial" w:cs="Arial"/>
                <w:sz w:val="22"/>
                <w:szCs w:val="22"/>
                <w:lang w:val="ru-RU"/>
              </w:rPr>
              <w:t>беженцев</w:t>
            </w:r>
            <w:r w:rsidRPr="00E6105D">
              <w:rPr>
                <w:rFonts w:ascii="Arial" w:hAnsi="Arial" w:cs="Arial"/>
                <w:sz w:val="22"/>
                <w:szCs w:val="22"/>
                <w:lang w:val="ru-RU"/>
              </w:rPr>
              <w:t xml:space="preserve">, </w:t>
            </w:r>
            <w:r>
              <w:rPr>
                <w:rFonts w:ascii="Arial" w:hAnsi="Arial" w:cs="Arial"/>
                <w:sz w:val="22"/>
                <w:szCs w:val="22"/>
                <w:lang w:val="ru-RU"/>
              </w:rPr>
              <w:t>людей</w:t>
            </w:r>
            <w:r w:rsidRPr="00E6105D">
              <w:rPr>
                <w:rFonts w:ascii="Arial" w:hAnsi="Arial" w:cs="Arial"/>
                <w:sz w:val="22"/>
                <w:szCs w:val="22"/>
                <w:lang w:val="ru-RU"/>
              </w:rPr>
              <w:t xml:space="preserve"> </w:t>
            </w:r>
            <w:r>
              <w:rPr>
                <w:rFonts w:ascii="Arial" w:hAnsi="Arial" w:cs="Arial"/>
                <w:sz w:val="22"/>
                <w:szCs w:val="22"/>
                <w:lang w:val="ru-RU"/>
              </w:rPr>
              <w:t>разного</w:t>
            </w:r>
            <w:r w:rsidRPr="00E6105D">
              <w:rPr>
                <w:rFonts w:ascii="Arial" w:hAnsi="Arial" w:cs="Arial"/>
                <w:sz w:val="22"/>
                <w:szCs w:val="22"/>
                <w:lang w:val="ru-RU"/>
              </w:rPr>
              <w:t xml:space="preserve"> </w:t>
            </w:r>
            <w:r>
              <w:rPr>
                <w:rFonts w:ascii="Arial" w:hAnsi="Arial" w:cs="Arial"/>
                <w:sz w:val="22"/>
                <w:szCs w:val="22"/>
                <w:lang w:val="ru-RU"/>
              </w:rPr>
              <w:t>возраста</w:t>
            </w:r>
            <w:r w:rsidRPr="00E6105D">
              <w:rPr>
                <w:rFonts w:ascii="Arial" w:hAnsi="Arial" w:cs="Arial"/>
                <w:sz w:val="22"/>
                <w:szCs w:val="22"/>
                <w:lang w:val="ru-RU"/>
              </w:rPr>
              <w:t xml:space="preserve"> </w:t>
            </w:r>
            <w:r>
              <w:rPr>
                <w:rFonts w:ascii="Arial" w:hAnsi="Arial" w:cs="Arial"/>
                <w:sz w:val="22"/>
                <w:szCs w:val="22"/>
                <w:lang w:val="ru-RU"/>
              </w:rPr>
              <w:t>и</w:t>
            </w:r>
            <w:r w:rsidRPr="00E6105D">
              <w:rPr>
                <w:rFonts w:ascii="Arial" w:hAnsi="Arial" w:cs="Arial"/>
                <w:sz w:val="22"/>
                <w:szCs w:val="22"/>
                <w:lang w:val="ru-RU"/>
              </w:rPr>
              <w:t xml:space="preserve"> </w:t>
            </w:r>
            <w:r>
              <w:rPr>
                <w:rFonts w:ascii="Arial" w:hAnsi="Arial" w:cs="Arial"/>
                <w:sz w:val="22"/>
                <w:szCs w:val="22"/>
                <w:lang w:val="ru-RU"/>
              </w:rPr>
              <w:t>пола</w:t>
            </w:r>
            <w:r w:rsidRPr="00E6105D">
              <w:rPr>
                <w:rFonts w:ascii="Arial" w:hAnsi="Arial" w:cs="Arial"/>
                <w:sz w:val="22"/>
                <w:szCs w:val="22"/>
                <w:lang w:val="ru-RU"/>
              </w:rPr>
              <w:t xml:space="preserve">, </w:t>
            </w:r>
            <w:r>
              <w:rPr>
                <w:rFonts w:ascii="Arial" w:hAnsi="Arial" w:cs="Arial"/>
                <w:sz w:val="22"/>
                <w:szCs w:val="22"/>
                <w:lang w:val="ru-RU"/>
              </w:rPr>
              <w:t>лиц</w:t>
            </w:r>
            <w:r w:rsidRPr="00E6105D">
              <w:rPr>
                <w:rFonts w:ascii="Arial" w:hAnsi="Arial" w:cs="Arial"/>
                <w:sz w:val="22"/>
                <w:szCs w:val="22"/>
                <w:lang w:val="ru-RU"/>
              </w:rPr>
              <w:t xml:space="preserve"> </w:t>
            </w:r>
            <w:r>
              <w:rPr>
                <w:rFonts w:ascii="Arial" w:hAnsi="Arial" w:cs="Arial"/>
                <w:sz w:val="22"/>
                <w:szCs w:val="22"/>
                <w:lang w:val="ru-RU"/>
              </w:rPr>
              <w:t>с</w:t>
            </w:r>
            <w:r w:rsidRPr="00E6105D">
              <w:rPr>
                <w:rFonts w:ascii="Arial" w:hAnsi="Arial" w:cs="Arial"/>
                <w:sz w:val="22"/>
                <w:szCs w:val="22"/>
                <w:lang w:val="ru-RU"/>
              </w:rPr>
              <w:t xml:space="preserve"> </w:t>
            </w:r>
            <w:r>
              <w:rPr>
                <w:rFonts w:ascii="Arial" w:hAnsi="Arial" w:cs="Arial"/>
                <w:sz w:val="22"/>
                <w:szCs w:val="22"/>
                <w:lang w:val="ru-RU"/>
              </w:rPr>
              <w:t>ограниченными</w:t>
            </w:r>
            <w:r w:rsidRPr="00E6105D">
              <w:rPr>
                <w:rFonts w:ascii="Arial" w:hAnsi="Arial" w:cs="Arial"/>
                <w:sz w:val="22"/>
                <w:szCs w:val="22"/>
                <w:lang w:val="ru-RU"/>
              </w:rPr>
              <w:t xml:space="preserve"> </w:t>
            </w:r>
            <w:r>
              <w:rPr>
                <w:rFonts w:ascii="Arial" w:hAnsi="Arial" w:cs="Arial"/>
                <w:sz w:val="22"/>
                <w:szCs w:val="22"/>
                <w:lang w:val="ru-RU"/>
              </w:rPr>
              <w:t>возможностями</w:t>
            </w:r>
            <w:r w:rsidRPr="00E6105D">
              <w:rPr>
                <w:rFonts w:ascii="Arial" w:hAnsi="Arial" w:cs="Arial"/>
                <w:sz w:val="22"/>
                <w:szCs w:val="22"/>
                <w:lang w:val="ru-RU"/>
              </w:rPr>
              <w:t xml:space="preserve"> </w:t>
            </w:r>
            <w:r>
              <w:rPr>
                <w:rFonts w:ascii="Arial" w:hAnsi="Arial" w:cs="Arial"/>
                <w:sz w:val="22"/>
                <w:szCs w:val="22"/>
                <w:lang w:val="ru-RU"/>
              </w:rPr>
              <w:t>и</w:t>
            </w:r>
            <w:r w:rsidRPr="00E6105D">
              <w:rPr>
                <w:rFonts w:ascii="Arial" w:hAnsi="Arial" w:cs="Arial"/>
                <w:sz w:val="22"/>
                <w:szCs w:val="22"/>
                <w:lang w:val="ru-RU"/>
              </w:rPr>
              <w:t xml:space="preserve"> </w:t>
            </w:r>
            <w:r>
              <w:rPr>
                <w:rFonts w:ascii="Arial" w:hAnsi="Arial" w:cs="Arial"/>
                <w:sz w:val="22"/>
                <w:szCs w:val="22"/>
                <w:lang w:val="ru-RU"/>
              </w:rPr>
              <w:t>членов</w:t>
            </w:r>
            <w:r w:rsidRPr="00E6105D">
              <w:rPr>
                <w:rFonts w:ascii="Arial" w:hAnsi="Arial" w:cs="Arial"/>
                <w:sz w:val="22"/>
                <w:szCs w:val="22"/>
                <w:lang w:val="ru-RU"/>
              </w:rPr>
              <w:t xml:space="preserve"> </w:t>
            </w:r>
            <w:r>
              <w:rPr>
                <w:rFonts w:ascii="Arial" w:hAnsi="Arial" w:cs="Arial"/>
                <w:sz w:val="22"/>
                <w:szCs w:val="22"/>
                <w:lang w:val="ru-RU"/>
              </w:rPr>
              <w:t>уязвимых</w:t>
            </w:r>
            <w:r w:rsidRPr="00E6105D">
              <w:rPr>
                <w:rFonts w:ascii="Arial" w:hAnsi="Arial" w:cs="Arial"/>
                <w:sz w:val="22"/>
                <w:szCs w:val="22"/>
                <w:lang w:val="ru-RU"/>
              </w:rPr>
              <w:t xml:space="preserve"> </w:t>
            </w:r>
            <w:r>
              <w:rPr>
                <w:rFonts w:ascii="Arial" w:hAnsi="Arial" w:cs="Arial"/>
                <w:sz w:val="22"/>
                <w:szCs w:val="22"/>
                <w:lang w:val="ru-RU"/>
              </w:rPr>
              <w:t>групп в их усилиях по охране</w:t>
            </w:r>
            <w:r w:rsidRPr="00E6105D">
              <w:rPr>
                <w:rFonts w:ascii="Arial" w:hAnsi="Arial" w:cs="Arial"/>
                <w:sz w:val="22"/>
                <w:szCs w:val="22"/>
                <w:lang w:val="ru-RU"/>
              </w:rPr>
              <w:t>;</w:t>
            </w:r>
          </w:p>
          <w:p w:rsidR="004B12D5" w:rsidRPr="00312335" w:rsidRDefault="004B12D5" w:rsidP="00092789">
            <w:pPr>
              <w:pStyle w:val="ListParagraph"/>
              <w:numPr>
                <w:ilvl w:val="0"/>
                <w:numId w:val="36"/>
              </w:numPr>
              <w:autoSpaceDE w:val="0"/>
              <w:autoSpaceDN w:val="0"/>
              <w:adjustRightInd w:val="0"/>
              <w:spacing w:after="120"/>
              <w:ind w:left="567" w:hanging="567"/>
              <w:contextualSpacing w:val="0"/>
              <w:jc w:val="both"/>
              <w:rPr>
                <w:rFonts w:ascii="Arial" w:hAnsi="Arial" w:cs="Arial"/>
                <w:sz w:val="22"/>
                <w:szCs w:val="22"/>
                <w:lang w:val="ru-RU"/>
              </w:rPr>
            </w:pPr>
            <w:r>
              <w:rPr>
                <w:rFonts w:ascii="Arial" w:hAnsi="Arial" w:cs="Arial"/>
                <w:sz w:val="22"/>
                <w:szCs w:val="22"/>
                <w:lang w:val="ru-RU"/>
              </w:rPr>
              <w:t>в</w:t>
            </w:r>
            <w:r w:rsidRPr="00312335">
              <w:rPr>
                <w:rFonts w:ascii="Arial" w:hAnsi="Arial" w:cs="Arial"/>
                <w:sz w:val="22"/>
                <w:szCs w:val="22"/>
                <w:lang w:val="ru-RU"/>
              </w:rPr>
              <w:t xml:space="preserve"> </w:t>
            </w:r>
            <w:r>
              <w:rPr>
                <w:rFonts w:ascii="Arial" w:hAnsi="Arial" w:cs="Arial"/>
                <w:sz w:val="22"/>
                <w:szCs w:val="22"/>
                <w:lang w:val="ru-RU"/>
              </w:rPr>
              <w:t>полной</w:t>
            </w:r>
            <w:r w:rsidRPr="00312335">
              <w:rPr>
                <w:rFonts w:ascii="Arial" w:hAnsi="Arial" w:cs="Arial"/>
                <w:sz w:val="22"/>
                <w:szCs w:val="22"/>
                <w:lang w:val="ru-RU"/>
              </w:rPr>
              <w:t xml:space="preserve"> </w:t>
            </w:r>
            <w:r>
              <w:rPr>
                <w:rFonts w:ascii="Arial" w:hAnsi="Arial" w:cs="Arial"/>
                <w:sz w:val="22"/>
                <w:szCs w:val="22"/>
                <w:lang w:val="ru-RU"/>
              </w:rPr>
              <w:t>мере</w:t>
            </w:r>
            <w:r w:rsidRPr="00312335">
              <w:rPr>
                <w:rFonts w:ascii="Arial" w:hAnsi="Arial" w:cs="Arial"/>
                <w:sz w:val="22"/>
                <w:szCs w:val="22"/>
                <w:lang w:val="ru-RU"/>
              </w:rPr>
              <w:t xml:space="preserve"> </w:t>
            </w:r>
            <w:r>
              <w:rPr>
                <w:rFonts w:ascii="Arial" w:hAnsi="Arial" w:cs="Arial"/>
                <w:sz w:val="22"/>
                <w:szCs w:val="22"/>
                <w:lang w:val="ru-RU"/>
              </w:rPr>
              <w:t>использовать</w:t>
            </w:r>
            <w:r w:rsidRPr="00312335">
              <w:rPr>
                <w:rFonts w:ascii="Arial" w:hAnsi="Arial" w:cs="Arial"/>
                <w:sz w:val="22"/>
                <w:szCs w:val="22"/>
                <w:lang w:val="ru-RU"/>
              </w:rPr>
              <w:t xml:space="preserve"> </w:t>
            </w:r>
            <w:r>
              <w:rPr>
                <w:rFonts w:ascii="Arial" w:hAnsi="Arial" w:cs="Arial"/>
                <w:sz w:val="22"/>
                <w:szCs w:val="22"/>
                <w:lang w:val="ru-RU"/>
              </w:rPr>
              <w:t>вклад</w:t>
            </w:r>
            <w:r w:rsidRPr="00312335">
              <w:rPr>
                <w:rFonts w:ascii="Arial" w:hAnsi="Arial" w:cs="Arial"/>
                <w:sz w:val="22"/>
                <w:szCs w:val="22"/>
                <w:lang w:val="ru-RU"/>
              </w:rPr>
              <w:t xml:space="preserve"> </w:t>
            </w:r>
            <w:r>
              <w:rPr>
                <w:rFonts w:ascii="Arial" w:hAnsi="Arial" w:cs="Arial"/>
                <w:sz w:val="22"/>
                <w:szCs w:val="22"/>
                <w:lang w:val="ru-RU"/>
              </w:rPr>
              <w:t>охраны</w:t>
            </w:r>
            <w:r w:rsidRPr="00312335">
              <w:rPr>
                <w:rFonts w:ascii="Arial" w:hAnsi="Arial" w:cs="Arial"/>
                <w:sz w:val="22"/>
                <w:szCs w:val="22"/>
                <w:lang w:val="ru-RU"/>
              </w:rPr>
              <w:t xml:space="preserve"> </w:t>
            </w:r>
            <w:r>
              <w:rPr>
                <w:rFonts w:ascii="Arial" w:hAnsi="Arial" w:cs="Arial"/>
                <w:sz w:val="22"/>
                <w:szCs w:val="22"/>
                <w:lang w:val="ru-RU"/>
              </w:rPr>
              <w:t>нематериального</w:t>
            </w:r>
            <w:r w:rsidRPr="00312335">
              <w:rPr>
                <w:rFonts w:ascii="Arial" w:hAnsi="Arial" w:cs="Arial"/>
                <w:sz w:val="22"/>
                <w:szCs w:val="22"/>
                <w:lang w:val="ru-RU"/>
              </w:rPr>
              <w:t xml:space="preserve"> </w:t>
            </w:r>
            <w:r>
              <w:rPr>
                <w:rFonts w:ascii="Arial" w:hAnsi="Arial" w:cs="Arial"/>
                <w:sz w:val="22"/>
                <w:szCs w:val="22"/>
                <w:lang w:val="ru-RU"/>
              </w:rPr>
              <w:t>культурного</w:t>
            </w:r>
            <w:r w:rsidRPr="00312335">
              <w:rPr>
                <w:rFonts w:ascii="Arial" w:hAnsi="Arial" w:cs="Arial"/>
                <w:sz w:val="22"/>
                <w:szCs w:val="22"/>
                <w:lang w:val="ru-RU"/>
              </w:rPr>
              <w:t xml:space="preserve"> </w:t>
            </w:r>
            <w:r>
              <w:rPr>
                <w:rFonts w:ascii="Arial" w:hAnsi="Arial" w:cs="Arial"/>
                <w:sz w:val="22"/>
                <w:szCs w:val="22"/>
                <w:lang w:val="ru-RU"/>
              </w:rPr>
              <w:t>наследия</w:t>
            </w:r>
            <w:r w:rsidRPr="00312335">
              <w:rPr>
                <w:rFonts w:ascii="Arial" w:hAnsi="Arial" w:cs="Arial"/>
                <w:sz w:val="22"/>
                <w:szCs w:val="22"/>
                <w:lang w:val="ru-RU"/>
              </w:rPr>
              <w:t xml:space="preserve"> </w:t>
            </w:r>
            <w:r>
              <w:rPr>
                <w:rFonts w:ascii="Arial" w:hAnsi="Arial" w:cs="Arial"/>
                <w:sz w:val="22"/>
                <w:szCs w:val="22"/>
                <w:lang w:val="ru-RU"/>
              </w:rPr>
              <w:t>в</w:t>
            </w:r>
            <w:r w:rsidRPr="00312335">
              <w:rPr>
                <w:rFonts w:ascii="Arial" w:hAnsi="Arial" w:cs="Arial"/>
                <w:sz w:val="22"/>
                <w:szCs w:val="22"/>
                <w:lang w:val="ru-RU"/>
              </w:rPr>
              <w:t xml:space="preserve"> </w:t>
            </w:r>
            <w:r>
              <w:rPr>
                <w:rFonts w:ascii="Arial" w:hAnsi="Arial" w:cs="Arial"/>
                <w:sz w:val="22"/>
                <w:szCs w:val="22"/>
                <w:lang w:val="ru-RU"/>
              </w:rPr>
              <w:t>поддержку</w:t>
            </w:r>
            <w:r w:rsidRPr="00312335">
              <w:rPr>
                <w:rFonts w:ascii="Arial" w:hAnsi="Arial" w:cs="Arial"/>
                <w:sz w:val="22"/>
                <w:szCs w:val="22"/>
                <w:lang w:val="ru-RU"/>
              </w:rPr>
              <w:t xml:space="preserve"> </w:t>
            </w:r>
            <w:r>
              <w:rPr>
                <w:rFonts w:ascii="Arial" w:hAnsi="Arial" w:cs="Arial"/>
                <w:sz w:val="22"/>
                <w:szCs w:val="22"/>
                <w:lang w:val="ru-RU"/>
              </w:rPr>
              <w:t>демократической</w:t>
            </w:r>
            <w:r w:rsidRPr="00312335">
              <w:rPr>
                <w:rFonts w:ascii="Arial" w:hAnsi="Arial" w:cs="Arial"/>
                <w:sz w:val="22"/>
                <w:szCs w:val="22"/>
                <w:lang w:val="ru-RU"/>
              </w:rPr>
              <w:t xml:space="preserve"> </w:t>
            </w:r>
            <w:r>
              <w:rPr>
                <w:rFonts w:ascii="Arial" w:hAnsi="Arial" w:cs="Arial"/>
                <w:sz w:val="22"/>
                <w:szCs w:val="22"/>
                <w:lang w:val="ru-RU"/>
              </w:rPr>
              <w:t>формы</w:t>
            </w:r>
            <w:r w:rsidRPr="00312335">
              <w:rPr>
                <w:rFonts w:ascii="Arial" w:hAnsi="Arial" w:cs="Arial"/>
                <w:sz w:val="22"/>
                <w:szCs w:val="22"/>
                <w:lang w:val="ru-RU"/>
              </w:rPr>
              <w:t xml:space="preserve"> </w:t>
            </w:r>
            <w:r>
              <w:rPr>
                <w:rFonts w:ascii="Arial" w:hAnsi="Arial" w:cs="Arial"/>
                <w:sz w:val="22"/>
                <w:szCs w:val="22"/>
                <w:lang w:val="ru-RU"/>
              </w:rPr>
              <w:t>правления</w:t>
            </w:r>
            <w:r w:rsidRPr="00312335">
              <w:rPr>
                <w:rFonts w:ascii="Arial" w:hAnsi="Arial" w:cs="Arial"/>
                <w:sz w:val="22"/>
                <w:szCs w:val="22"/>
                <w:lang w:val="ru-RU"/>
              </w:rPr>
              <w:t xml:space="preserve"> </w:t>
            </w:r>
            <w:r>
              <w:rPr>
                <w:rFonts w:ascii="Arial" w:hAnsi="Arial" w:cs="Arial"/>
                <w:sz w:val="22"/>
                <w:szCs w:val="22"/>
                <w:lang w:val="ru-RU"/>
              </w:rPr>
              <w:t>и прав человека, обеспечивая самое широкое участие сообществ, групп и отдельных лиц</w:t>
            </w:r>
            <w:r w:rsidRPr="00312335">
              <w:rPr>
                <w:rFonts w:ascii="Arial" w:hAnsi="Arial" w:cs="Arial"/>
                <w:sz w:val="22"/>
                <w:szCs w:val="22"/>
                <w:lang w:val="ru-RU"/>
              </w:rPr>
              <w:t>;</w:t>
            </w:r>
          </w:p>
          <w:p w:rsidR="00362C1D" w:rsidRPr="00A47D8E" w:rsidRDefault="004B12D5" w:rsidP="00A47D8E">
            <w:pPr>
              <w:pStyle w:val="ListParagraph"/>
              <w:numPr>
                <w:ilvl w:val="0"/>
                <w:numId w:val="36"/>
              </w:numPr>
              <w:autoSpaceDE w:val="0"/>
              <w:autoSpaceDN w:val="0"/>
              <w:adjustRightInd w:val="0"/>
              <w:spacing w:after="120"/>
              <w:ind w:left="567" w:hanging="567"/>
              <w:contextualSpacing w:val="0"/>
              <w:jc w:val="both"/>
              <w:rPr>
                <w:rFonts w:ascii="Arial" w:hAnsi="Arial" w:cs="Arial"/>
                <w:sz w:val="22"/>
                <w:szCs w:val="22"/>
                <w:lang w:val="ru-RU"/>
              </w:rPr>
            </w:pPr>
            <w:r>
              <w:rPr>
                <w:rFonts w:ascii="Arial" w:hAnsi="Arial" w:cs="Arial"/>
                <w:sz w:val="22"/>
                <w:szCs w:val="22"/>
                <w:lang w:val="ru-RU"/>
              </w:rPr>
              <w:t>продвигать</w:t>
            </w:r>
            <w:r w:rsidRPr="002D2C89">
              <w:rPr>
                <w:rFonts w:ascii="Arial" w:hAnsi="Arial" w:cs="Arial"/>
                <w:sz w:val="22"/>
                <w:szCs w:val="22"/>
                <w:lang w:val="ru-RU"/>
              </w:rPr>
              <w:t xml:space="preserve"> </w:t>
            </w:r>
            <w:r>
              <w:rPr>
                <w:rFonts w:ascii="Arial" w:hAnsi="Arial" w:cs="Arial"/>
                <w:sz w:val="22"/>
                <w:szCs w:val="22"/>
                <w:lang w:val="ru-RU"/>
              </w:rPr>
              <w:t xml:space="preserve">миротворческий </w:t>
            </w:r>
            <w:r w:rsidRPr="002D2C89">
              <w:rPr>
                <w:rFonts w:ascii="Arial" w:hAnsi="Arial" w:cs="Arial"/>
                <w:sz w:val="22"/>
                <w:szCs w:val="22"/>
                <w:lang w:val="ru-RU"/>
              </w:rPr>
              <w:t>потенциал деятельности по охране, которые предусматрива</w:t>
            </w:r>
            <w:r>
              <w:rPr>
                <w:rFonts w:ascii="Arial" w:hAnsi="Arial" w:cs="Arial"/>
                <w:sz w:val="22"/>
                <w:szCs w:val="22"/>
                <w:lang w:val="ru-RU"/>
              </w:rPr>
              <w:t>ю</w:t>
            </w:r>
            <w:r w:rsidRPr="002D2C89">
              <w:rPr>
                <w:rFonts w:ascii="Arial" w:hAnsi="Arial" w:cs="Arial"/>
                <w:sz w:val="22"/>
                <w:szCs w:val="22"/>
                <w:lang w:val="ru-RU"/>
              </w:rPr>
              <w:t>т межкультурный диалог и уважение культурного разнообразия.</w:t>
            </w:r>
          </w:p>
        </w:tc>
      </w:tr>
    </w:tbl>
    <w:p w:rsidR="00362C1D" w:rsidRPr="00160318" w:rsidRDefault="00362C1D" w:rsidP="00655B03">
      <w:pPr>
        <w:rPr>
          <w:lang w:val="ru-RU"/>
        </w:rPr>
      </w:pPr>
    </w:p>
    <w:sectPr w:rsidR="00362C1D" w:rsidRPr="00160318" w:rsidSect="00CA55A0">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930" w:rsidRDefault="003E6930" w:rsidP="00160318">
      <w:r>
        <w:separator/>
      </w:r>
    </w:p>
  </w:endnote>
  <w:endnote w:type="continuationSeparator" w:id="0">
    <w:p w:rsidR="003E6930" w:rsidRDefault="003E6930" w:rsidP="00160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930" w:rsidRDefault="003E6930" w:rsidP="00160318">
      <w:r>
        <w:separator/>
      </w:r>
    </w:p>
  </w:footnote>
  <w:footnote w:type="continuationSeparator" w:id="0">
    <w:p w:rsidR="003E6930" w:rsidRDefault="003E6930" w:rsidP="00160318">
      <w:r>
        <w:continuationSeparator/>
      </w:r>
    </w:p>
  </w:footnote>
  <w:footnote w:id="1">
    <w:p w:rsidR="003E6930" w:rsidRPr="00516357" w:rsidRDefault="003E6930" w:rsidP="001520BA">
      <w:pPr>
        <w:pStyle w:val="FootnoteText"/>
        <w:rPr>
          <w:lang w:val="ru-RU"/>
        </w:rPr>
      </w:pPr>
      <w:r w:rsidRPr="00092789">
        <w:rPr>
          <w:rStyle w:val="FootnoteReference"/>
          <w:rFonts w:ascii="Arial" w:hAnsi="Arial" w:cs="Arial"/>
          <w:sz w:val="18"/>
          <w:szCs w:val="18"/>
          <w:vertAlign w:val="baseline"/>
        </w:rPr>
        <w:footnoteRef/>
      </w:r>
      <w:r>
        <w:rPr>
          <w:sz w:val="18"/>
          <w:szCs w:val="18"/>
          <w:lang w:val="en-US"/>
        </w:rPr>
        <w:t>.</w:t>
      </w:r>
      <w:r w:rsidRPr="00092789">
        <w:rPr>
          <w:sz w:val="18"/>
          <w:szCs w:val="18"/>
          <w:lang w:val="ru-RU"/>
        </w:rPr>
        <w:t xml:space="preserve"> </w:t>
      </w:r>
      <w:r>
        <w:rPr>
          <w:lang w:val="ru-RU"/>
        </w:rPr>
        <w:tab/>
      </w:r>
      <w:r w:rsidRPr="00516357">
        <w:rPr>
          <w:rFonts w:ascii="Arial" w:eastAsia="SimSun" w:hAnsi="Arial" w:cs="Arial"/>
          <w:sz w:val="18"/>
          <w:lang w:val="ru-RU" w:eastAsia="fr-FR"/>
        </w:rPr>
        <w:t>Последний вариант Директив, касающихся использования наименования, сокращенного наименования, эмблемы и доменных имен ЮНЕСКО в Интернете, приведен в Приложении к резолюции 86, принятой 34-й сессией Генеральной конференции (резолюция 34 C/86), а также размещен</w:t>
      </w:r>
      <w:r>
        <w:rPr>
          <w:rFonts w:ascii="Arial" w:eastAsia="SimSun" w:hAnsi="Arial" w:cs="Arial"/>
          <w:sz w:val="18"/>
          <w:lang w:val="ru-RU" w:eastAsia="fr-FR"/>
        </w:rPr>
        <w:t xml:space="preserve"> </w:t>
      </w:r>
      <w:r w:rsidRPr="00516357">
        <w:rPr>
          <w:rFonts w:ascii="Arial" w:eastAsia="SimSun" w:hAnsi="Arial" w:cs="Arial"/>
          <w:sz w:val="18"/>
          <w:lang w:val="ru-RU" w:eastAsia="fr-FR"/>
        </w:rPr>
        <w:t>в интернете по адресу http://unesdoc.unesco.org/images/0015/001560/156046</w:t>
      </w:r>
      <w:r>
        <w:rPr>
          <w:rFonts w:ascii="Arial" w:eastAsia="SimSun" w:hAnsi="Arial" w:cs="Arial"/>
          <w:sz w:val="18"/>
          <w:lang w:val="en-US" w:eastAsia="fr-FR"/>
        </w:rPr>
        <w:t>r</w:t>
      </w:r>
      <w:r w:rsidRPr="00516357">
        <w:rPr>
          <w:rFonts w:ascii="Arial" w:eastAsia="SimSun" w:hAnsi="Arial" w:cs="Arial"/>
          <w:sz w:val="18"/>
          <w:lang w:val="ru-RU" w:eastAsia="fr-FR"/>
        </w:rPr>
        <w:t>.</w:t>
      </w:r>
      <w:proofErr w:type="spellStart"/>
      <w:r w:rsidRPr="00516357">
        <w:rPr>
          <w:rFonts w:ascii="Arial" w:eastAsia="SimSun" w:hAnsi="Arial" w:cs="Arial"/>
          <w:sz w:val="18"/>
          <w:lang w:val="ru-RU" w:eastAsia="fr-FR"/>
        </w:rPr>
        <w:t>pdf</w:t>
      </w:r>
      <w:proofErr w:type="spellEnd"/>
      <w:r w:rsidRPr="00516357">
        <w:rPr>
          <w:rFonts w:ascii="Arial" w:eastAsia="SimSun" w:hAnsi="Arial" w:cs="Arial"/>
          <w:sz w:val="18"/>
          <w:lang w:val="ru-RU" w:eastAsia="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FA52B52E"/>
    <w:name w:val="WW8Num12"/>
    <w:lvl w:ilvl="0">
      <w:start w:val="1"/>
      <w:numFmt w:val="lowerLetter"/>
      <w:lvlText w:val="%1."/>
      <w:lvlJc w:val="left"/>
      <w:pPr>
        <w:tabs>
          <w:tab w:val="num" w:pos="360"/>
        </w:tabs>
        <w:ind w:left="360" w:hanging="360"/>
      </w:pPr>
    </w:lvl>
    <w:lvl w:ilvl="1">
      <w:start w:val="1"/>
      <w:numFmt w:val="lowerRoman"/>
      <w:lvlText w:val="%2."/>
      <w:lvlJc w:val="left"/>
      <w:pPr>
        <w:tabs>
          <w:tab w:val="num" w:pos="1156"/>
        </w:tabs>
        <w:ind w:left="1156" w:hanging="436"/>
      </w:pPr>
      <w:rPr>
        <w:rFonts w:hint="default"/>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197201E"/>
    <w:multiLevelType w:val="hybridMultilevel"/>
    <w:tmpl w:val="0F3E0F90"/>
    <w:lvl w:ilvl="0" w:tplc="4664FD18">
      <w:start w:val="1"/>
      <w:numFmt w:val="lowerLetter"/>
      <w:lvlText w:val="(%1)"/>
      <w:lvlJc w:val="left"/>
      <w:pPr>
        <w:ind w:left="2880" w:hanging="360"/>
      </w:p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2" w15:restartNumberingAfterBreak="0">
    <w:nsid w:val="087C1FC5"/>
    <w:multiLevelType w:val="hybridMultilevel"/>
    <w:tmpl w:val="1B5AADD4"/>
    <w:lvl w:ilvl="0" w:tplc="2B66594C">
      <w:start w:val="1"/>
      <w:numFmt w:val="lowerRoman"/>
      <w:lvlText w:val="%1."/>
      <w:lvlJc w:val="left"/>
      <w:pPr>
        <w:ind w:left="1800" w:hanging="1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F723F0F"/>
    <w:multiLevelType w:val="hybridMultilevel"/>
    <w:tmpl w:val="4CC0BB6E"/>
    <w:lvl w:ilvl="0" w:tplc="4664FD18">
      <w:start w:val="1"/>
      <w:numFmt w:val="lowerLetter"/>
      <w:lvlText w:val="(%1)"/>
      <w:lvlJc w:val="left"/>
      <w:pPr>
        <w:ind w:left="3240" w:hanging="360"/>
      </w:pPr>
    </w:lvl>
    <w:lvl w:ilvl="1" w:tplc="040C0019" w:tentative="1">
      <w:start w:val="1"/>
      <w:numFmt w:val="lowerLetter"/>
      <w:lvlText w:val="%2."/>
      <w:lvlJc w:val="left"/>
      <w:pPr>
        <w:ind w:left="3600" w:hanging="360"/>
      </w:pPr>
    </w:lvl>
    <w:lvl w:ilvl="2" w:tplc="040C001B" w:tentative="1">
      <w:start w:val="1"/>
      <w:numFmt w:val="lowerRoman"/>
      <w:lvlText w:val="%3."/>
      <w:lvlJc w:val="right"/>
      <w:pPr>
        <w:ind w:left="4320" w:hanging="180"/>
      </w:pPr>
    </w:lvl>
    <w:lvl w:ilvl="3" w:tplc="040C000F" w:tentative="1">
      <w:start w:val="1"/>
      <w:numFmt w:val="decimal"/>
      <w:lvlText w:val="%4."/>
      <w:lvlJc w:val="left"/>
      <w:pPr>
        <w:ind w:left="5040" w:hanging="360"/>
      </w:pPr>
    </w:lvl>
    <w:lvl w:ilvl="4" w:tplc="040C0019" w:tentative="1">
      <w:start w:val="1"/>
      <w:numFmt w:val="lowerLetter"/>
      <w:lvlText w:val="%5."/>
      <w:lvlJc w:val="left"/>
      <w:pPr>
        <w:ind w:left="5760" w:hanging="360"/>
      </w:pPr>
    </w:lvl>
    <w:lvl w:ilvl="5" w:tplc="040C001B" w:tentative="1">
      <w:start w:val="1"/>
      <w:numFmt w:val="lowerRoman"/>
      <w:lvlText w:val="%6."/>
      <w:lvlJc w:val="right"/>
      <w:pPr>
        <w:ind w:left="6480" w:hanging="180"/>
      </w:pPr>
    </w:lvl>
    <w:lvl w:ilvl="6" w:tplc="040C000F" w:tentative="1">
      <w:start w:val="1"/>
      <w:numFmt w:val="decimal"/>
      <w:lvlText w:val="%7."/>
      <w:lvlJc w:val="left"/>
      <w:pPr>
        <w:ind w:left="7200" w:hanging="360"/>
      </w:pPr>
    </w:lvl>
    <w:lvl w:ilvl="7" w:tplc="040C0019" w:tentative="1">
      <w:start w:val="1"/>
      <w:numFmt w:val="lowerLetter"/>
      <w:lvlText w:val="%8."/>
      <w:lvlJc w:val="left"/>
      <w:pPr>
        <w:ind w:left="7920" w:hanging="360"/>
      </w:pPr>
    </w:lvl>
    <w:lvl w:ilvl="8" w:tplc="040C001B" w:tentative="1">
      <w:start w:val="1"/>
      <w:numFmt w:val="lowerRoman"/>
      <w:lvlText w:val="%9."/>
      <w:lvlJc w:val="right"/>
      <w:pPr>
        <w:ind w:left="8640" w:hanging="180"/>
      </w:pPr>
    </w:lvl>
  </w:abstractNum>
  <w:abstractNum w:abstractNumId="4" w15:restartNumberingAfterBreak="0">
    <w:nsid w:val="11A64AC5"/>
    <w:multiLevelType w:val="hybridMultilevel"/>
    <w:tmpl w:val="654A4594"/>
    <w:lvl w:ilvl="0" w:tplc="3F3C3200">
      <w:start w:val="1"/>
      <w:numFmt w:val="bullet"/>
      <w:lvlText w:val="-"/>
      <w:lvlJc w:val="left"/>
      <w:pPr>
        <w:ind w:left="754" w:hanging="360"/>
      </w:pPr>
      <w:rPr>
        <w:rFonts w:ascii="Arial" w:hAnsi="Aria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5" w15:restartNumberingAfterBreak="0">
    <w:nsid w:val="12C25065"/>
    <w:multiLevelType w:val="hybridMultilevel"/>
    <w:tmpl w:val="B4000502"/>
    <w:lvl w:ilvl="0" w:tplc="6E226AE6">
      <w:start w:val="1"/>
      <w:numFmt w:val="lowerLetter"/>
      <w:lvlText w:val="(%1)"/>
      <w:lvlJc w:val="left"/>
      <w:pPr>
        <w:ind w:left="360" w:hanging="360"/>
      </w:pPr>
      <w:rPr>
        <w:rFonts w:asciiTheme="minorBidi" w:hAnsiTheme="minorBidi" w:cstheme="minorBidi" w:hint="default"/>
        <w:b w:val="0"/>
        <w:sz w:val="22"/>
        <w:szCs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1F971995"/>
    <w:multiLevelType w:val="hybridMultilevel"/>
    <w:tmpl w:val="4CC0BB6E"/>
    <w:lvl w:ilvl="0" w:tplc="4664FD18">
      <w:start w:val="1"/>
      <w:numFmt w:val="lowerLetter"/>
      <w:lvlText w:val="(%1)"/>
      <w:lvlJc w:val="left"/>
      <w:pPr>
        <w:ind w:left="3240" w:hanging="360"/>
      </w:pPr>
    </w:lvl>
    <w:lvl w:ilvl="1" w:tplc="040C0019" w:tentative="1">
      <w:start w:val="1"/>
      <w:numFmt w:val="lowerLetter"/>
      <w:lvlText w:val="%2."/>
      <w:lvlJc w:val="left"/>
      <w:pPr>
        <w:ind w:left="3600" w:hanging="360"/>
      </w:pPr>
    </w:lvl>
    <w:lvl w:ilvl="2" w:tplc="040C001B" w:tentative="1">
      <w:start w:val="1"/>
      <w:numFmt w:val="lowerRoman"/>
      <w:lvlText w:val="%3."/>
      <w:lvlJc w:val="right"/>
      <w:pPr>
        <w:ind w:left="4320" w:hanging="180"/>
      </w:pPr>
    </w:lvl>
    <w:lvl w:ilvl="3" w:tplc="040C000F" w:tentative="1">
      <w:start w:val="1"/>
      <w:numFmt w:val="decimal"/>
      <w:lvlText w:val="%4."/>
      <w:lvlJc w:val="left"/>
      <w:pPr>
        <w:ind w:left="5040" w:hanging="360"/>
      </w:pPr>
    </w:lvl>
    <w:lvl w:ilvl="4" w:tplc="040C0019" w:tentative="1">
      <w:start w:val="1"/>
      <w:numFmt w:val="lowerLetter"/>
      <w:lvlText w:val="%5."/>
      <w:lvlJc w:val="left"/>
      <w:pPr>
        <w:ind w:left="5760" w:hanging="360"/>
      </w:pPr>
    </w:lvl>
    <w:lvl w:ilvl="5" w:tplc="040C001B" w:tentative="1">
      <w:start w:val="1"/>
      <w:numFmt w:val="lowerRoman"/>
      <w:lvlText w:val="%6."/>
      <w:lvlJc w:val="right"/>
      <w:pPr>
        <w:ind w:left="6480" w:hanging="180"/>
      </w:pPr>
    </w:lvl>
    <w:lvl w:ilvl="6" w:tplc="040C000F" w:tentative="1">
      <w:start w:val="1"/>
      <w:numFmt w:val="decimal"/>
      <w:lvlText w:val="%7."/>
      <w:lvlJc w:val="left"/>
      <w:pPr>
        <w:ind w:left="7200" w:hanging="360"/>
      </w:pPr>
    </w:lvl>
    <w:lvl w:ilvl="7" w:tplc="040C0019" w:tentative="1">
      <w:start w:val="1"/>
      <w:numFmt w:val="lowerLetter"/>
      <w:lvlText w:val="%8."/>
      <w:lvlJc w:val="left"/>
      <w:pPr>
        <w:ind w:left="7920" w:hanging="360"/>
      </w:pPr>
    </w:lvl>
    <w:lvl w:ilvl="8" w:tplc="040C001B" w:tentative="1">
      <w:start w:val="1"/>
      <w:numFmt w:val="lowerRoman"/>
      <w:lvlText w:val="%9."/>
      <w:lvlJc w:val="right"/>
      <w:pPr>
        <w:ind w:left="8640" w:hanging="180"/>
      </w:pPr>
    </w:lvl>
  </w:abstractNum>
  <w:abstractNum w:abstractNumId="7" w15:restartNumberingAfterBreak="0">
    <w:nsid w:val="247C5207"/>
    <w:multiLevelType w:val="hybridMultilevel"/>
    <w:tmpl w:val="4CC0BB6E"/>
    <w:lvl w:ilvl="0" w:tplc="4664FD18">
      <w:start w:val="1"/>
      <w:numFmt w:val="lowerLetter"/>
      <w:lvlText w:val="(%1)"/>
      <w:lvlJc w:val="left"/>
      <w:pPr>
        <w:ind w:left="3240" w:hanging="360"/>
      </w:pPr>
    </w:lvl>
    <w:lvl w:ilvl="1" w:tplc="040C0019" w:tentative="1">
      <w:start w:val="1"/>
      <w:numFmt w:val="lowerLetter"/>
      <w:lvlText w:val="%2."/>
      <w:lvlJc w:val="left"/>
      <w:pPr>
        <w:ind w:left="3600" w:hanging="360"/>
      </w:pPr>
    </w:lvl>
    <w:lvl w:ilvl="2" w:tplc="040C001B" w:tentative="1">
      <w:start w:val="1"/>
      <w:numFmt w:val="lowerRoman"/>
      <w:lvlText w:val="%3."/>
      <w:lvlJc w:val="right"/>
      <w:pPr>
        <w:ind w:left="4320" w:hanging="180"/>
      </w:pPr>
    </w:lvl>
    <w:lvl w:ilvl="3" w:tplc="040C000F" w:tentative="1">
      <w:start w:val="1"/>
      <w:numFmt w:val="decimal"/>
      <w:lvlText w:val="%4."/>
      <w:lvlJc w:val="left"/>
      <w:pPr>
        <w:ind w:left="5040" w:hanging="360"/>
      </w:pPr>
    </w:lvl>
    <w:lvl w:ilvl="4" w:tplc="040C0019" w:tentative="1">
      <w:start w:val="1"/>
      <w:numFmt w:val="lowerLetter"/>
      <w:lvlText w:val="%5."/>
      <w:lvlJc w:val="left"/>
      <w:pPr>
        <w:ind w:left="5760" w:hanging="360"/>
      </w:pPr>
    </w:lvl>
    <w:lvl w:ilvl="5" w:tplc="040C001B" w:tentative="1">
      <w:start w:val="1"/>
      <w:numFmt w:val="lowerRoman"/>
      <w:lvlText w:val="%6."/>
      <w:lvlJc w:val="right"/>
      <w:pPr>
        <w:ind w:left="6480" w:hanging="180"/>
      </w:pPr>
    </w:lvl>
    <w:lvl w:ilvl="6" w:tplc="040C000F" w:tentative="1">
      <w:start w:val="1"/>
      <w:numFmt w:val="decimal"/>
      <w:lvlText w:val="%7."/>
      <w:lvlJc w:val="left"/>
      <w:pPr>
        <w:ind w:left="7200" w:hanging="360"/>
      </w:pPr>
    </w:lvl>
    <w:lvl w:ilvl="7" w:tplc="040C0019" w:tentative="1">
      <w:start w:val="1"/>
      <w:numFmt w:val="lowerLetter"/>
      <w:lvlText w:val="%8."/>
      <w:lvlJc w:val="left"/>
      <w:pPr>
        <w:ind w:left="7920" w:hanging="360"/>
      </w:pPr>
    </w:lvl>
    <w:lvl w:ilvl="8" w:tplc="040C001B" w:tentative="1">
      <w:start w:val="1"/>
      <w:numFmt w:val="lowerRoman"/>
      <w:lvlText w:val="%9."/>
      <w:lvlJc w:val="right"/>
      <w:pPr>
        <w:ind w:left="8640" w:hanging="180"/>
      </w:pPr>
    </w:lvl>
  </w:abstractNum>
  <w:abstractNum w:abstractNumId="8" w15:restartNumberingAfterBreak="0">
    <w:nsid w:val="324375BC"/>
    <w:multiLevelType w:val="hybridMultilevel"/>
    <w:tmpl w:val="1FBCCDAC"/>
    <w:lvl w:ilvl="0" w:tplc="4664FD18">
      <w:start w:val="1"/>
      <w:numFmt w:val="lowerLetter"/>
      <w:lvlText w:val="(%1)"/>
      <w:lvlJc w:val="left"/>
      <w:pPr>
        <w:ind w:left="252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9" w15:restartNumberingAfterBreak="0">
    <w:nsid w:val="3B9C1AE9"/>
    <w:multiLevelType w:val="hybridMultilevel"/>
    <w:tmpl w:val="2702D2EA"/>
    <w:lvl w:ilvl="0" w:tplc="4664FD18">
      <w:start w:val="1"/>
      <w:numFmt w:val="lowerLetter"/>
      <w:lvlText w:val="(%1)"/>
      <w:lvlJc w:val="left"/>
      <w:pPr>
        <w:ind w:left="108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00D6757"/>
    <w:multiLevelType w:val="hybridMultilevel"/>
    <w:tmpl w:val="EB2A6720"/>
    <w:lvl w:ilvl="0" w:tplc="E4C29C20">
      <w:start w:val="1"/>
      <w:numFmt w:val="lowerRoman"/>
      <w:lvlText w:val="%1."/>
      <w:lvlJc w:val="left"/>
      <w:pPr>
        <w:ind w:left="1800" w:hanging="1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0CE7015"/>
    <w:multiLevelType w:val="hybridMultilevel"/>
    <w:tmpl w:val="F4BC6402"/>
    <w:lvl w:ilvl="0" w:tplc="2EC0D8EC">
      <w:start w:val="1"/>
      <w:numFmt w:val="decimal"/>
      <w:pStyle w:val="Para"/>
      <w:lvlText w:val="%1."/>
      <w:lvlJc w:val="left"/>
      <w:pPr>
        <w:ind w:left="502" w:hanging="360"/>
      </w:pPr>
      <w:rPr>
        <w:rFonts w:cs="Times New Roman" w:hint="default"/>
        <w:b w:val="0"/>
      </w:rPr>
    </w:lvl>
    <w:lvl w:ilvl="1" w:tplc="04090019">
      <w:start w:val="1"/>
      <w:numFmt w:val="lowerLetter"/>
      <w:lvlText w:val="%2."/>
      <w:lvlJc w:val="left"/>
      <w:pPr>
        <w:ind w:left="1222" w:hanging="360"/>
      </w:pPr>
      <w:rPr>
        <w:rFonts w:cs="Times New Roman"/>
      </w:rPr>
    </w:lvl>
    <w:lvl w:ilvl="2" w:tplc="0409001B" w:tentative="1">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12" w15:restartNumberingAfterBreak="0">
    <w:nsid w:val="42DE74EA"/>
    <w:multiLevelType w:val="hybridMultilevel"/>
    <w:tmpl w:val="21B0DB0C"/>
    <w:lvl w:ilvl="0" w:tplc="4664FD18">
      <w:start w:val="1"/>
      <w:numFmt w:val="lowerLetter"/>
      <w:lvlText w:val="(%1)"/>
      <w:lvlJc w:val="left"/>
      <w:pPr>
        <w:ind w:left="180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3" w15:restartNumberingAfterBreak="0">
    <w:nsid w:val="47484AE6"/>
    <w:multiLevelType w:val="hybridMultilevel"/>
    <w:tmpl w:val="31980E1A"/>
    <w:lvl w:ilvl="0" w:tplc="A246FCAE">
      <w:start w:val="1"/>
      <w:numFmt w:val="lowerLetter"/>
      <w:lvlText w:val="(%1)"/>
      <w:lvlJc w:val="left"/>
      <w:pPr>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48563CB9"/>
    <w:multiLevelType w:val="hybridMultilevel"/>
    <w:tmpl w:val="71809F4E"/>
    <w:lvl w:ilvl="0" w:tplc="4664FD18">
      <w:start w:val="1"/>
      <w:numFmt w:val="lowerLetter"/>
      <w:lvlText w:val="(%1)"/>
      <w:lvlJc w:val="left"/>
      <w:pPr>
        <w:ind w:left="144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493670EE"/>
    <w:multiLevelType w:val="hybridMultilevel"/>
    <w:tmpl w:val="32CC0F96"/>
    <w:lvl w:ilvl="0" w:tplc="4664FD18">
      <w:start w:val="1"/>
      <w:numFmt w:val="lowerLetter"/>
      <w:lvlText w:val="(%1)"/>
      <w:lvlJc w:val="left"/>
      <w:pPr>
        <w:ind w:left="2880" w:hanging="360"/>
      </w:p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16" w15:restartNumberingAfterBreak="0">
    <w:nsid w:val="4A2648F4"/>
    <w:multiLevelType w:val="hybridMultilevel"/>
    <w:tmpl w:val="00145B2E"/>
    <w:lvl w:ilvl="0" w:tplc="36C82582">
      <w:start w:val="2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B6D5D27"/>
    <w:multiLevelType w:val="hybridMultilevel"/>
    <w:tmpl w:val="700858B6"/>
    <w:lvl w:ilvl="0" w:tplc="C532C3DE">
      <w:start w:val="1"/>
      <w:numFmt w:val="lowerLetter"/>
      <w:lvlText w:val="(%1)"/>
      <w:lvlJc w:val="left"/>
      <w:pPr>
        <w:ind w:left="360" w:hanging="360"/>
      </w:pPr>
      <w:rPr>
        <w:rFonts w:hint="default"/>
        <w:b w:val="0"/>
        <w:sz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568576AD"/>
    <w:multiLevelType w:val="hybridMultilevel"/>
    <w:tmpl w:val="4CC0BB6E"/>
    <w:lvl w:ilvl="0" w:tplc="4664FD18">
      <w:start w:val="1"/>
      <w:numFmt w:val="lowerLetter"/>
      <w:lvlText w:val="(%1)"/>
      <w:lvlJc w:val="left"/>
      <w:pPr>
        <w:ind w:left="3240" w:hanging="360"/>
      </w:pPr>
    </w:lvl>
    <w:lvl w:ilvl="1" w:tplc="040C0019" w:tentative="1">
      <w:start w:val="1"/>
      <w:numFmt w:val="lowerLetter"/>
      <w:lvlText w:val="%2."/>
      <w:lvlJc w:val="left"/>
      <w:pPr>
        <w:ind w:left="3600" w:hanging="360"/>
      </w:pPr>
    </w:lvl>
    <w:lvl w:ilvl="2" w:tplc="040C001B" w:tentative="1">
      <w:start w:val="1"/>
      <w:numFmt w:val="lowerRoman"/>
      <w:lvlText w:val="%3."/>
      <w:lvlJc w:val="right"/>
      <w:pPr>
        <w:ind w:left="4320" w:hanging="180"/>
      </w:pPr>
    </w:lvl>
    <w:lvl w:ilvl="3" w:tplc="040C000F" w:tentative="1">
      <w:start w:val="1"/>
      <w:numFmt w:val="decimal"/>
      <w:lvlText w:val="%4."/>
      <w:lvlJc w:val="left"/>
      <w:pPr>
        <w:ind w:left="5040" w:hanging="360"/>
      </w:pPr>
    </w:lvl>
    <w:lvl w:ilvl="4" w:tplc="040C0019" w:tentative="1">
      <w:start w:val="1"/>
      <w:numFmt w:val="lowerLetter"/>
      <w:lvlText w:val="%5."/>
      <w:lvlJc w:val="left"/>
      <w:pPr>
        <w:ind w:left="5760" w:hanging="360"/>
      </w:pPr>
    </w:lvl>
    <w:lvl w:ilvl="5" w:tplc="040C001B" w:tentative="1">
      <w:start w:val="1"/>
      <w:numFmt w:val="lowerRoman"/>
      <w:lvlText w:val="%6."/>
      <w:lvlJc w:val="right"/>
      <w:pPr>
        <w:ind w:left="6480" w:hanging="180"/>
      </w:pPr>
    </w:lvl>
    <w:lvl w:ilvl="6" w:tplc="040C000F" w:tentative="1">
      <w:start w:val="1"/>
      <w:numFmt w:val="decimal"/>
      <w:lvlText w:val="%7."/>
      <w:lvlJc w:val="left"/>
      <w:pPr>
        <w:ind w:left="7200" w:hanging="360"/>
      </w:pPr>
    </w:lvl>
    <w:lvl w:ilvl="7" w:tplc="040C0019" w:tentative="1">
      <w:start w:val="1"/>
      <w:numFmt w:val="lowerLetter"/>
      <w:lvlText w:val="%8."/>
      <w:lvlJc w:val="left"/>
      <w:pPr>
        <w:ind w:left="7920" w:hanging="360"/>
      </w:pPr>
    </w:lvl>
    <w:lvl w:ilvl="8" w:tplc="040C001B" w:tentative="1">
      <w:start w:val="1"/>
      <w:numFmt w:val="lowerRoman"/>
      <w:lvlText w:val="%9."/>
      <w:lvlJc w:val="right"/>
      <w:pPr>
        <w:ind w:left="8640" w:hanging="180"/>
      </w:pPr>
    </w:lvl>
  </w:abstractNum>
  <w:abstractNum w:abstractNumId="19" w15:restartNumberingAfterBreak="0">
    <w:nsid w:val="59821367"/>
    <w:multiLevelType w:val="hybridMultilevel"/>
    <w:tmpl w:val="4CC0BB6E"/>
    <w:lvl w:ilvl="0" w:tplc="4664FD18">
      <w:start w:val="1"/>
      <w:numFmt w:val="lowerLetter"/>
      <w:lvlText w:val="(%1)"/>
      <w:lvlJc w:val="left"/>
      <w:pPr>
        <w:ind w:left="3240" w:hanging="360"/>
      </w:pPr>
    </w:lvl>
    <w:lvl w:ilvl="1" w:tplc="040C0019" w:tentative="1">
      <w:start w:val="1"/>
      <w:numFmt w:val="lowerLetter"/>
      <w:lvlText w:val="%2."/>
      <w:lvlJc w:val="left"/>
      <w:pPr>
        <w:ind w:left="3600" w:hanging="360"/>
      </w:pPr>
    </w:lvl>
    <w:lvl w:ilvl="2" w:tplc="040C001B" w:tentative="1">
      <w:start w:val="1"/>
      <w:numFmt w:val="lowerRoman"/>
      <w:lvlText w:val="%3."/>
      <w:lvlJc w:val="right"/>
      <w:pPr>
        <w:ind w:left="4320" w:hanging="180"/>
      </w:pPr>
    </w:lvl>
    <w:lvl w:ilvl="3" w:tplc="040C000F" w:tentative="1">
      <w:start w:val="1"/>
      <w:numFmt w:val="decimal"/>
      <w:lvlText w:val="%4."/>
      <w:lvlJc w:val="left"/>
      <w:pPr>
        <w:ind w:left="5040" w:hanging="360"/>
      </w:pPr>
    </w:lvl>
    <w:lvl w:ilvl="4" w:tplc="040C0019" w:tentative="1">
      <w:start w:val="1"/>
      <w:numFmt w:val="lowerLetter"/>
      <w:lvlText w:val="%5."/>
      <w:lvlJc w:val="left"/>
      <w:pPr>
        <w:ind w:left="5760" w:hanging="360"/>
      </w:pPr>
    </w:lvl>
    <w:lvl w:ilvl="5" w:tplc="040C001B" w:tentative="1">
      <w:start w:val="1"/>
      <w:numFmt w:val="lowerRoman"/>
      <w:lvlText w:val="%6."/>
      <w:lvlJc w:val="right"/>
      <w:pPr>
        <w:ind w:left="6480" w:hanging="180"/>
      </w:pPr>
    </w:lvl>
    <w:lvl w:ilvl="6" w:tplc="040C000F" w:tentative="1">
      <w:start w:val="1"/>
      <w:numFmt w:val="decimal"/>
      <w:lvlText w:val="%7."/>
      <w:lvlJc w:val="left"/>
      <w:pPr>
        <w:ind w:left="7200" w:hanging="360"/>
      </w:pPr>
    </w:lvl>
    <w:lvl w:ilvl="7" w:tplc="040C0019" w:tentative="1">
      <w:start w:val="1"/>
      <w:numFmt w:val="lowerLetter"/>
      <w:lvlText w:val="%8."/>
      <w:lvlJc w:val="left"/>
      <w:pPr>
        <w:ind w:left="7920" w:hanging="360"/>
      </w:pPr>
    </w:lvl>
    <w:lvl w:ilvl="8" w:tplc="040C001B" w:tentative="1">
      <w:start w:val="1"/>
      <w:numFmt w:val="lowerRoman"/>
      <w:lvlText w:val="%9."/>
      <w:lvlJc w:val="right"/>
      <w:pPr>
        <w:ind w:left="8640" w:hanging="180"/>
      </w:pPr>
    </w:lvl>
  </w:abstractNum>
  <w:abstractNum w:abstractNumId="20" w15:restartNumberingAfterBreak="0">
    <w:nsid w:val="5E604081"/>
    <w:multiLevelType w:val="hybridMultilevel"/>
    <w:tmpl w:val="E876747A"/>
    <w:lvl w:ilvl="0" w:tplc="4664FD18">
      <w:start w:val="1"/>
      <w:numFmt w:val="lowerLetter"/>
      <w:lvlText w:val="(%1)"/>
      <w:lvlJc w:val="left"/>
      <w:pPr>
        <w:ind w:left="216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1" w15:restartNumberingAfterBreak="0">
    <w:nsid w:val="5EC8785B"/>
    <w:multiLevelType w:val="hybridMultilevel"/>
    <w:tmpl w:val="804EB95E"/>
    <w:lvl w:ilvl="0" w:tplc="55B68EB6">
      <w:start w:val="1"/>
      <w:numFmt w:val="lowerRoman"/>
      <w:lvlText w:val="%1."/>
      <w:lvlJc w:val="left"/>
      <w:pPr>
        <w:ind w:left="1800" w:hanging="1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F9816FC"/>
    <w:multiLevelType w:val="hybridMultilevel"/>
    <w:tmpl w:val="E876747A"/>
    <w:lvl w:ilvl="0" w:tplc="4664FD18">
      <w:start w:val="1"/>
      <w:numFmt w:val="lowerLetter"/>
      <w:lvlText w:val="(%1)"/>
      <w:lvlJc w:val="left"/>
      <w:pPr>
        <w:ind w:left="216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3" w15:restartNumberingAfterBreak="0">
    <w:nsid w:val="5FD7001D"/>
    <w:multiLevelType w:val="hybridMultilevel"/>
    <w:tmpl w:val="EE3E4E98"/>
    <w:lvl w:ilvl="0" w:tplc="BC54794C">
      <w:start w:val="1"/>
      <w:numFmt w:val="lowerRoman"/>
      <w:lvlText w:val="%1."/>
      <w:lvlJc w:val="left"/>
      <w:pPr>
        <w:ind w:left="1800" w:hanging="1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7892D81"/>
    <w:multiLevelType w:val="hybridMultilevel"/>
    <w:tmpl w:val="E1BC6D7E"/>
    <w:lvl w:ilvl="0" w:tplc="4AA405C0">
      <w:start w:val="1"/>
      <w:numFmt w:val="lowerRoman"/>
      <w:lvlText w:val="%1."/>
      <w:lvlJc w:val="left"/>
      <w:pPr>
        <w:ind w:left="1800" w:hanging="1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8153542"/>
    <w:multiLevelType w:val="hybridMultilevel"/>
    <w:tmpl w:val="B29C871E"/>
    <w:lvl w:ilvl="0" w:tplc="A246FCAE">
      <w:start w:val="1"/>
      <w:numFmt w:val="lowerLetter"/>
      <w:lvlText w:val="(%1)"/>
      <w:lvlJc w:val="left"/>
      <w:pPr>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6871151F"/>
    <w:multiLevelType w:val="hybridMultilevel"/>
    <w:tmpl w:val="5D3ADD0E"/>
    <w:lvl w:ilvl="0" w:tplc="014E44DE">
      <w:start w:val="1"/>
      <w:numFmt w:val="lowerRoman"/>
      <w:lvlText w:val="%1."/>
      <w:lvlJc w:val="left"/>
      <w:pPr>
        <w:ind w:left="1800" w:hanging="1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9F06BD8"/>
    <w:multiLevelType w:val="multilevel"/>
    <w:tmpl w:val="68260C18"/>
    <w:name w:val="WW8Num122"/>
    <w:lvl w:ilvl="0">
      <w:start w:val="1"/>
      <w:numFmt w:val="lowerLetter"/>
      <w:lvlText w:val="%1."/>
      <w:lvlJc w:val="left"/>
      <w:pPr>
        <w:tabs>
          <w:tab w:val="num" w:pos="360"/>
        </w:tabs>
        <w:ind w:left="360" w:hanging="360"/>
      </w:pPr>
    </w:lvl>
    <w:lvl w:ilvl="1">
      <w:start w:val="1"/>
      <w:numFmt w:val="lowerRoman"/>
      <w:lvlText w:val="%2."/>
      <w:lvlJc w:val="left"/>
      <w:pPr>
        <w:tabs>
          <w:tab w:val="num" w:pos="1156"/>
        </w:tabs>
        <w:ind w:left="1156" w:hanging="436"/>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713959EA"/>
    <w:multiLevelType w:val="hybridMultilevel"/>
    <w:tmpl w:val="EDF8FBBE"/>
    <w:lvl w:ilvl="0" w:tplc="2FF4051E">
      <w:start w:val="170"/>
      <w:numFmt w:val="decimal"/>
      <w:lvlText w:val="%1."/>
      <w:lvlJc w:val="left"/>
      <w:pPr>
        <w:ind w:left="1070" w:hanging="360"/>
      </w:pPr>
      <w:rPr>
        <w:rFonts w:ascii="Arial" w:hAnsi="Arial" w:cs="Arial" w:hint="default"/>
        <w:sz w:val="22"/>
      </w:rPr>
    </w:lvl>
    <w:lvl w:ilvl="1" w:tplc="4664FD18">
      <w:start w:val="1"/>
      <w:numFmt w:val="lowerLetter"/>
      <w:lvlText w:val="(%2)"/>
      <w:lvlJc w:val="left"/>
      <w:pPr>
        <w:ind w:left="1080" w:hanging="360"/>
      </w:pPr>
    </w:lvl>
    <w:lvl w:ilvl="2" w:tplc="C7C8FB2E">
      <w:start w:val="1"/>
      <w:numFmt w:val="lowerRoman"/>
      <w:lvlText w:val="%3."/>
      <w:lvlJc w:val="left"/>
      <w:pPr>
        <w:ind w:left="1800" w:hanging="180"/>
      </w:pPr>
      <w:rPr>
        <w:rFonts w:hint="default"/>
      </w:r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9" w15:restartNumberingAfterBreak="0">
    <w:nsid w:val="763F114A"/>
    <w:multiLevelType w:val="hybridMultilevel"/>
    <w:tmpl w:val="CB1A3B80"/>
    <w:lvl w:ilvl="0" w:tplc="A246FCAE">
      <w:start w:val="1"/>
      <w:numFmt w:val="lowerLetter"/>
      <w:lvlText w:val="(%1)"/>
      <w:lvlJc w:val="left"/>
      <w:pPr>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15:restartNumberingAfterBreak="0">
    <w:nsid w:val="7D6733D5"/>
    <w:multiLevelType w:val="hybridMultilevel"/>
    <w:tmpl w:val="BB74CA04"/>
    <w:lvl w:ilvl="0" w:tplc="D6DC6A24">
      <w:start w:val="1"/>
      <w:numFmt w:val="lowerLetter"/>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DF57E13"/>
    <w:multiLevelType w:val="hybridMultilevel"/>
    <w:tmpl w:val="4CC0BB6E"/>
    <w:lvl w:ilvl="0" w:tplc="4664FD18">
      <w:start w:val="1"/>
      <w:numFmt w:val="lowerLetter"/>
      <w:lvlText w:val="(%1)"/>
      <w:lvlJc w:val="left"/>
      <w:pPr>
        <w:ind w:left="3240" w:hanging="360"/>
      </w:pPr>
    </w:lvl>
    <w:lvl w:ilvl="1" w:tplc="040C0019" w:tentative="1">
      <w:start w:val="1"/>
      <w:numFmt w:val="lowerLetter"/>
      <w:lvlText w:val="%2."/>
      <w:lvlJc w:val="left"/>
      <w:pPr>
        <w:ind w:left="3600" w:hanging="360"/>
      </w:pPr>
    </w:lvl>
    <w:lvl w:ilvl="2" w:tplc="040C001B" w:tentative="1">
      <w:start w:val="1"/>
      <w:numFmt w:val="lowerRoman"/>
      <w:lvlText w:val="%3."/>
      <w:lvlJc w:val="right"/>
      <w:pPr>
        <w:ind w:left="4320" w:hanging="180"/>
      </w:pPr>
    </w:lvl>
    <w:lvl w:ilvl="3" w:tplc="040C000F" w:tentative="1">
      <w:start w:val="1"/>
      <w:numFmt w:val="decimal"/>
      <w:lvlText w:val="%4."/>
      <w:lvlJc w:val="left"/>
      <w:pPr>
        <w:ind w:left="5040" w:hanging="360"/>
      </w:pPr>
    </w:lvl>
    <w:lvl w:ilvl="4" w:tplc="040C0019" w:tentative="1">
      <w:start w:val="1"/>
      <w:numFmt w:val="lowerLetter"/>
      <w:lvlText w:val="%5."/>
      <w:lvlJc w:val="left"/>
      <w:pPr>
        <w:ind w:left="5760" w:hanging="360"/>
      </w:pPr>
    </w:lvl>
    <w:lvl w:ilvl="5" w:tplc="040C001B" w:tentative="1">
      <w:start w:val="1"/>
      <w:numFmt w:val="lowerRoman"/>
      <w:lvlText w:val="%6."/>
      <w:lvlJc w:val="right"/>
      <w:pPr>
        <w:ind w:left="6480" w:hanging="180"/>
      </w:pPr>
    </w:lvl>
    <w:lvl w:ilvl="6" w:tplc="040C000F" w:tentative="1">
      <w:start w:val="1"/>
      <w:numFmt w:val="decimal"/>
      <w:lvlText w:val="%7."/>
      <w:lvlJc w:val="left"/>
      <w:pPr>
        <w:ind w:left="7200" w:hanging="360"/>
      </w:pPr>
    </w:lvl>
    <w:lvl w:ilvl="7" w:tplc="040C0019" w:tentative="1">
      <w:start w:val="1"/>
      <w:numFmt w:val="lowerLetter"/>
      <w:lvlText w:val="%8."/>
      <w:lvlJc w:val="left"/>
      <w:pPr>
        <w:ind w:left="7920" w:hanging="360"/>
      </w:pPr>
    </w:lvl>
    <w:lvl w:ilvl="8" w:tplc="040C001B" w:tentative="1">
      <w:start w:val="1"/>
      <w:numFmt w:val="lowerRoman"/>
      <w:lvlText w:val="%9."/>
      <w:lvlJc w:val="right"/>
      <w:pPr>
        <w:ind w:left="8640" w:hanging="180"/>
      </w:pPr>
    </w:lvl>
  </w:abstractNum>
  <w:abstractNum w:abstractNumId="32" w15:restartNumberingAfterBreak="0">
    <w:nsid w:val="7E427CEF"/>
    <w:multiLevelType w:val="hybridMultilevel"/>
    <w:tmpl w:val="4CC0BB6E"/>
    <w:lvl w:ilvl="0" w:tplc="4664FD18">
      <w:start w:val="1"/>
      <w:numFmt w:val="lowerLetter"/>
      <w:lvlText w:val="(%1)"/>
      <w:lvlJc w:val="left"/>
      <w:pPr>
        <w:ind w:left="3240" w:hanging="360"/>
      </w:pPr>
    </w:lvl>
    <w:lvl w:ilvl="1" w:tplc="040C0019" w:tentative="1">
      <w:start w:val="1"/>
      <w:numFmt w:val="lowerLetter"/>
      <w:lvlText w:val="%2."/>
      <w:lvlJc w:val="left"/>
      <w:pPr>
        <w:ind w:left="3600" w:hanging="360"/>
      </w:pPr>
    </w:lvl>
    <w:lvl w:ilvl="2" w:tplc="040C001B" w:tentative="1">
      <w:start w:val="1"/>
      <w:numFmt w:val="lowerRoman"/>
      <w:lvlText w:val="%3."/>
      <w:lvlJc w:val="right"/>
      <w:pPr>
        <w:ind w:left="4320" w:hanging="180"/>
      </w:pPr>
    </w:lvl>
    <w:lvl w:ilvl="3" w:tplc="040C000F" w:tentative="1">
      <w:start w:val="1"/>
      <w:numFmt w:val="decimal"/>
      <w:lvlText w:val="%4."/>
      <w:lvlJc w:val="left"/>
      <w:pPr>
        <w:ind w:left="5040" w:hanging="360"/>
      </w:pPr>
    </w:lvl>
    <w:lvl w:ilvl="4" w:tplc="040C0019" w:tentative="1">
      <w:start w:val="1"/>
      <w:numFmt w:val="lowerLetter"/>
      <w:lvlText w:val="%5."/>
      <w:lvlJc w:val="left"/>
      <w:pPr>
        <w:ind w:left="5760" w:hanging="360"/>
      </w:pPr>
    </w:lvl>
    <w:lvl w:ilvl="5" w:tplc="040C001B" w:tentative="1">
      <w:start w:val="1"/>
      <w:numFmt w:val="lowerRoman"/>
      <w:lvlText w:val="%6."/>
      <w:lvlJc w:val="right"/>
      <w:pPr>
        <w:ind w:left="6480" w:hanging="180"/>
      </w:pPr>
    </w:lvl>
    <w:lvl w:ilvl="6" w:tplc="040C000F" w:tentative="1">
      <w:start w:val="1"/>
      <w:numFmt w:val="decimal"/>
      <w:lvlText w:val="%7."/>
      <w:lvlJc w:val="left"/>
      <w:pPr>
        <w:ind w:left="7200" w:hanging="360"/>
      </w:pPr>
    </w:lvl>
    <w:lvl w:ilvl="7" w:tplc="040C0019" w:tentative="1">
      <w:start w:val="1"/>
      <w:numFmt w:val="lowerLetter"/>
      <w:lvlText w:val="%8."/>
      <w:lvlJc w:val="left"/>
      <w:pPr>
        <w:ind w:left="7920" w:hanging="360"/>
      </w:pPr>
    </w:lvl>
    <w:lvl w:ilvl="8" w:tplc="040C001B" w:tentative="1">
      <w:start w:val="1"/>
      <w:numFmt w:val="lowerRoman"/>
      <w:lvlText w:val="%9."/>
      <w:lvlJc w:val="right"/>
      <w:pPr>
        <w:ind w:left="8640" w:hanging="180"/>
      </w:pPr>
    </w:lvl>
  </w:abstractNum>
  <w:num w:numId="1">
    <w:abstractNumId w:val="0"/>
  </w:num>
  <w:num w:numId="2">
    <w:abstractNumId w:val="25"/>
  </w:num>
  <w:num w:numId="3">
    <w:abstractNumId w:val="5"/>
  </w:num>
  <w:num w:numId="4">
    <w:abstractNumId w:val="29"/>
  </w:num>
  <w:num w:numId="5">
    <w:abstractNumId w:val="13"/>
  </w:num>
  <w:num w:numId="6">
    <w:abstractNumId w:val="17"/>
  </w:num>
  <w:num w:numId="7">
    <w:abstractNumId w:val="30"/>
    <w:lvlOverride w:ilvl="0">
      <w:startOverride w:val="1"/>
    </w:lvlOverride>
  </w:num>
  <w:num w:numId="8">
    <w:abstractNumId w:val="27"/>
  </w:num>
  <w:num w:numId="9">
    <w:abstractNumId w:val="30"/>
    <w:lvlOverride w:ilvl="0">
      <w:startOverride w:val="2"/>
    </w:lvlOverride>
  </w:num>
  <w:num w:numId="10">
    <w:abstractNumId w:val="30"/>
    <w:lvlOverride w:ilvl="0">
      <w:startOverride w:val="2"/>
    </w:lvlOverride>
  </w:num>
  <w:num w:numId="11">
    <w:abstractNumId w:val="30"/>
    <w:lvlOverride w:ilvl="0">
      <w:startOverride w:val="2"/>
    </w:lvlOverride>
  </w:num>
  <w:num w:numId="12">
    <w:abstractNumId w:val="16"/>
  </w:num>
  <w:num w:numId="13">
    <w:abstractNumId w:val="4"/>
  </w:num>
  <w:num w:numId="14">
    <w:abstractNumId w:val="11"/>
  </w:num>
  <w:num w:numId="15">
    <w:abstractNumId w:val="28"/>
  </w:num>
  <w:num w:numId="16">
    <w:abstractNumId w:val="9"/>
  </w:num>
  <w:num w:numId="17">
    <w:abstractNumId w:val="14"/>
  </w:num>
  <w:num w:numId="18">
    <w:abstractNumId w:val="12"/>
  </w:num>
  <w:num w:numId="19">
    <w:abstractNumId w:val="22"/>
  </w:num>
  <w:num w:numId="20">
    <w:abstractNumId w:val="20"/>
  </w:num>
  <w:num w:numId="21">
    <w:abstractNumId w:val="8"/>
  </w:num>
  <w:num w:numId="22">
    <w:abstractNumId w:val="15"/>
  </w:num>
  <w:num w:numId="23">
    <w:abstractNumId w:val="24"/>
  </w:num>
  <w:num w:numId="24">
    <w:abstractNumId w:val="1"/>
  </w:num>
  <w:num w:numId="25">
    <w:abstractNumId w:val="7"/>
  </w:num>
  <w:num w:numId="26">
    <w:abstractNumId w:val="2"/>
  </w:num>
  <w:num w:numId="27">
    <w:abstractNumId w:val="21"/>
  </w:num>
  <w:num w:numId="28">
    <w:abstractNumId w:val="31"/>
  </w:num>
  <w:num w:numId="29">
    <w:abstractNumId w:val="26"/>
  </w:num>
  <w:num w:numId="30">
    <w:abstractNumId w:val="18"/>
  </w:num>
  <w:num w:numId="31">
    <w:abstractNumId w:val="6"/>
  </w:num>
  <w:num w:numId="32">
    <w:abstractNumId w:val="23"/>
  </w:num>
  <w:num w:numId="33">
    <w:abstractNumId w:val="3"/>
  </w:num>
  <w:num w:numId="34">
    <w:abstractNumId w:val="10"/>
  </w:num>
  <w:num w:numId="35">
    <w:abstractNumId w:val="19"/>
  </w:num>
  <w:num w:numId="36">
    <w:abstractNumId w:val="32"/>
  </w:num>
  <w:num w:numId="37">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oofState w:spelling="clean" w:grammar="clean"/>
  <w:defaultTabStop w:val="709"/>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318"/>
    <w:rsid w:val="00006929"/>
    <w:rsid w:val="000760BD"/>
    <w:rsid w:val="00092789"/>
    <w:rsid w:val="001069B9"/>
    <w:rsid w:val="001427A6"/>
    <w:rsid w:val="001520BA"/>
    <w:rsid w:val="00160318"/>
    <w:rsid w:val="00185A93"/>
    <w:rsid w:val="001A0F88"/>
    <w:rsid w:val="001B2CB8"/>
    <w:rsid w:val="001D5712"/>
    <w:rsid w:val="00253238"/>
    <w:rsid w:val="00255520"/>
    <w:rsid w:val="00297FEE"/>
    <w:rsid w:val="002B00DF"/>
    <w:rsid w:val="002B17D9"/>
    <w:rsid w:val="002D1DC3"/>
    <w:rsid w:val="002E01DC"/>
    <w:rsid w:val="00325703"/>
    <w:rsid w:val="00332A8D"/>
    <w:rsid w:val="00362C1D"/>
    <w:rsid w:val="00383790"/>
    <w:rsid w:val="003B2CB2"/>
    <w:rsid w:val="003B5A65"/>
    <w:rsid w:val="003E6930"/>
    <w:rsid w:val="00401860"/>
    <w:rsid w:val="00416A20"/>
    <w:rsid w:val="004201B0"/>
    <w:rsid w:val="004213A5"/>
    <w:rsid w:val="00425C4A"/>
    <w:rsid w:val="0043449E"/>
    <w:rsid w:val="004972EE"/>
    <w:rsid w:val="004B12D5"/>
    <w:rsid w:val="004B72D3"/>
    <w:rsid w:val="004C5777"/>
    <w:rsid w:val="004C5C09"/>
    <w:rsid w:val="004E2511"/>
    <w:rsid w:val="005123E7"/>
    <w:rsid w:val="005615E6"/>
    <w:rsid w:val="005C78CE"/>
    <w:rsid w:val="00600E81"/>
    <w:rsid w:val="00610F92"/>
    <w:rsid w:val="00612B87"/>
    <w:rsid w:val="006253A3"/>
    <w:rsid w:val="00630825"/>
    <w:rsid w:val="0063359A"/>
    <w:rsid w:val="00644A8C"/>
    <w:rsid w:val="00655B03"/>
    <w:rsid w:val="006B69C2"/>
    <w:rsid w:val="007125EF"/>
    <w:rsid w:val="007A052F"/>
    <w:rsid w:val="007E5386"/>
    <w:rsid w:val="00826F10"/>
    <w:rsid w:val="00856EBE"/>
    <w:rsid w:val="008818C5"/>
    <w:rsid w:val="008A3846"/>
    <w:rsid w:val="008D3F92"/>
    <w:rsid w:val="008F06D3"/>
    <w:rsid w:val="008F417B"/>
    <w:rsid w:val="00921D68"/>
    <w:rsid w:val="0093624D"/>
    <w:rsid w:val="009370A2"/>
    <w:rsid w:val="009669B3"/>
    <w:rsid w:val="009839FA"/>
    <w:rsid w:val="009D58D9"/>
    <w:rsid w:val="009E012B"/>
    <w:rsid w:val="009F0701"/>
    <w:rsid w:val="009F7EF4"/>
    <w:rsid w:val="00A0499B"/>
    <w:rsid w:val="00A1735B"/>
    <w:rsid w:val="00A36644"/>
    <w:rsid w:val="00A43AB9"/>
    <w:rsid w:val="00A47D8E"/>
    <w:rsid w:val="00AD0706"/>
    <w:rsid w:val="00B32AF0"/>
    <w:rsid w:val="00B345C7"/>
    <w:rsid w:val="00B42AB4"/>
    <w:rsid w:val="00B46E1D"/>
    <w:rsid w:val="00BB373E"/>
    <w:rsid w:val="00BC316E"/>
    <w:rsid w:val="00BD1C8D"/>
    <w:rsid w:val="00BD35B8"/>
    <w:rsid w:val="00BE1BF7"/>
    <w:rsid w:val="00C217D7"/>
    <w:rsid w:val="00C23B7C"/>
    <w:rsid w:val="00C31554"/>
    <w:rsid w:val="00CA55A0"/>
    <w:rsid w:val="00CD7FBE"/>
    <w:rsid w:val="00CE73F2"/>
    <w:rsid w:val="00CE7418"/>
    <w:rsid w:val="00D12428"/>
    <w:rsid w:val="00D154C9"/>
    <w:rsid w:val="00D2501B"/>
    <w:rsid w:val="00DA4413"/>
    <w:rsid w:val="00DA69CF"/>
    <w:rsid w:val="00DC1869"/>
    <w:rsid w:val="00DD3581"/>
    <w:rsid w:val="00E03758"/>
    <w:rsid w:val="00E42671"/>
    <w:rsid w:val="00E62DB5"/>
    <w:rsid w:val="00E76391"/>
    <w:rsid w:val="00EA6AAD"/>
    <w:rsid w:val="00EF7A30"/>
    <w:rsid w:val="00F520EA"/>
    <w:rsid w:val="00F76D64"/>
    <w:rsid w:val="00FB5C84"/>
    <w:rsid w:val="00FE72A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570FD30"/>
  <w15:chartTrackingRefBased/>
  <w15:docId w15:val="{9C0257A6-A271-4B61-B11B-82FFB7F1C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SimSun" w:hAnsi="Arial"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318"/>
    <w:rPr>
      <w:rFonts w:ascii="Times New Roman" w:eastAsia="Times New Roman" w:hAnsi="Times New Roman"/>
      <w:sz w:val="24"/>
      <w:szCs w:val="24"/>
      <w:lang w:val="fr-FR" w:eastAsia="fr-FR"/>
    </w:rPr>
  </w:style>
  <w:style w:type="paragraph" w:styleId="Heading1">
    <w:name w:val="heading 1"/>
    <w:basedOn w:val="Normal"/>
    <w:next w:val="Marge"/>
    <w:link w:val="Heading1Char"/>
    <w:qFormat/>
    <w:rsid w:val="00160318"/>
    <w:pPr>
      <w:keepNext/>
      <w:keepLines/>
      <w:tabs>
        <w:tab w:val="left" w:pos="567"/>
      </w:tabs>
      <w:snapToGrid w:val="0"/>
      <w:spacing w:before="240" w:after="240"/>
      <w:jc w:val="center"/>
      <w:outlineLvl w:val="0"/>
    </w:pPr>
    <w:rPr>
      <w:rFonts w:ascii="Arial" w:hAnsi="Arial"/>
      <w:b/>
      <w:bCs/>
      <w:snapToGrid w:val="0"/>
      <w:kern w:val="28"/>
      <w:sz w:val="22"/>
      <w:lang w:eastAsia="en-US"/>
    </w:rPr>
  </w:style>
  <w:style w:type="paragraph" w:styleId="Heading2">
    <w:name w:val="heading 2"/>
    <w:basedOn w:val="Normal"/>
    <w:next w:val="Normal"/>
    <w:link w:val="Heading2Char"/>
    <w:uiPriority w:val="9"/>
    <w:qFormat/>
    <w:rsid w:val="00160318"/>
    <w:pPr>
      <w:keepNext/>
      <w:spacing w:before="240" w:after="60"/>
      <w:outlineLvl w:val="1"/>
    </w:pPr>
    <w:rPr>
      <w:rFonts w:ascii="Cambria" w:hAnsi="Cambria"/>
      <w:b/>
      <w:bCs/>
      <w:i/>
      <w:iCs/>
      <w:sz w:val="28"/>
      <w:szCs w:val="28"/>
    </w:rPr>
  </w:style>
  <w:style w:type="paragraph" w:styleId="Heading3">
    <w:name w:val="heading 3"/>
    <w:basedOn w:val="Normal"/>
    <w:next w:val="Marge"/>
    <w:link w:val="Heading3Char"/>
    <w:qFormat/>
    <w:rsid w:val="00160318"/>
    <w:pPr>
      <w:keepNext/>
      <w:keepLines/>
      <w:spacing w:after="240"/>
      <w:ind w:left="567" w:hanging="567"/>
      <w:outlineLvl w:val="2"/>
    </w:pPr>
    <w:rPr>
      <w:b/>
      <w:bCs/>
      <w:lang w:eastAsia="en-US"/>
    </w:rPr>
  </w:style>
  <w:style w:type="paragraph" w:styleId="Heading4">
    <w:name w:val="heading 4"/>
    <w:aliases w:val="GA Heading"/>
    <w:basedOn w:val="Normal"/>
    <w:next w:val="Normal"/>
    <w:link w:val="Heading4Char"/>
    <w:qFormat/>
    <w:rsid w:val="00160318"/>
    <w:pPr>
      <w:keepNext/>
      <w:keepLines/>
      <w:tabs>
        <w:tab w:val="left" w:pos="567"/>
      </w:tabs>
      <w:snapToGrid w:val="0"/>
      <w:spacing w:after="240"/>
      <w:outlineLvl w:val="3"/>
    </w:pPr>
    <w:rPr>
      <w:rFonts w:ascii="Arial" w:hAnsi="Arial"/>
      <w:b/>
      <w:bCs/>
      <w:snapToGrid w:val="0"/>
      <w:sz w:val="22"/>
      <w:lang w:eastAsia="en-US"/>
    </w:rPr>
  </w:style>
  <w:style w:type="paragraph" w:styleId="Heading5">
    <w:name w:val="heading 5"/>
    <w:basedOn w:val="Normal"/>
    <w:next w:val="Normal"/>
    <w:link w:val="Heading5Char"/>
    <w:qFormat/>
    <w:rsid w:val="00160318"/>
    <w:pPr>
      <w:spacing w:before="240" w:after="60"/>
      <w:outlineLvl w:val="4"/>
    </w:pPr>
    <w:rPr>
      <w:rFonts w:ascii="Calibri" w:eastAsia="SimSun" w:hAnsi="Calibri"/>
      <w:b/>
      <w:bCs/>
      <w:i/>
      <w:iCs/>
      <w:sz w:val="26"/>
      <w:szCs w:val="26"/>
    </w:rPr>
  </w:style>
  <w:style w:type="paragraph" w:styleId="Heading6">
    <w:name w:val="heading 6"/>
    <w:basedOn w:val="Normal"/>
    <w:next w:val="Marge"/>
    <w:link w:val="Heading6Char"/>
    <w:qFormat/>
    <w:rsid w:val="00160318"/>
    <w:pPr>
      <w:keepNext/>
      <w:keepLines/>
      <w:tabs>
        <w:tab w:val="left" w:pos="1134"/>
      </w:tabs>
      <w:spacing w:after="240"/>
      <w:ind w:left="567"/>
      <w:outlineLvl w:val="5"/>
    </w:pPr>
    <w:rPr>
      <w:b/>
      <w:iCs/>
      <w:szCs w:val="22"/>
      <w:lang w:eastAsia="en-US"/>
    </w:rPr>
  </w:style>
  <w:style w:type="paragraph" w:styleId="Heading7">
    <w:name w:val="heading 7"/>
    <w:basedOn w:val="Normal"/>
    <w:next w:val="Normal"/>
    <w:link w:val="Heading7Char"/>
    <w:qFormat/>
    <w:rsid w:val="00160318"/>
    <w:pPr>
      <w:tabs>
        <w:tab w:val="num" w:pos="1296"/>
      </w:tabs>
      <w:spacing w:before="240" w:after="60" w:line="276" w:lineRule="auto"/>
      <w:ind w:left="1296" w:hanging="1296"/>
      <w:outlineLvl w:val="6"/>
    </w:pPr>
    <w:rPr>
      <w:rFonts w:ascii="Arial" w:hAnsi="Arial"/>
      <w:sz w:val="22"/>
      <w:szCs w:val="22"/>
      <w:lang w:val="en-US" w:eastAsia="en-US"/>
    </w:rPr>
  </w:style>
  <w:style w:type="paragraph" w:styleId="Heading8">
    <w:name w:val="heading 8"/>
    <w:basedOn w:val="Normal"/>
    <w:next w:val="Normal"/>
    <w:link w:val="Heading8Char"/>
    <w:qFormat/>
    <w:rsid w:val="00160318"/>
    <w:pPr>
      <w:tabs>
        <w:tab w:val="num" w:pos="1440"/>
      </w:tabs>
      <w:spacing w:before="240" w:after="60" w:line="276" w:lineRule="auto"/>
      <w:ind w:left="1440" w:hanging="1440"/>
      <w:outlineLvl w:val="7"/>
    </w:pPr>
    <w:rPr>
      <w:rFonts w:ascii="Arial" w:hAnsi="Arial"/>
      <w:i/>
      <w:sz w:val="22"/>
      <w:szCs w:val="22"/>
      <w:lang w:val="en-US" w:eastAsia="en-US"/>
    </w:rPr>
  </w:style>
  <w:style w:type="paragraph" w:styleId="Heading9">
    <w:name w:val="heading 9"/>
    <w:basedOn w:val="Normal"/>
    <w:next w:val="Normal"/>
    <w:link w:val="Heading9Char"/>
    <w:qFormat/>
    <w:rsid w:val="00160318"/>
    <w:pPr>
      <w:tabs>
        <w:tab w:val="num" w:pos="1584"/>
      </w:tabs>
      <w:spacing w:before="240" w:after="60" w:line="276" w:lineRule="auto"/>
      <w:ind w:left="1584" w:hanging="1584"/>
      <w:outlineLvl w:val="8"/>
    </w:pPr>
    <w:rPr>
      <w:rFonts w:ascii="Arial" w:hAnsi="Arial"/>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rsid w:val="00160318"/>
    <w:pPr>
      <w:ind w:firstLine="0"/>
    </w:pPr>
  </w:style>
  <w:style w:type="paragraph" w:customStyle="1" w:styleId="Par">
    <w:name w:val="Par"/>
    <w:basedOn w:val="Normal"/>
    <w:rsid w:val="00160318"/>
    <w:pPr>
      <w:tabs>
        <w:tab w:val="left" w:pos="567"/>
      </w:tabs>
      <w:snapToGrid w:val="0"/>
      <w:spacing w:after="240"/>
      <w:ind w:firstLine="567"/>
      <w:jc w:val="both"/>
    </w:pPr>
    <w:rPr>
      <w:rFonts w:ascii="Arial" w:hAnsi="Arial"/>
      <w:snapToGrid w:val="0"/>
      <w:sz w:val="22"/>
      <w:lang w:eastAsia="en-US"/>
    </w:rPr>
  </w:style>
  <w:style w:type="character" w:customStyle="1" w:styleId="Heading1Char">
    <w:name w:val="Heading 1 Char"/>
    <w:link w:val="Heading1"/>
    <w:rsid w:val="00160318"/>
    <w:rPr>
      <w:rFonts w:eastAsia="Times New Roman"/>
      <w:b/>
      <w:bCs/>
      <w:snapToGrid w:val="0"/>
      <w:kern w:val="28"/>
      <w:lang w:eastAsia="en-US"/>
    </w:rPr>
  </w:style>
  <w:style w:type="character" w:customStyle="1" w:styleId="Heading2Char">
    <w:name w:val="Heading 2 Char"/>
    <w:link w:val="Heading2"/>
    <w:uiPriority w:val="9"/>
    <w:rsid w:val="00160318"/>
    <w:rPr>
      <w:rFonts w:ascii="Cambria" w:eastAsia="Times New Roman" w:hAnsi="Cambria"/>
      <w:b/>
      <w:bCs/>
      <w:i/>
      <w:iCs/>
      <w:sz w:val="28"/>
      <w:szCs w:val="28"/>
      <w:lang w:eastAsia="fr-FR"/>
    </w:rPr>
  </w:style>
  <w:style w:type="character" w:customStyle="1" w:styleId="Heading3Char">
    <w:name w:val="Heading 3 Char"/>
    <w:link w:val="Heading3"/>
    <w:rsid w:val="00160318"/>
    <w:rPr>
      <w:rFonts w:ascii="Times New Roman" w:eastAsia="Times New Roman" w:hAnsi="Times New Roman"/>
      <w:b/>
      <w:bCs/>
      <w:sz w:val="24"/>
      <w:lang w:eastAsia="en-US"/>
    </w:rPr>
  </w:style>
  <w:style w:type="character" w:customStyle="1" w:styleId="Heading4Char">
    <w:name w:val="Heading 4 Char"/>
    <w:aliases w:val="GA Heading Char"/>
    <w:link w:val="Heading4"/>
    <w:rsid w:val="00160318"/>
    <w:rPr>
      <w:rFonts w:eastAsia="Times New Roman"/>
      <w:b/>
      <w:bCs/>
      <w:snapToGrid w:val="0"/>
      <w:lang w:eastAsia="en-US"/>
    </w:rPr>
  </w:style>
  <w:style w:type="character" w:customStyle="1" w:styleId="Heading5Char">
    <w:name w:val="Heading 5 Char"/>
    <w:link w:val="Heading5"/>
    <w:rsid w:val="00160318"/>
    <w:rPr>
      <w:rFonts w:ascii="Calibri" w:eastAsia="SimSun" w:hAnsi="Calibri"/>
      <w:b/>
      <w:bCs/>
      <w:i/>
      <w:iCs/>
      <w:sz w:val="26"/>
      <w:szCs w:val="26"/>
      <w:lang w:eastAsia="fr-FR"/>
    </w:rPr>
  </w:style>
  <w:style w:type="character" w:customStyle="1" w:styleId="Heading6Char">
    <w:name w:val="Heading 6 Char"/>
    <w:link w:val="Heading6"/>
    <w:rsid w:val="00160318"/>
    <w:rPr>
      <w:rFonts w:ascii="Times New Roman" w:eastAsia="Times New Roman" w:hAnsi="Times New Roman"/>
      <w:b/>
      <w:iCs/>
      <w:sz w:val="24"/>
      <w:szCs w:val="22"/>
      <w:lang w:eastAsia="en-US"/>
    </w:rPr>
  </w:style>
  <w:style w:type="character" w:customStyle="1" w:styleId="Heading7Char">
    <w:name w:val="Heading 7 Char"/>
    <w:link w:val="Heading7"/>
    <w:rsid w:val="00160318"/>
    <w:rPr>
      <w:rFonts w:eastAsia="Times New Roman"/>
      <w:szCs w:val="22"/>
      <w:lang w:val="en-US" w:eastAsia="en-US"/>
    </w:rPr>
  </w:style>
  <w:style w:type="character" w:customStyle="1" w:styleId="Heading8Char">
    <w:name w:val="Heading 8 Char"/>
    <w:link w:val="Heading8"/>
    <w:rsid w:val="00160318"/>
    <w:rPr>
      <w:rFonts w:eastAsia="Times New Roman"/>
      <w:i/>
      <w:szCs w:val="22"/>
      <w:lang w:val="en-US" w:eastAsia="en-US"/>
    </w:rPr>
  </w:style>
  <w:style w:type="character" w:customStyle="1" w:styleId="Heading9Char">
    <w:name w:val="Heading 9 Char"/>
    <w:link w:val="Heading9"/>
    <w:rsid w:val="00160318"/>
    <w:rPr>
      <w:rFonts w:eastAsia="Times New Roman"/>
      <w:szCs w:val="22"/>
      <w:lang w:val="en-US" w:eastAsia="en-US"/>
    </w:rPr>
  </w:style>
  <w:style w:type="paragraph" w:styleId="Header">
    <w:name w:val="header"/>
    <w:basedOn w:val="Normal"/>
    <w:link w:val="HeaderChar"/>
    <w:uiPriority w:val="99"/>
    <w:unhideWhenUsed/>
    <w:rsid w:val="00160318"/>
    <w:pPr>
      <w:tabs>
        <w:tab w:val="center" w:pos="4536"/>
        <w:tab w:val="right" w:pos="9072"/>
      </w:tabs>
    </w:pPr>
  </w:style>
  <w:style w:type="character" w:customStyle="1" w:styleId="HeaderChar">
    <w:name w:val="Header Char"/>
    <w:link w:val="Header"/>
    <w:uiPriority w:val="99"/>
    <w:rsid w:val="00160318"/>
    <w:rPr>
      <w:rFonts w:ascii="Times New Roman" w:eastAsia="Times New Roman" w:hAnsi="Times New Roman"/>
      <w:sz w:val="24"/>
      <w:lang w:eastAsia="fr-FR"/>
    </w:rPr>
  </w:style>
  <w:style w:type="character" w:customStyle="1" w:styleId="CharChar2">
    <w:name w:val=" Char Char2"/>
    <w:rsid w:val="00160318"/>
    <w:rPr>
      <w:lang w:val="en-GB"/>
    </w:rPr>
  </w:style>
  <w:style w:type="paragraph" w:styleId="Footer">
    <w:name w:val="footer"/>
    <w:basedOn w:val="Normal"/>
    <w:link w:val="FooterChar"/>
    <w:uiPriority w:val="99"/>
    <w:unhideWhenUsed/>
    <w:rsid w:val="00160318"/>
    <w:pPr>
      <w:tabs>
        <w:tab w:val="center" w:pos="4536"/>
        <w:tab w:val="right" w:pos="9072"/>
      </w:tabs>
    </w:pPr>
  </w:style>
  <w:style w:type="character" w:customStyle="1" w:styleId="FooterChar">
    <w:name w:val="Footer Char"/>
    <w:link w:val="Footer"/>
    <w:uiPriority w:val="99"/>
    <w:rsid w:val="00160318"/>
    <w:rPr>
      <w:rFonts w:ascii="Times New Roman" w:eastAsia="Times New Roman" w:hAnsi="Times New Roman"/>
      <w:sz w:val="24"/>
      <w:lang w:eastAsia="fr-FR"/>
    </w:rPr>
  </w:style>
  <w:style w:type="paragraph" w:customStyle="1" w:styleId="Textedebulles1">
    <w:name w:val="Texte de bulles1"/>
    <w:basedOn w:val="Normal"/>
    <w:unhideWhenUsed/>
    <w:rsid w:val="00160318"/>
    <w:rPr>
      <w:rFonts w:ascii="Tahoma" w:hAnsi="Tahoma" w:cs="Tahoma"/>
      <w:sz w:val="16"/>
      <w:szCs w:val="16"/>
    </w:rPr>
  </w:style>
  <w:style w:type="character" w:customStyle="1" w:styleId="TextedebullesCar">
    <w:name w:val="Texte de bulles Car"/>
    <w:rsid w:val="00160318"/>
    <w:rPr>
      <w:rFonts w:ascii="Tahoma" w:eastAsia="Times New Roman" w:hAnsi="Tahoma" w:cs="Tahoma"/>
      <w:sz w:val="16"/>
      <w:szCs w:val="16"/>
      <w:lang w:eastAsia="fr-FR"/>
    </w:rPr>
  </w:style>
  <w:style w:type="paragraph" w:styleId="NoSpacing">
    <w:name w:val="No Spacing"/>
    <w:uiPriority w:val="1"/>
    <w:qFormat/>
    <w:rsid w:val="00160318"/>
    <w:rPr>
      <w:rFonts w:ascii="Times New Roman" w:eastAsia="Times New Roman" w:hAnsi="Times New Roman"/>
      <w:sz w:val="24"/>
      <w:szCs w:val="24"/>
      <w:lang w:val="fr-FR" w:eastAsia="fr-FR"/>
    </w:rPr>
  </w:style>
  <w:style w:type="character" w:customStyle="1" w:styleId="highlightedsentence1">
    <w:name w:val="highlightedsentence1"/>
    <w:rsid w:val="00160318"/>
    <w:rPr>
      <w:rFonts w:ascii="Arial" w:hAnsi="Arial" w:cs="Arial" w:hint="default"/>
      <w:color w:val="FF0000"/>
      <w:sz w:val="22"/>
      <w:szCs w:val="22"/>
      <w:shd w:val="clear" w:color="auto" w:fill="FFFF00"/>
    </w:rPr>
  </w:style>
  <w:style w:type="character" w:styleId="PageNumber">
    <w:name w:val="page number"/>
    <w:basedOn w:val="DefaultParagraphFont"/>
    <w:rsid w:val="00160318"/>
  </w:style>
  <w:style w:type="character" w:customStyle="1" w:styleId="CharChar3">
    <w:name w:val=" Char Char3"/>
    <w:rsid w:val="00160318"/>
    <w:rPr>
      <w:rFonts w:ascii="Arial" w:eastAsia="Times New Roman" w:hAnsi="Arial" w:cs="Times New Roman"/>
      <w:b/>
      <w:bCs/>
      <w:snapToGrid w:val="0"/>
      <w:szCs w:val="24"/>
      <w:lang w:eastAsia="en-US"/>
    </w:rPr>
  </w:style>
  <w:style w:type="paragraph" w:styleId="ListParagraph">
    <w:name w:val="List Paragraph"/>
    <w:basedOn w:val="Normal"/>
    <w:uiPriority w:val="34"/>
    <w:qFormat/>
    <w:rsid w:val="00160318"/>
    <w:pPr>
      <w:ind w:left="720"/>
      <w:contextualSpacing/>
    </w:pPr>
  </w:style>
  <w:style w:type="paragraph" w:customStyle="1" w:styleId="b">
    <w:name w:val="(b)"/>
    <w:basedOn w:val="Normal"/>
    <w:rsid w:val="00160318"/>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TIRETbul1cm">
    <w:name w:val="TIRET bul 1cm"/>
    <w:basedOn w:val="Normal"/>
    <w:rsid w:val="00160318"/>
    <w:pPr>
      <w:tabs>
        <w:tab w:val="num" w:pos="360"/>
        <w:tab w:val="left" w:pos="851"/>
      </w:tabs>
      <w:adjustRightInd w:val="0"/>
      <w:snapToGrid w:val="0"/>
      <w:spacing w:after="240"/>
      <w:ind w:left="284" w:hanging="284"/>
      <w:jc w:val="both"/>
    </w:pPr>
    <w:rPr>
      <w:rFonts w:ascii="Arial" w:eastAsia="SimSun" w:hAnsi="Arial"/>
      <w:snapToGrid w:val="0"/>
      <w:sz w:val="22"/>
      <w:lang w:eastAsia="zh-CN"/>
    </w:rPr>
  </w:style>
  <w:style w:type="character" w:customStyle="1" w:styleId="apple-style-span">
    <w:name w:val="apple-style-span"/>
    <w:basedOn w:val="DefaultParagraphFont"/>
    <w:rsid w:val="00160318"/>
  </w:style>
  <w:style w:type="character" w:customStyle="1" w:styleId="apple-converted-space">
    <w:name w:val="apple-converted-space"/>
    <w:basedOn w:val="DefaultParagraphFont"/>
    <w:rsid w:val="00160318"/>
  </w:style>
  <w:style w:type="character" w:styleId="FollowedHyperlink">
    <w:name w:val="FollowedHyperlink"/>
    <w:uiPriority w:val="99"/>
    <w:rsid w:val="00160318"/>
    <w:rPr>
      <w:color w:val="800080"/>
      <w:u w:val="single"/>
    </w:rPr>
  </w:style>
  <w:style w:type="paragraph" w:customStyle="1" w:styleId="Sansinterligne1">
    <w:name w:val="Sans interligne1"/>
    <w:uiPriority w:val="1"/>
    <w:qFormat/>
    <w:rsid w:val="00160318"/>
    <w:rPr>
      <w:rFonts w:ascii="Times New Roman" w:eastAsia="Times New Roman" w:hAnsi="Times New Roman"/>
      <w:sz w:val="24"/>
      <w:szCs w:val="24"/>
      <w:lang w:val="fr-FR" w:eastAsia="fr-FR"/>
    </w:rPr>
  </w:style>
  <w:style w:type="character" w:customStyle="1" w:styleId="Char">
    <w:name w:val=" Char"/>
    <w:rsid w:val="00160318"/>
    <w:rPr>
      <w:sz w:val="24"/>
      <w:szCs w:val="24"/>
      <w:lang w:val="fr-FR" w:eastAsia="fr-FR" w:bidi="ar-SA"/>
    </w:rPr>
  </w:style>
  <w:style w:type="character" w:customStyle="1" w:styleId="DocumentMapChar">
    <w:name w:val="Document Map Char"/>
    <w:link w:val="DocumentMap"/>
    <w:semiHidden/>
    <w:rsid w:val="00160318"/>
    <w:rPr>
      <w:rFonts w:ascii="Tahoma" w:eastAsia="Times New Roman" w:hAnsi="Tahoma" w:cs="Tahoma"/>
      <w:sz w:val="20"/>
      <w:szCs w:val="20"/>
      <w:shd w:val="clear" w:color="auto" w:fill="000080"/>
      <w:lang w:eastAsia="fr-FR"/>
    </w:rPr>
  </w:style>
  <w:style w:type="paragraph" w:styleId="DocumentMap">
    <w:name w:val="Document Map"/>
    <w:basedOn w:val="Normal"/>
    <w:link w:val="DocumentMapChar"/>
    <w:semiHidden/>
    <w:rsid w:val="00160318"/>
    <w:pPr>
      <w:shd w:val="clear" w:color="auto" w:fill="000080"/>
    </w:pPr>
    <w:rPr>
      <w:rFonts w:ascii="Tahoma" w:hAnsi="Tahoma" w:cs="Tahoma"/>
      <w:sz w:val="20"/>
      <w:szCs w:val="20"/>
    </w:rPr>
  </w:style>
  <w:style w:type="paragraph" w:customStyle="1" w:styleId="a">
    <w:name w:val="(a)"/>
    <w:basedOn w:val="Normal"/>
    <w:rsid w:val="00160318"/>
    <w:pPr>
      <w:tabs>
        <w:tab w:val="left" w:pos="-737"/>
        <w:tab w:val="left" w:pos="567"/>
      </w:tabs>
      <w:spacing w:after="240"/>
      <w:ind w:left="567" w:hanging="567"/>
      <w:jc w:val="both"/>
    </w:pPr>
    <w:rPr>
      <w:lang w:eastAsia="en-US"/>
    </w:rPr>
  </w:style>
  <w:style w:type="character" w:customStyle="1" w:styleId="CarCar14">
    <w:name w:val=" Car Car14"/>
    <w:rsid w:val="00160318"/>
    <w:rPr>
      <w:rFonts w:ascii="Cambria" w:eastAsia="Times New Roman" w:hAnsi="Cambria" w:cs="Times New Roman"/>
      <w:b/>
      <w:bCs/>
      <w:i/>
      <w:iCs/>
      <w:sz w:val="28"/>
      <w:szCs w:val="28"/>
    </w:rPr>
  </w:style>
  <w:style w:type="character" w:styleId="FootnoteReference">
    <w:name w:val="footnote reference"/>
    <w:uiPriority w:val="99"/>
    <w:rsid w:val="00160318"/>
    <w:rPr>
      <w:vertAlign w:val="superscript"/>
    </w:rPr>
  </w:style>
  <w:style w:type="paragraph" w:styleId="FootnoteText">
    <w:name w:val="footnote text"/>
    <w:basedOn w:val="Normal"/>
    <w:link w:val="FootnoteTextChar"/>
    <w:uiPriority w:val="99"/>
    <w:semiHidden/>
    <w:rsid w:val="00160318"/>
    <w:pPr>
      <w:ind w:left="567" w:hanging="567"/>
    </w:pPr>
    <w:rPr>
      <w:sz w:val="20"/>
      <w:szCs w:val="20"/>
      <w:lang w:eastAsia="en-US"/>
    </w:rPr>
  </w:style>
  <w:style w:type="character" w:customStyle="1" w:styleId="FootnoteTextChar">
    <w:name w:val="Footnote Text Char"/>
    <w:link w:val="FootnoteText"/>
    <w:uiPriority w:val="99"/>
    <w:semiHidden/>
    <w:rsid w:val="00160318"/>
    <w:rPr>
      <w:rFonts w:ascii="Times New Roman" w:eastAsia="Times New Roman" w:hAnsi="Times New Roman"/>
      <w:sz w:val="20"/>
      <w:szCs w:val="20"/>
      <w:lang w:eastAsia="en-US"/>
    </w:rPr>
  </w:style>
  <w:style w:type="character" w:customStyle="1" w:styleId="CarCar12">
    <w:name w:val=" Car Car12"/>
    <w:rsid w:val="00160318"/>
    <w:rPr>
      <w:rFonts w:ascii="Arial" w:eastAsia="Times New Roman" w:hAnsi="Arial" w:cs="Times New Roman"/>
      <w:b/>
      <w:bCs/>
      <w:snapToGrid w:val="0"/>
      <w:szCs w:val="24"/>
      <w:lang w:eastAsia="en-US"/>
    </w:rPr>
  </w:style>
  <w:style w:type="paragraph" w:customStyle="1" w:styleId="alina">
    <w:name w:val="alinéa"/>
    <w:basedOn w:val="Normal"/>
    <w:rsid w:val="00160318"/>
    <w:pPr>
      <w:spacing w:after="240"/>
      <w:ind w:left="567"/>
      <w:jc w:val="both"/>
    </w:pPr>
    <w:rPr>
      <w:lang w:eastAsia="en-US"/>
    </w:rPr>
  </w:style>
  <w:style w:type="paragraph" w:customStyle="1" w:styleId="c">
    <w:name w:val="(c)"/>
    <w:basedOn w:val="Normal"/>
    <w:rsid w:val="00160318"/>
    <w:pPr>
      <w:tabs>
        <w:tab w:val="left" w:pos="1701"/>
      </w:tabs>
      <w:spacing w:after="240"/>
      <w:ind w:left="1701" w:hanging="567"/>
      <w:jc w:val="both"/>
    </w:pPr>
  </w:style>
  <w:style w:type="character" w:customStyle="1" w:styleId="CarCar6">
    <w:name w:val=" Car Car6"/>
    <w:rsid w:val="00160318"/>
    <w:rPr>
      <w:lang w:val="en-GB"/>
    </w:rPr>
  </w:style>
  <w:style w:type="character" w:customStyle="1" w:styleId="CarCar5">
    <w:name w:val=" Car Car5"/>
    <w:rsid w:val="00160318"/>
    <w:rPr>
      <w:lang w:val="en-GB"/>
    </w:rPr>
  </w:style>
  <w:style w:type="paragraph" w:styleId="BodyText">
    <w:name w:val="Body Text"/>
    <w:basedOn w:val="Normal"/>
    <w:link w:val="BodyTextChar"/>
    <w:rsid w:val="00160318"/>
    <w:rPr>
      <w:rFonts w:ascii="Arial" w:hAnsi="Arial" w:cs="Arial"/>
      <w:sz w:val="18"/>
      <w:szCs w:val="18"/>
      <w:lang w:val="ru-RU"/>
    </w:rPr>
  </w:style>
  <w:style w:type="character" w:customStyle="1" w:styleId="BodyTextChar">
    <w:name w:val="Body Text Char"/>
    <w:link w:val="BodyText"/>
    <w:rsid w:val="00160318"/>
    <w:rPr>
      <w:rFonts w:eastAsia="Times New Roman" w:cs="Arial"/>
      <w:sz w:val="18"/>
      <w:szCs w:val="18"/>
      <w:lang w:val="ru-RU" w:eastAsia="fr-FR"/>
    </w:rPr>
  </w:style>
  <w:style w:type="paragraph" w:customStyle="1" w:styleId="Listecouleur-Accent11">
    <w:name w:val="Liste couleur - Accent 11"/>
    <w:basedOn w:val="Normal"/>
    <w:qFormat/>
    <w:rsid w:val="00160318"/>
    <w:pPr>
      <w:ind w:left="720"/>
      <w:contextualSpacing/>
    </w:pPr>
  </w:style>
  <w:style w:type="character" w:styleId="Hyperlink">
    <w:name w:val="Hyperlink"/>
    <w:aliases w:val=" Car Car3 Car Car,Car Car3 Char,Car Car3 Char Char Char Char, Car Car3 Char, Car Car3 Char Char Char Char"/>
    <w:link w:val="CarCar3"/>
    <w:unhideWhenUsed/>
    <w:rsid w:val="00160318"/>
    <w:rPr>
      <w:color w:val="0000FF"/>
      <w:u w:val="single"/>
    </w:rPr>
  </w:style>
  <w:style w:type="paragraph" w:customStyle="1" w:styleId="CarCar30">
    <w:name w:val=" Car Car3"/>
    <w:basedOn w:val="Normal"/>
    <w:rsid w:val="00160318"/>
    <w:pPr>
      <w:tabs>
        <w:tab w:val="left" w:pos="510"/>
        <w:tab w:val="right" w:pos="9639"/>
      </w:tabs>
      <w:autoSpaceDE w:val="0"/>
      <w:autoSpaceDN w:val="0"/>
      <w:adjustRightInd w:val="0"/>
      <w:spacing w:after="80" w:line="220" w:lineRule="exact"/>
      <w:ind w:left="1020" w:hanging="510"/>
      <w:jc w:val="both"/>
    </w:pPr>
    <w:rPr>
      <w:rFonts w:ascii="Calibri" w:eastAsia="SimSun" w:hAnsi="Calibri"/>
      <w:color w:val="0000FF"/>
      <w:sz w:val="20"/>
      <w:szCs w:val="20"/>
      <w:u w:val="single"/>
      <w:lang w:val="en-GB" w:eastAsia="en-GB"/>
    </w:rPr>
  </w:style>
  <w:style w:type="paragraph" w:customStyle="1" w:styleId="NoSpacing1">
    <w:name w:val="No Spacing1"/>
    <w:qFormat/>
    <w:rsid w:val="00160318"/>
    <w:rPr>
      <w:rFonts w:ascii="Calibri" w:hAnsi="Calibri"/>
      <w:sz w:val="22"/>
      <w:szCs w:val="22"/>
      <w:lang w:val="fr-FR" w:eastAsia="zh-CN"/>
    </w:rPr>
  </w:style>
  <w:style w:type="paragraph" w:styleId="CommentText">
    <w:name w:val="annotation text"/>
    <w:basedOn w:val="Normal"/>
    <w:link w:val="CommentTextChar"/>
    <w:uiPriority w:val="99"/>
    <w:semiHidden/>
    <w:rsid w:val="00160318"/>
    <w:pPr>
      <w:spacing w:before="240" w:after="120"/>
      <w:ind w:left="425" w:hanging="425"/>
      <w:jc w:val="both"/>
    </w:pPr>
    <w:rPr>
      <w:rFonts w:ascii="Arial" w:eastAsia="SimSun" w:hAnsi="Arial"/>
      <w:sz w:val="20"/>
      <w:szCs w:val="20"/>
      <w:lang w:val="en-GB" w:eastAsia="zh-CN"/>
    </w:rPr>
  </w:style>
  <w:style w:type="character" w:customStyle="1" w:styleId="CommentTextChar">
    <w:name w:val="Comment Text Char"/>
    <w:link w:val="CommentText"/>
    <w:uiPriority w:val="99"/>
    <w:semiHidden/>
    <w:rsid w:val="00160318"/>
    <w:rPr>
      <w:rFonts w:eastAsia="SimSun"/>
      <w:sz w:val="20"/>
      <w:szCs w:val="20"/>
      <w:lang w:val="en-GB"/>
    </w:rPr>
  </w:style>
  <w:style w:type="paragraph" w:customStyle="1" w:styleId="Chapitre">
    <w:name w:val="Chapitre"/>
    <w:basedOn w:val="Normal"/>
    <w:rsid w:val="00160318"/>
    <w:pPr>
      <w:keepNext/>
      <w:keepLines/>
      <w:spacing w:before="480" w:after="240"/>
    </w:pPr>
    <w:rPr>
      <w:rFonts w:ascii="Arial" w:eastAsia="SimSun" w:hAnsi="Arial"/>
      <w:b/>
      <w:sz w:val="22"/>
      <w:lang w:eastAsia="zh-CN"/>
    </w:rPr>
  </w:style>
  <w:style w:type="paragraph" w:customStyle="1" w:styleId="ChapitreI1">
    <w:name w:val="Chapitre I.1"/>
    <w:basedOn w:val="Normal"/>
    <w:rsid w:val="00160318"/>
    <w:pPr>
      <w:keepNext/>
      <w:keepLines/>
      <w:spacing w:before="240"/>
    </w:pPr>
    <w:rPr>
      <w:rFonts w:ascii="Arial" w:eastAsia="SimSun" w:hAnsi="Arial"/>
      <w:b/>
      <w:sz w:val="22"/>
      <w:lang w:eastAsia="zh-CN"/>
    </w:rPr>
  </w:style>
  <w:style w:type="paragraph" w:customStyle="1" w:styleId="numrationa">
    <w:name w:val="énumération (a)"/>
    <w:basedOn w:val="Normal"/>
    <w:rsid w:val="00160318"/>
    <w:pPr>
      <w:spacing w:before="120"/>
      <w:ind w:left="720" w:hanging="360"/>
      <w:jc w:val="both"/>
    </w:pPr>
    <w:rPr>
      <w:rFonts w:ascii="Arial" w:eastAsia="SimSun" w:hAnsi="Arial" w:cs="Arial"/>
      <w:sz w:val="22"/>
      <w:szCs w:val="22"/>
      <w:lang w:eastAsia="zh-CN"/>
    </w:rPr>
  </w:style>
  <w:style w:type="paragraph" w:customStyle="1" w:styleId="ChapitreI11">
    <w:name w:val="Chapitre I.1.1"/>
    <w:basedOn w:val="Normal"/>
    <w:rsid w:val="00160318"/>
    <w:pPr>
      <w:keepNext/>
      <w:keepLines/>
      <w:spacing w:before="120"/>
    </w:pPr>
    <w:rPr>
      <w:rFonts w:ascii="Arial" w:eastAsia="SimSun" w:hAnsi="Arial"/>
      <w:bCs/>
      <w:sz w:val="22"/>
      <w:lang w:eastAsia="zh-CN"/>
    </w:rPr>
  </w:style>
  <w:style w:type="paragraph" w:customStyle="1" w:styleId="ChaitreI111">
    <w:name w:val="Chaitre I.1.1.1"/>
    <w:basedOn w:val="Normal"/>
    <w:rsid w:val="00160318"/>
    <w:pPr>
      <w:keepNext/>
    </w:pPr>
    <w:rPr>
      <w:rFonts w:ascii="Arial" w:eastAsia="SimSun" w:hAnsi="Arial" w:cs="Arial"/>
      <w:bCs/>
      <w:i/>
      <w:iCs/>
      <w:sz w:val="22"/>
      <w:szCs w:val="22"/>
      <w:lang w:eastAsia="zh-CN"/>
    </w:rPr>
  </w:style>
  <w:style w:type="paragraph" w:customStyle="1" w:styleId="Default">
    <w:name w:val="Default"/>
    <w:rsid w:val="00160318"/>
    <w:pPr>
      <w:autoSpaceDE w:val="0"/>
      <w:autoSpaceDN w:val="0"/>
      <w:adjustRightInd w:val="0"/>
    </w:pPr>
    <w:rPr>
      <w:rFonts w:cs="Arial"/>
      <w:color w:val="000000"/>
      <w:sz w:val="24"/>
      <w:szCs w:val="24"/>
      <w:lang w:val="fr-FR" w:eastAsia="fr-FR"/>
    </w:rPr>
  </w:style>
  <w:style w:type="character" w:customStyle="1" w:styleId="longdesc1">
    <w:name w:val="long_desc1"/>
    <w:rsid w:val="00160318"/>
    <w:rPr>
      <w:rFonts w:ascii="Verdana" w:hAnsi="Verdana" w:hint="default"/>
      <w:strike w:val="0"/>
      <w:dstrike w:val="0"/>
      <w:color w:val="000000"/>
      <w:sz w:val="15"/>
      <w:szCs w:val="15"/>
      <w:u w:val="none"/>
      <w:effect w:val="none"/>
    </w:rPr>
  </w:style>
  <w:style w:type="character" w:customStyle="1" w:styleId="longtext1">
    <w:name w:val="long_text1"/>
    <w:rsid w:val="00160318"/>
    <w:rPr>
      <w:sz w:val="18"/>
      <w:szCs w:val="18"/>
    </w:rPr>
  </w:style>
  <w:style w:type="character" w:customStyle="1" w:styleId="shorttext1">
    <w:name w:val="short_text1"/>
    <w:rsid w:val="00160318"/>
    <w:rPr>
      <w:sz w:val="26"/>
      <w:szCs w:val="26"/>
    </w:rPr>
  </w:style>
  <w:style w:type="character" w:customStyle="1" w:styleId="CarCar15">
    <w:name w:val=" Car Car15"/>
    <w:rsid w:val="00160318"/>
    <w:rPr>
      <w:rFonts w:ascii="Arial" w:eastAsia="Times New Roman" w:hAnsi="Arial"/>
      <w:b/>
      <w:kern w:val="32"/>
      <w:sz w:val="32"/>
      <w:szCs w:val="32"/>
      <w:lang w:val="en-US" w:eastAsia="en-US"/>
    </w:rPr>
  </w:style>
  <w:style w:type="character" w:customStyle="1" w:styleId="CarCar13">
    <w:name w:val=" Car Car13"/>
    <w:rsid w:val="00160318"/>
    <w:rPr>
      <w:rFonts w:ascii="Arial" w:eastAsia="Times New Roman" w:hAnsi="Arial"/>
      <w:b/>
      <w:sz w:val="26"/>
      <w:szCs w:val="26"/>
      <w:lang w:val="en-US" w:eastAsia="en-US"/>
    </w:rPr>
  </w:style>
  <w:style w:type="character" w:customStyle="1" w:styleId="CarCar11">
    <w:name w:val=" Car Car11"/>
    <w:rsid w:val="00160318"/>
    <w:rPr>
      <w:rFonts w:ascii="Arial" w:eastAsia="Times New Roman" w:hAnsi="Arial"/>
      <w:b/>
      <w:i/>
      <w:sz w:val="26"/>
      <w:szCs w:val="26"/>
      <w:lang w:val="en-US" w:eastAsia="en-US"/>
    </w:rPr>
  </w:style>
  <w:style w:type="character" w:customStyle="1" w:styleId="CarCar10">
    <w:name w:val=" Car Car10"/>
    <w:rsid w:val="00160318"/>
    <w:rPr>
      <w:rFonts w:ascii="Arial" w:eastAsia="Times New Roman" w:hAnsi="Arial"/>
      <w:b/>
      <w:sz w:val="22"/>
      <w:szCs w:val="22"/>
      <w:lang w:val="en-US" w:eastAsia="en-US"/>
    </w:rPr>
  </w:style>
  <w:style w:type="character" w:customStyle="1" w:styleId="CarCar9">
    <w:name w:val=" Car Car9"/>
    <w:rsid w:val="00160318"/>
    <w:rPr>
      <w:rFonts w:ascii="Arial" w:eastAsia="Times New Roman" w:hAnsi="Arial"/>
      <w:sz w:val="22"/>
      <w:szCs w:val="22"/>
      <w:lang w:val="en-US" w:eastAsia="en-US"/>
    </w:rPr>
  </w:style>
  <w:style w:type="character" w:customStyle="1" w:styleId="CarCar8">
    <w:name w:val=" Car Car8"/>
    <w:rsid w:val="00160318"/>
    <w:rPr>
      <w:rFonts w:ascii="Arial" w:eastAsia="Times New Roman" w:hAnsi="Arial"/>
      <w:i/>
      <w:sz w:val="22"/>
      <w:szCs w:val="22"/>
      <w:lang w:val="en-US" w:eastAsia="en-US"/>
    </w:rPr>
  </w:style>
  <w:style w:type="character" w:customStyle="1" w:styleId="CarCar7">
    <w:name w:val=" Car Car7"/>
    <w:rsid w:val="00160318"/>
    <w:rPr>
      <w:rFonts w:ascii="Arial" w:eastAsia="Times New Roman" w:hAnsi="Arial"/>
      <w:sz w:val="22"/>
      <w:szCs w:val="22"/>
      <w:lang w:val="en-US" w:eastAsia="en-US"/>
    </w:rPr>
  </w:style>
  <w:style w:type="paragraph" w:customStyle="1" w:styleId="Dossiercandidature">
    <w:name w:val="Dossier candidature"/>
    <w:rsid w:val="00160318"/>
    <w:pPr>
      <w:spacing w:before="480" w:after="360" w:line="340" w:lineRule="exact"/>
      <w:jc w:val="center"/>
    </w:pPr>
    <w:rPr>
      <w:rFonts w:eastAsia="Times New Roman"/>
      <w:b/>
      <w:bCs/>
      <w:smallCaps/>
      <w:sz w:val="24"/>
      <w:lang w:val="fr-FR" w:eastAsia="fr-FR"/>
    </w:rPr>
  </w:style>
  <w:style w:type="paragraph" w:customStyle="1" w:styleId="TitreConvention">
    <w:name w:val="Titre Convention"/>
    <w:rsid w:val="00160318"/>
    <w:pPr>
      <w:spacing w:before="480"/>
      <w:jc w:val="center"/>
    </w:pPr>
    <w:rPr>
      <w:rFonts w:eastAsia="Times New Roman"/>
      <w:b/>
      <w:bCs/>
      <w:sz w:val="22"/>
      <w:lang w:val="fr-FR" w:eastAsia="fr-FR"/>
    </w:rPr>
  </w:style>
  <w:style w:type="paragraph" w:customStyle="1" w:styleId="Rponse">
    <w:name w:val="Réponse"/>
    <w:rsid w:val="00160318"/>
    <w:pPr>
      <w:spacing w:before="80" w:after="80" w:line="240" w:lineRule="exact"/>
      <w:jc w:val="both"/>
    </w:pPr>
    <w:rPr>
      <w:rFonts w:eastAsia="Times New Roman" w:cs="Arial"/>
      <w:sz w:val="22"/>
      <w:szCs w:val="22"/>
      <w:lang w:val="fr-FR" w:eastAsia="fr-FR"/>
    </w:rPr>
  </w:style>
  <w:style w:type="paragraph" w:customStyle="1" w:styleId="Colgauche">
    <w:name w:val="Col gauche"/>
    <w:autoRedefine/>
    <w:rsid w:val="00160318"/>
    <w:pPr>
      <w:spacing w:before="120" w:after="120" w:line="240" w:lineRule="exact"/>
      <w:ind w:left="113" w:right="113"/>
    </w:pPr>
    <w:rPr>
      <w:rFonts w:eastAsia="Times New Roman"/>
      <w:b/>
      <w:bCs/>
      <w:smallCaps/>
      <w:sz w:val="22"/>
      <w:lang w:val="fr-FR" w:eastAsia="fr-FR"/>
    </w:rPr>
  </w:style>
  <w:style w:type="paragraph" w:customStyle="1" w:styleId="Coldroite">
    <w:name w:val="Col droite"/>
    <w:autoRedefine/>
    <w:rsid w:val="00160318"/>
    <w:pPr>
      <w:keepNext/>
      <w:spacing w:before="120" w:after="120" w:line="240" w:lineRule="exact"/>
      <w:ind w:left="113" w:right="113"/>
      <w:jc w:val="both"/>
    </w:pPr>
    <w:rPr>
      <w:b/>
      <w:bCs/>
      <w:smallCaps/>
      <w:sz w:val="22"/>
      <w:lang w:val="fr-FR" w:eastAsia="fr-FR"/>
    </w:rPr>
  </w:style>
  <w:style w:type="paragraph" w:customStyle="1" w:styleId="Colinfgauche">
    <w:name w:val="Col inf gauche"/>
    <w:rsid w:val="00160318"/>
    <w:pPr>
      <w:keepNext/>
      <w:spacing w:before="120" w:after="120" w:line="240" w:lineRule="exact"/>
      <w:ind w:left="113" w:right="113"/>
    </w:pPr>
    <w:rPr>
      <w:rFonts w:eastAsia="Times New Roman"/>
      <w:b/>
      <w:bCs/>
      <w:sz w:val="22"/>
      <w:lang w:val="fr-FR" w:eastAsia="fr-FR"/>
    </w:rPr>
  </w:style>
  <w:style w:type="paragraph" w:customStyle="1" w:styleId="Colinfdroite">
    <w:name w:val="Col inf droite"/>
    <w:rsid w:val="00160318"/>
    <w:pPr>
      <w:keepNext/>
      <w:spacing w:before="120" w:after="120" w:line="240" w:lineRule="exact"/>
      <w:ind w:left="113" w:right="113"/>
      <w:jc w:val="both"/>
    </w:pPr>
    <w:rPr>
      <w:rFonts w:eastAsia="Times New Roman"/>
      <w:b/>
      <w:bCs/>
      <w:sz w:val="22"/>
      <w:lang w:val="en-GB" w:eastAsia="fr-FR"/>
    </w:rPr>
  </w:style>
  <w:style w:type="paragraph" w:customStyle="1" w:styleId="Commentaires">
    <w:name w:val="Commentaires"/>
    <w:rsid w:val="00160318"/>
    <w:pPr>
      <w:spacing w:before="80" w:after="80" w:line="220" w:lineRule="exact"/>
      <w:ind w:left="113" w:right="113"/>
      <w:jc w:val="both"/>
    </w:pPr>
    <w:rPr>
      <w:rFonts w:eastAsia="Times New Roman"/>
      <w:i/>
      <w:iCs/>
      <w:szCs w:val="22"/>
      <w:lang w:val="fr-FR" w:eastAsia="fr-FR"/>
    </w:rPr>
  </w:style>
  <w:style w:type="paragraph" w:customStyle="1" w:styleId="SignatureEtat">
    <w:name w:val="Signature Etat"/>
    <w:rsid w:val="00160318"/>
    <w:pPr>
      <w:spacing w:before="240" w:after="240"/>
      <w:ind w:left="113"/>
    </w:pPr>
    <w:rPr>
      <w:rFonts w:eastAsia="Times New Roman"/>
      <w:sz w:val="22"/>
      <w:lang w:val="fr-FR" w:eastAsia="fr-FR"/>
    </w:rPr>
  </w:style>
  <w:style w:type="paragraph" w:customStyle="1" w:styleId="Word">
    <w:name w:val="Word"/>
    <w:basedOn w:val="Commentaires"/>
    <w:rsid w:val="00160318"/>
    <w:pPr>
      <w:jc w:val="right"/>
    </w:pPr>
  </w:style>
  <w:style w:type="paragraph" w:customStyle="1" w:styleId="Paragraphedeliste1">
    <w:name w:val="Paragraphe de liste1"/>
    <w:basedOn w:val="Normal"/>
    <w:rsid w:val="00160318"/>
    <w:pPr>
      <w:spacing w:after="200" w:line="276" w:lineRule="auto"/>
      <w:ind w:left="720"/>
      <w:contextualSpacing/>
    </w:pPr>
    <w:rPr>
      <w:rFonts w:ascii="Calibri" w:hAnsi="Calibri"/>
      <w:sz w:val="22"/>
      <w:szCs w:val="22"/>
      <w:lang w:eastAsia="en-US"/>
    </w:rPr>
  </w:style>
  <w:style w:type="character" w:styleId="Emphasis">
    <w:name w:val="Emphasis"/>
    <w:qFormat/>
    <w:rsid w:val="00160318"/>
    <w:rPr>
      <w:b/>
      <w:bCs/>
      <w:i w:val="0"/>
      <w:iCs w:val="0"/>
    </w:rPr>
  </w:style>
  <w:style w:type="paragraph" w:customStyle="1" w:styleId="Objetducommentaire1">
    <w:name w:val="Objet du commentaire1"/>
    <w:basedOn w:val="CommentText"/>
    <w:next w:val="CommentText"/>
    <w:rsid w:val="00160318"/>
    <w:pPr>
      <w:spacing w:before="0" w:after="0"/>
      <w:ind w:left="0" w:firstLine="0"/>
      <w:jc w:val="left"/>
    </w:pPr>
    <w:rPr>
      <w:rFonts w:ascii="Times New Roman" w:eastAsia="Times New Roman" w:hAnsi="Times New Roman"/>
      <w:b/>
      <w:bCs/>
      <w:lang w:val="fr-FR" w:eastAsia="fr-FR"/>
    </w:rPr>
  </w:style>
  <w:style w:type="character" w:customStyle="1" w:styleId="ObjetducommentaireCar">
    <w:name w:val="Objet du commentaire Car"/>
    <w:rsid w:val="00160318"/>
    <w:rPr>
      <w:rFonts w:eastAsia="SimSun"/>
      <w:b/>
      <w:bCs/>
      <w:sz w:val="20"/>
      <w:szCs w:val="20"/>
      <w:lang w:val="en-GB"/>
    </w:rPr>
  </w:style>
  <w:style w:type="paragraph" w:styleId="BalloonText">
    <w:name w:val="Balloon Text"/>
    <w:basedOn w:val="Normal"/>
    <w:link w:val="BalloonTextChar"/>
    <w:uiPriority w:val="99"/>
    <w:rsid w:val="00160318"/>
    <w:rPr>
      <w:rFonts w:ascii="Tahoma" w:hAnsi="Tahoma" w:cs="Tahoma"/>
      <w:sz w:val="16"/>
      <w:szCs w:val="16"/>
    </w:rPr>
  </w:style>
  <w:style w:type="character" w:customStyle="1" w:styleId="BalloonTextChar">
    <w:name w:val="Balloon Text Char"/>
    <w:link w:val="BalloonText"/>
    <w:uiPriority w:val="99"/>
    <w:rsid w:val="00160318"/>
    <w:rPr>
      <w:rFonts w:ascii="Tahoma" w:eastAsia="Times New Roman" w:hAnsi="Tahoma" w:cs="Tahoma"/>
      <w:sz w:val="16"/>
      <w:szCs w:val="16"/>
      <w:lang w:eastAsia="fr-FR"/>
    </w:rPr>
  </w:style>
  <w:style w:type="paragraph" w:customStyle="1" w:styleId="1">
    <w:name w:val="1."/>
    <w:basedOn w:val="Normal"/>
    <w:qFormat/>
    <w:rsid w:val="00826F10"/>
    <w:pPr>
      <w:widowControl w:val="0"/>
      <w:tabs>
        <w:tab w:val="left" w:pos="1134"/>
      </w:tabs>
      <w:autoSpaceDE w:val="0"/>
      <w:autoSpaceDN w:val="0"/>
      <w:adjustRightInd w:val="0"/>
      <w:spacing w:after="120"/>
      <w:ind w:left="1134" w:hanging="567"/>
    </w:pPr>
    <w:rPr>
      <w:rFonts w:ascii="Arial" w:eastAsia="SimSun" w:hAnsi="Arial"/>
      <w:snapToGrid w:val="0"/>
      <w:w w:val="96"/>
      <w:sz w:val="22"/>
      <w:szCs w:val="22"/>
      <w:lang w:val="en-US"/>
    </w:rPr>
  </w:style>
  <w:style w:type="paragraph" w:customStyle="1" w:styleId="Sansinterligne2">
    <w:name w:val="Sans interligne2"/>
    <w:uiPriority w:val="1"/>
    <w:qFormat/>
    <w:rsid w:val="00362C1D"/>
    <w:rPr>
      <w:rFonts w:ascii="Times New Roman" w:eastAsia="Times New Roman" w:hAnsi="Times New Roman"/>
      <w:sz w:val="24"/>
      <w:szCs w:val="24"/>
      <w:lang w:val="fr-FR" w:eastAsia="fr-FR"/>
    </w:rPr>
  </w:style>
  <w:style w:type="table" w:styleId="TableGrid">
    <w:name w:val="Table Grid"/>
    <w:basedOn w:val="TableNormal"/>
    <w:uiPriority w:val="59"/>
    <w:rsid w:val="00362C1D"/>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362C1D"/>
    <w:pPr>
      <w:ind w:left="720"/>
      <w:contextualSpacing/>
    </w:pPr>
  </w:style>
  <w:style w:type="paragraph" w:customStyle="1" w:styleId="GAPreambulaResolution">
    <w:name w:val="GA Preambula Resolution"/>
    <w:basedOn w:val="Normal"/>
    <w:qFormat/>
    <w:rsid w:val="00362C1D"/>
    <w:pPr>
      <w:keepNext/>
      <w:spacing w:after="120"/>
      <w:ind w:left="567"/>
      <w:jc w:val="both"/>
    </w:pPr>
    <w:rPr>
      <w:rFonts w:ascii="Arial" w:hAnsi="Arial" w:cs="Arial"/>
      <w:sz w:val="22"/>
      <w:szCs w:val="22"/>
      <w:lang w:val="en-GB"/>
    </w:rPr>
  </w:style>
  <w:style w:type="paragraph" w:customStyle="1" w:styleId="GAParaResolution">
    <w:name w:val="GA Para Resolution"/>
    <w:basedOn w:val="Normal"/>
    <w:qFormat/>
    <w:rsid w:val="00362C1D"/>
    <w:pPr>
      <w:autoSpaceDE w:val="0"/>
      <w:autoSpaceDN w:val="0"/>
      <w:adjustRightInd w:val="0"/>
      <w:spacing w:after="120"/>
      <w:ind w:left="1134" w:hanging="567"/>
      <w:jc w:val="both"/>
    </w:pPr>
    <w:rPr>
      <w:rFonts w:ascii="Arial" w:eastAsia="SimSun" w:hAnsi="Arial" w:cs="Arial"/>
      <w:sz w:val="22"/>
      <w:szCs w:val="22"/>
      <w:u w:val="single"/>
      <w:lang w:val="en-GB"/>
    </w:rPr>
  </w:style>
  <w:style w:type="paragraph" w:customStyle="1" w:styleId="Para">
    <w:name w:val="Para"/>
    <w:basedOn w:val="Normal"/>
    <w:link w:val="ParaChar"/>
    <w:uiPriority w:val="99"/>
    <w:qFormat/>
    <w:rsid w:val="00362C1D"/>
    <w:pPr>
      <w:numPr>
        <w:numId w:val="14"/>
      </w:numPr>
      <w:spacing w:after="120" w:line="240" w:lineRule="exact"/>
      <w:jc w:val="both"/>
    </w:pPr>
    <w:rPr>
      <w:rFonts w:ascii="Arial" w:eastAsia="SimSun" w:hAnsi="Arial"/>
      <w:snapToGrid w:val="0"/>
      <w:sz w:val="22"/>
      <w:szCs w:val="22"/>
      <w:lang w:val="en-GB" w:eastAsia="zh-CN"/>
    </w:rPr>
  </w:style>
  <w:style w:type="character" w:customStyle="1" w:styleId="ParaChar">
    <w:name w:val="Para Char"/>
    <w:link w:val="Para"/>
    <w:uiPriority w:val="99"/>
    <w:rsid w:val="00362C1D"/>
    <w:rPr>
      <w:snapToGrid w:val="0"/>
      <w:sz w:val="22"/>
      <w:szCs w:val="22"/>
      <w:lang w:val="en-GB" w:eastAsia="zh-CN"/>
    </w:rPr>
  </w:style>
  <w:style w:type="paragraph" w:customStyle="1" w:styleId="GAPara">
    <w:name w:val="GA Para"/>
    <w:qFormat/>
    <w:rsid w:val="00362C1D"/>
    <w:pPr>
      <w:spacing w:after="120"/>
      <w:ind w:left="567" w:hanging="567"/>
      <w:jc w:val="both"/>
    </w:pPr>
    <w:rPr>
      <w:sz w:val="22"/>
      <w:szCs w:val="22"/>
      <w:lang w:val="en-GB" w:eastAsia="fr-FR"/>
    </w:rPr>
  </w:style>
  <w:style w:type="paragraph" w:customStyle="1" w:styleId="GATitleResolution">
    <w:name w:val="GA Title Resolution"/>
    <w:basedOn w:val="Normal"/>
    <w:qFormat/>
    <w:rsid w:val="00362C1D"/>
    <w:pPr>
      <w:keepNext/>
      <w:spacing w:before="240" w:after="120"/>
      <w:ind w:left="567"/>
      <w:jc w:val="both"/>
    </w:pPr>
    <w:rPr>
      <w:rFonts w:ascii="Arial" w:eastAsia="SimSun" w:hAnsi="Arial"/>
      <w:b/>
      <w:snapToGrid w:val="0"/>
      <w:sz w:val="22"/>
      <w:szCs w:val="22"/>
      <w:lang w:val="en-GB"/>
    </w:rPr>
  </w:style>
  <w:style w:type="character" w:styleId="Strong">
    <w:name w:val="Strong"/>
    <w:uiPriority w:val="22"/>
    <w:qFormat/>
    <w:rsid w:val="00362C1D"/>
    <w:rPr>
      <w:b/>
    </w:rPr>
  </w:style>
  <w:style w:type="paragraph" w:customStyle="1" w:styleId="I1">
    <w:name w:val="I.1"/>
    <w:basedOn w:val="Normal"/>
    <w:qFormat/>
    <w:rsid w:val="00362C1D"/>
    <w:pPr>
      <w:keepNext/>
      <w:widowControl w:val="0"/>
      <w:tabs>
        <w:tab w:val="left" w:pos="567"/>
      </w:tabs>
      <w:autoSpaceDE w:val="0"/>
      <w:autoSpaceDN w:val="0"/>
      <w:adjustRightInd w:val="0"/>
      <w:spacing w:before="240" w:after="120"/>
      <w:ind w:left="567" w:hanging="567"/>
    </w:pPr>
    <w:rPr>
      <w:rFonts w:ascii="Arial" w:eastAsia="SimSun" w:hAnsi="Arial"/>
      <w:snapToGrid w:val="0"/>
      <w:spacing w:val="-12"/>
      <w:sz w:val="22"/>
      <w:szCs w:val="22"/>
      <w:lang w:val="en-US"/>
    </w:rPr>
  </w:style>
  <w:style w:type="paragraph" w:customStyle="1" w:styleId="U1">
    <w:name w:val="U.1"/>
    <w:basedOn w:val="Normal"/>
    <w:qFormat/>
    <w:rsid w:val="00362C1D"/>
    <w:pPr>
      <w:widowControl w:val="0"/>
      <w:tabs>
        <w:tab w:val="left" w:pos="1701"/>
      </w:tabs>
      <w:autoSpaceDE w:val="0"/>
      <w:autoSpaceDN w:val="0"/>
      <w:adjustRightInd w:val="0"/>
      <w:spacing w:after="120"/>
      <w:ind w:left="1701" w:hanging="567"/>
    </w:pPr>
    <w:rPr>
      <w:rFonts w:ascii="Arial" w:eastAsia="SimSun" w:hAnsi="Arial"/>
      <w:snapToGrid w:val="0"/>
      <w:sz w:val="22"/>
      <w:szCs w:val="22"/>
      <w:lang w:val="en-US"/>
    </w:rPr>
  </w:style>
  <w:style w:type="paragraph" w:customStyle="1" w:styleId="dates">
    <w:name w:val="dates"/>
    <w:basedOn w:val="U1"/>
    <w:qFormat/>
    <w:rsid w:val="00362C1D"/>
    <w:pPr>
      <w:tabs>
        <w:tab w:val="clear" w:pos="1701"/>
        <w:tab w:val="left" w:pos="2268"/>
      </w:tabs>
      <w:ind w:left="2268" w:hanging="1134"/>
    </w:pPr>
    <w:rPr>
      <w:w w:val="90"/>
    </w:rPr>
  </w:style>
  <w:style w:type="character" w:customStyle="1" w:styleId="tw4winMark">
    <w:name w:val="tw4winMark"/>
    <w:uiPriority w:val="99"/>
    <w:rsid w:val="00362C1D"/>
    <w:rPr>
      <w:rFonts w:ascii="Courier New" w:hAnsi="Courier New"/>
      <w:vanish/>
      <w:color w:val="800080"/>
      <w:sz w:val="24"/>
      <w:vertAlign w:val="subscript"/>
    </w:rPr>
  </w:style>
  <w:style w:type="character" w:customStyle="1" w:styleId="tw4winError">
    <w:name w:val="tw4winError"/>
    <w:uiPriority w:val="99"/>
    <w:rsid w:val="00362C1D"/>
    <w:rPr>
      <w:rFonts w:ascii="Courier New" w:hAnsi="Courier New"/>
      <w:color w:val="00FF00"/>
      <w:sz w:val="40"/>
    </w:rPr>
  </w:style>
  <w:style w:type="character" w:customStyle="1" w:styleId="tw4winTerm">
    <w:name w:val="tw4winTerm"/>
    <w:uiPriority w:val="99"/>
    <w:rsid w:val="00362C1D"/>
    <w:rPr>
      <w:color w:val="0000FF"/>
    </w:rPr>
  </w:style>
  <w:style w:type="character" w:customStyle="1" w:styleId="tw4winPopup">
    <w:name w:val="tw4winPopup"/>
    <w:uiPriority w:val="99"/>
    <w:rsid w:val="00362C1D"/>
    <w:rPr>
      <w:rFonts w:ascii="Courier New" w:hAnsi="Courier New"/>
      <w:noProof/>
      <w:color w:val="008000"/>
    </w:rPr>
  </w:style>
  <w:style w:type="character" w:customStyle="1" w:styleId="tw4winJump">
    <w:name w:val="tw4winJump"/>
    <w:uiPriority w:val="99"/>
    <w:rsid w:val="00362C1D"/>
    <w:rPr>
      <w:rFonts w:ascii="Courier New" w:hAnsi="Courier New"/>
      <w:noProof/>
      <w:color w:val="008080"/>
    </w:rPr>
  </w:style>
  <w:style w:type="character" w:customStyle="1" w:styleId="tw4winExternal">
    <w:name w:val="tw4winExternal"/>
    <w:uiPriority w:val="99"/>
    <w:rsid w:val="00362C1D"/>
    <w:rPr>
      <w:rFonts w:ascii="Courier New" w:hAnsi="Courier New"/>
      <w:noProof/>
      <w:color w:val="808080"/>
    </w:rPr>
  </w:style>
  <w:style w:type="character" w:customStyle="1" w:styleId="tw4winInternal">
    <w:name w:val="tw4winInternal"/>
    <w:uiPriority w:val="99"/>
    <w:rsid w:val="00362C1D"/>
    <w:rPr>
      <w:rFonts w:ascii="Courier New" w:hAnsi="Courier New"/>
      <w:noProof/>
      <w:color w:val="FF0000"/>
    </w:rPr>
  </w:style>
  <w:style w:type="character" w:customStyle="1" w:styleId="DONOTTRANSLATE">
    <w:name w:val="DO_NOT_TRANSLATE"/>
    <w:uiPriority w:val="99"/>
    <w:rsid w:val="00362C1D"/>
    <w:rPr>
      <w:rFonts w:ascii="Courier New" w:hAnsi="Courier New"/>
      <w:noProof/>
      <w:color w:val="800000"/>
    </w:rPr>
  </w:style>
  <w:style w:type="numbering" w:customStyle="1" w:styleId="Aucuneliste1">
    <w:name w:val="Aucune liste1"/>
    <w:next w:val="NoList"/>
    <w:uiPriority w:val="99"/>
    <w:semiHidden/>
    <w:unhideWhenUsed/>
    <w:rsid w:val="00362C1D"/>
  </w:style>
  <w:style w:type="paragraph" w:customStyle="1" w:styleId="CarCar3">
    <w:name w:val="Car Car3"/>
    <w:aliases w:val=" Car Car3 Char Char,Car Car3 Char Char"/>
    <w:basedOn w:val="Normal"/>
    <w:link w:val="Hyperlink"/>
    <w:rsid w:val="00362C1D"/>
    <w:pPr>
      <w:tabs>
        <w:tab w:val="left" w:pos="510"/>
        <w:tab w:val="right" w:pos="9639"/>
      </w:tabs>
      <w:autoSpaceDE w:val="0"/>
      <w:autoSpaceDN w:val="0"/>
      <w:adjustRightInd w:val="0"/>
      <w:spacing w:after="80" w:line="220" w:lineRule="exact"/>
      <w:ind w:left="1020" w:hanging="510"/>
      <w:jc w:val="both"/>
    </w:pPr>
    <w:rPr>
      <w:rFonts w:ascii="Arial" w:eastAsia="SimSun" w:hAnsi="Arial"/>
      <w:color w:val="0000FF"/>
      <w:sz w:val="20"/>
      <w:szCs w:val="20"/>
      <w:u w:val="single"/>
    </w:rPr>
  </w:style>
  <w:style w:type="character" w:customStyle="1" w:styleId="Lienhypertextesuivivisit1">
    <w:name w:val="Lien hypertexte suivi visité1"/>
    <w:uiPriority w:val="99"/>
    <w:semiHidden/>
    <w:unhideWhenUsed/>
    <w:rsid w:val="00362C1D"/>
    <w:rPr>
      <w:color w:val="954F72"/>
      <w:u w:val="single"/>
    </w:rPr>
  </w:style>
  <w:style w:type="character" w:styleId="CommentReference">
    <w:name w:val="annotation reference"/>
    <w:uiPriority w:val="99"/>
    <w:semiHidden/>
    <w:unhideWhenUsed/>
    <w:rsid w:val="00362C1D"/>
    <w:rPr>
      <w:sz w:val="16"/>
      <w:szCs w:val="16"/>
    </w:rPr>
  </w:style>
  <w:style w:type="paragraph" w:styleId="CommentSubject">
    <w:name w:val="annotation subject"/>
    <w:basedOn w:val="CommentText"/>
    <w:next w:val="CommentText"/>
    <w:link w:val="CommentSubjectChar"/>
    <w:uiPriority w:val="99"/>
    <w:semiHidden/>
    <w:unhideWhenUsed/>
    <w:rsid w:val="00362C1D"/>
    <w:pPr>
      <w:spacing w:before="0" w:after="0"/>
      <w:ind w:left="0" w:firstLine="0"/>
      <w:jc w:val="left"/>
    </w:pPr>
    <w:rPr>
      <w:rFonts w:ascii="Calibri" w:hAnsi="Calibri"/>
      <w:b/>
      <w:bCs/>
      <w:snapToGrid w:val="0"/>
      <w:lang w:val="fr-FR" w:eastAsia="fr-FR"/>
    </w:rPr>
  </w:style>
  <w:style w:type="character" w:customStyle="1" w:styleId="CommentSubjectChar">
    <w:name w:val="Comment Subject Char"/>
    <w:link w:val="CommentSubject"/>
    <w:uiPriority w:val="99"/>
    <w:semiHidden/>
    <w:rsid w:val="00362C1D"/>
    <w:rPr>
      <w:rFonts w:ascii="Calibri" w:eastAsia="SimSun" w:hAnsi="Calibri"/>
      <w:b/>
      <w:bCs/>
      <w:snapToGrid w:val="0"/>
      <w:sz w:val="20"/>
      <w:szCs w:val="20"/>
      <w:lang w:val="en-GB"/>
    </w:rPr>
  </w:style>
  <w:style w:type="character" w:customStyle="1" w:styleId="FootnoteTextChar1">
    <w:name w:val="Footnote Text Char1"/>
    <w:uiPriority w:val="99"/>
    <w:semiHidden/>
    <w:rsid w:val="00362C1D"/>
    <w:rPr>
      <w:rFonts w:ascii="Times New Roman" w:eastAsia="Times New Roman" w:hAnsi="Times New Roman"/>
    </w:rPr>
  </w:style>
  <w:style w:type="paragraph" w:customStyle="1" w:styleId="a0">
    <w:name w:val="Параграф ОР"/>
    <w:basedOn w:val="Normal"/>
    <w:link w:val="Char0"/>
    <w:qFormat/>
    <w:rsid w:val="00362C1D"/>
    <w:pPr>
      <w:spacing w:after="200" w:line="276" w:lineRule="auto"/>
      <w:ind w:left="1134" w:hanging="414"/>
    </w:pPr>
    <w:rPr>
      <w:rFonts w:ascii="Arial" w:hAnsi="Arial" w:cs="Arial"/>
      <w:sz w:val="22"/>
      <w:szCs w:val="22"/>
    </w:rPr>
  </w:style>
  <w:style w:type="character" w:customStyle="1" w:styleId="Char0">
    <w:name w:val="Параграф ОР Char"/>
    <w:link w:val="a0"/>
    <w:rsid w:val="00362C1D"/>
    <w:rPr>
      <w:rFonts w:eastAsia="Times New Roman" w:cs="Arial"/>
      <w:sz w:val="22"/>
      <w:szCs w:val="22"/>
    </w:rPr>
  </w:style>
  <w:style w:type="paragraph" w:customStyle="1" w:styleId="-">
    <w:name w:val="Под-параграф"/>
    <w:basedOn w:val="Normal"/>
    <w:link w:val="-Char"/>
    <w:qFormat/>
    <w:rsid w:val="00362C1D"/>
    <w:pPr>
      <w:spacing w:after="200" w:line="276" w:lineRule="auto"/>
      <w:ind w:left="1560" w:hanging="426"/>
    </w:pPr>
    <w:rPr>
      <w:rFonts w:ascii="Arial" w:hAnsi="Arial" w:cs="Arial"/>
      <w:sz w:val="22"/>
      <w:szCs w:val="22"/>
      <w:lang w:val="ru-RU"/>
    </w:rPr>
  </w:style>
  <w:style w:type="character" w:customStyle="1" w:styleId="-Char">
    <w:name w:val="Под-параграф Char"/>
    <w:link w:val="-"/>
    <w:rsid w:val="00362C1D"/>
    <w:rPr>
      <w:rFonts w:eastAsia="Times New Roman" w:cs="Arial"/>
      <w:sz w:val="22"/>
      <w:szCs w:val="22"/>
      <w:lang w:val="ru-RU"/>
    </w:rPr>
  </w:style>
  <w:style w:type="paragraph" w:customStyle="1" w:styleId="123456">
    <w:name w:val="123456"/>
    <w:basedOn w:val="Normal"/>
    <w:link w:val="123456Char"/>
    <w:qFormat/>
    <w:rsid w:val="00362C1D"/>
    <w:pPr>
      <w:widowControl w:val="0"/>
      <w:tabs>
        <w:tab w:val="left" w:pos="1701"/>
        <w:tab w:val="right" w:pos="9639"/>
      </w:tabs>
      <w:autoSpaceDE w:val="0"/>
      <w:autoSpaceDN w:val="0"/>
      <w:adjustRightInd w:val="0"/>
      <w:spacing w:before="240" w:after="120"/>
      <w:ind w:left="1701" w:hanging="567"/>
    </w:pPr>
    <w:rPr>
      <w:rFonts w:ascii="Arial" w:hAnsi="Arial" w:cs="Arial"/>
      <w:sz w:val="22"/>
      <w:szCs w:val="22"/>
      <w:lang w:val="ru-RU"/>
    </w:rPr>
  </w:style>
  <w:style w:type="character" w:customStyle="1" w:styleId="123456Char">
    <w:name w:val="123456 Char"/>
    <w:link w:val="123456"/>
    <w:rsid w:val="00362C1D"/>
    <w:rPr>
      <w:rFonts w:eastAsia="Times New Roman" w:cs="Arial"/>
      <w:sz w:val="22"/>
      <w:szCs w:val="22"/>
      <w:lang w:val="ru-RU"/>
    </w:rPr>
  </w:style>
  <w:style w:type="paragraph" w:customStyle="1" w:styleId="ListParagraph1">
    <w:name w:val="List Paragraph1"/>
    <w:basedOn w:val="Normal"/>
    <w:rsid w:val="00362C1D"/>
    <w:pPr>
      <w:ind w:left="720"/>
      <w:contextualSpacing/>
    </w:pPr>
    <w:rPr>
      <w:rFonts w:eastAsia="SimSun"/>
    </w:rPr>
  </w:style>
  <w:style w:type="paragraph" w:customStyle="1" w:styleId="II1">
    <w:name w:val="I.I.1"/>
    <w:basedOn w:val="Normal"/>
    <w:autoRedefine/>
    <w:qFormat/>
    <w:rsid w:val="00362C1D"/>
    <w:pPr>
      <w:widowControl w:val="0"/>
      <w:tabs>
        <w:tab w:val="left" w:pos="1560"/>
      </w:tabs>
      <w:autoSpaceDE w:val="0"/>
      <w:autoSpaceDN w:val="0"/>
      <w:adjustRightInd w:val="0"/>
      <w:spacing w:after="120"/>
    </w:pPr>
    <w:rPr>
      <w:rFonts w:ascii="Arial" w:hAnsi="Arial" w:cs="Arial"/>
      <w:w w:val="95"/>
      <w:sz w:val="22"/>
      <w:szCs w:val="22"/>
      <w:lang w:val="en-US"/>
    </w:rPr>
  </w:style>
  <w:style w:type="paragraph" w:customStyle="1" w:styleId="i">
    <w:name w:val="(i)"/>
    <w:basedOn w:val="Normal"/>
    <w:link w:val="iChar"/>
    <w:autoRedefine/>
    <w:qFormat/>
    <w:rsid w:val="00362C1D"/>
    <w:pPr>
      <w:tabs>
        <w:tab w:val="left" w:pos="248"/>
      </w:tabs>
      <w:autoSpaceDE w:val="0"/>
      <w:autoSpaceDN w:val="0"/>
      <w:adjustRightInd w:val="0"/>
      <w:spacing w:before="120" w:after="120"/>
      <w:ind w:left="851" w:right="284" w:hanging="567"/>
    </w:pPr>
    <w:rPr>
      <w:rFonts w:ascii="Arial" w:hAnsi="Arial" w:cs="Arial"/>
      <w:w w:val="90"/>
      <w:sz w:val="22"/>
      <w:szCs w:val="22"/>
      <w:lang w:val="en-US"/>
    </w:rPr>
  </w:style>
  <w:style w:type="paragraph" w:customStyle="1" w:styleId="5GAPreambulaResolution">
    <w:name w:val="5GA Preambula Resolution"/>
    <w:basedOn w:val="Normal"/>
    <w:qFormat/>
    <w:rsid w:val="00362C1D"/>
    <w:pPr>
      <w:keepNext/>
      <w:spacing w:after="120"/>
      <w:ind w:left="567"/>
      <w:jc w:val="both"/>
    </w:pPr>
    <w:rPr>
      <w:rFonts w:ascii="Arial" w:eastAsia="SimSun" w:hAnsi="Arial" w:cs="Arial"/>
      <w:snapToGrid w:val="0"/>
      <w:sz w:val="22"/>
      <w:szCs w:val="22"/>
      <w:lang w:val="en-GB" w:eastAsia="zh-CN"/>
    </w:rPr>
  </w:style>
  <w:style w:type="paragraph" w:customStyle="1" w:styleId="5GAParaResolution">
    <w:name w:val="5GA Para Resolution"/>
    <w:basedOn w:val="Normal"/>
    <w:qFormat/>
    <w:rsid w:val="00362C1D"/>
    <w:pPr>
      <w:autoSpaceDE w:val="0"/>
      <w:autoSpaceDN w:val="0"/>
      <w:adjustRightInd w:val="0"/>
      <w:spacing w:after="120"/>
      <w:ind w:left="1134" w:hanging="567"/>
      <w:jc w:val="both"/>
    </w:pPr>
    <w:rPr>
      <w:rFonts w:ascii="Arial" w:eastAsia="SimSun" w:hAnsi="Arial" w:cs="Arial"/>
      <w:snapToGrid w:val="0"/>
      <w:sz w:val="22"/>
      <w:szCs w:val="22"/>
      <w:lang w:val="en-GB" w:eastAsia="zh-CN"/>
    </w:rPr>
  </w:style>
  <w:style w:type="paragraph" w:customStyle="1" w:styleId="alina0">
    <w:name w:val="alin?a"/>
    <w:basedOn w:val="Normal"/>
    <w:rsid w:val="00362C1D"/>
    <w:pPr>
      <w:spacing w:after="240"/>
      <w:ind w:left="567"/>
      <w:jc w:val="both"/>
    </w:pPr>
    <w:rPr>
      <w:rFonts w:ascii="Arial" w:eastAsia="SimSun" w:hAnsi="Arial"/>
      <w:lang w:val="en-US" w:eastAsia="zh-CN"/>
    </w:rPr>
  </w:style>
  <w:style w:type="paragraph" w:customStyle="1" w:styleId="COMPara">
    <w:name w:val="COM Para"/>
    <w:qFormat/>
    <w:rsid w:val="00362C1D"/>
    <w:pPr>
      <w:spacing w:after="120"/>
      <w:ind w:left="720" w:hanging="360"/>
    </w:pPr>
    <w:rPr>
      <w:rFonts w:eastAsia="Times New Roman" w:cs="Arial"/>
      <w:snapToGrid w:val="0"/>
      <w:sz w:val="22"/>
      <w:szCs w:val="22"/>
      <w:lang w:val="en-GB" w:eastAsia="en-US"/>
    </w:rPr>
  </w:style>
  <w:style w:type="character" w:customStyle="1" w:styleId="iChar">
    <w:name w:val="(i) Char"/>
    <w:link w:val="i"/>
    <w:locked/>
    <w:rsid w:val="00362C1D"/>
    <w:rPr>
      <w:rFonts w:eastAsia="Times New Roman" w:cs="Arial"/>
      <w:w w:val="90"/>
      <w:sz w:val="22"/>
      <w:szCs w:val="22"/>
      <w:lang w:val="en-US"/>
    </w:rPr>
  </w:style>
  <w:style w:type="paragraph" w:customStyle="1" w:styleId="COMParaDecision">
    <w:name w:val="COM Para Decision"/>
    <w:basedOn w:val="Normal"/>
    <w:qFormat/>
    <w:rsid w:val="00362C1D"/>
    <w:pPr>
      <w:autoSpaceDE w:val="0"/>
      <w:autoSpaceDN w:val="0"/>
      <w:adjustRightInd w:val="0"/>
      <w:spacing w:after="120"/>
      <w:ind w:left="1134" w:hanging="567"/>
      <w:jc w:val="both"/>
    </w:pPr>
    <w:rPr>
      <w:rFonts w:ascii="Arial" w:eastAsia="SimSun" w:hAnsi="Arial" w:cs="Arial"/>
      <w:sz w:val="22"/>
      <w:szCs w:val="22"/>
      <w:u w:val="single"/>
      <w:lang w:val="en-GB"/>
    </w:rPr>
  </w:style>
  <w:style w:type="character" w:customStyle="1" w:styleId="st1">
    <w:name w:val="st1"/>
    <w:rsid w:val="00362C1D"/>
  </w:style>
  <w:style w:type="paragraph" w:customStyle="1" w:styleId="5GAparabodytext">
    <w:name w:val="5GA para body text"/>
    <w:qFormat/>
    <w:rsid w:val="00362C1D"/>
    <w:pPr>
      <w:keepNext/>
      <w:spacing w:after="120" w:line="360" w:lineRule="auto"/>
      <w:ind w:left="720" w:hanging="360"/>
    </w:pPr>
    <w:rPr>
      <w:rFonts w:eastAsia="Times New Roman" w:cs="Arial"/>
      <w:snapToGrid w:val="0"/>
      <w:sz w:val="22"/>
      <w:szCs w:val="22"/>
      <w:lang w:val="en-GB" w:eastAsia="en-US"/>
    </w:rPr>
  </w:style>
  <w:style w:type="paragraph" w:customStyle="1" w:styleId="5GATitleResolution">
    <w:name w:val="5GA Title Resolution"/>
    <w:basedOn w:val="Normal"/>
    <w:qFormat/>
    <w:rsid w:val="00362C1D"/>
    <w:pPr>
      <w:keepNext/>
      <w:spacing w:before="240" w:after="120"/>
      <w:ind w:left="567"/>
      <w:jc w:val="both"/>
    </w:pPr>
    <w:rPr>
      <w:rFonts w:ascii="Arial" w:hAnsi="Arial" w:cs="Arial"/>
      <w:b/>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nesco.org/culture/i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h.unesco.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mailto:fundich@unesco.org" TargetMode="External"/><Relationship Id="rId4" Type="http://schemas.openxmlformats.org/officeDocument/2006/relationships/settings" Target="settings.xml"/><Relationship Id="rId9" Type="http://schemas.openxmlformats.org/officeDocument/2006/relationships/hyperlink" Target="http://www.unesco.org/culture/ic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496930-0152-4EC5-B86E-78F3672C7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49</Pages>
  <Words>18547</Words>
  <Characters>105722</Characters>
  <Application>Microsoft Office Word</Application>
  <DocSecurity>0</DocSecurity>
  <Lines>881</Lines>
  <Paragraphs>248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124021</CharactersWithSpaces>
  <SharedDoc>false</SharedDoc>
  <HLinks>
    <vt:vector size="30" baseType="variant">
      <vt:variant>
        <vt:i4>1310812</vt:i4>
      </vt:variant>
      <vt:variant>
        <vt:i4>12</vt:i4>
      </vt:variant>
      <vt:variant>
        <vt:i4>0</vt:i4>
      </vt:variant>
      <vt:variant>
        <vt:i4>5</vt:i4>
      </vt:variant>
      <vt:variant>
        <vt:lpwstr>http://www.unesco.org/culture/ich</vt:lpwstr>
      </vt:variant>
      <vt:variant>
        <vt:lpwstr/>
      </vt:variant>
      <vt:variant>
        <vt:i4>1310812</vt:i4>
      </vt:variant>
      <vt:variant>
        <vt:i4>9</vt:i4>
      </vt:variant>
      <vt:variant>
        <vt:i4>0</vt:i4>
      </vt:variant>
      <vt:variant>
        <vt:i4>5</vt:i4>
      </vt:variant>
      <vt:variant>
        <vt:lpwstr>http://www.unesco.org/culture/ich</vt:lpwstr>
      </vt:variant>
      <vt:variant>
        <vt:lpwstr/>
      </vt:variant>
      <vt:variant>
        <vt:i4>4456549</vt:i4>
      </vt:variant>
      <vt:variant>
        <vt:i4>6</vt:i4>
      </vt:variant>
      <vt:variant>
        <vt:i4>0</vt:i4>
      </vt:variant>
      <vt:variant>
        <vt:i4>5</vt:i4>
      </vt:variant>
      <vt:variant>
        <vt:lpwstr>mailto:fundich@unesco.org</vt:lpwstr>
      </vt:variant>
      <vt:variant>
        <vt:lpwstr/>
      </vt:variant>
      <vt:variant>
        <vt:i4>1310812</vt:i4>
      </vt:variant>
      <vt:variant>
        <vt:i4>3</vt:i4>
      </vt:variant>
      <vt:variant>
        <vt:i4>0</vt:i4>
      </vt:variant>
      <vt:variant>
        <vt:i4>5</vt:i4>
      </vt:variant>
      <vt:variant>
        <vt:lpwstr>http://www.unesco.org/culture/ich</vt:lpwstr>
      </vt:variant>
      <vt:variant>
        <vt:lpwstr/>
      </vt:variant>
      <vt:variant>
        <vt:i4>1310812</vt:i4>
      </vt:variant>
      <vt:variant>
        <vt:i4>0</vt:i4>
      </vt:variant>
      <vt:variant>
        <vt:i4>0</vt:i4>
      </vt:variant>
      <vt:variant>
        <vt:i4>5</vt:i4>
      </vt:variant>
      <vt:variant>
        <vt:lpwstr>http://www.unesco.org/culture/ich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Eunkyung</dc:creator>
  <cp:keywords/>
  <cp:lastModifiedBy>Shin, Eunkyung</cp:lastModifiedBy>
  <cp:revision>5</cp:revision>
  <dcterms:created xsi:type="dcterms:W3CDTF">2018-07-26T15:41:00Z</dcterms:created>
  <dcterms:modified xsi:type="dcterms:W3CDTF">2018-07-26T15:47:00Z</dcterms:modified>
</cp:coreProperties>
</file>