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A2" w:rsidRPr="005473A2" w:rsidRDefault="005473A2" w:rsidP="005473A2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</w:r>
      <w:r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:rsidR="005473A2" w:rsidRPr="005473A2" w:rsidRDefault="005473A2" w:rsidP="005473A2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  <w:t>D</w:t>
      </w:r>
      <w:r>
        <w:rPr>
          <w:rFonts w:ascii="Arial" w:hAnsi="Arial" w:cs="Arial"/>
          <w:b/>
          <w:sz w:val="22"/>
          <w:szCs w:val="22"/>
          <w:lang w:val="fr-FR"/>
        </w:rPr>
        <w:t>U PATRIMOINE CULTUREL IMMATÉRIEL</w:t>
      </w:r>
    </w:p>
    <w:p w:rsidR="005473A2" w:rsidRPr="005473A2" w:rsidRDefault="005473A2" w:rsidP="005473A2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Réunion du Bureau</w:t>
      </w:r>
    </w:p>
    <w:p w:rsidR="00174780" w:rsidRPr="00174780" w:rsidRDefault="00A865A1" w:rsidP="005473A2">
      <w:pPr>
        <w:jc w:val="center"/>
        <w:rPr>
          <w:rFonts w:ascii="Arial" w:hAnsi="Arial"/>
          <w:b/>
          <w:sz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 xml:space="preserve">Siège </w:t>
      </w:r>
      <w:r w:rsidR="00FC226C">
        <w:rPr>
          <w:rFonts w:ascii="Arial" w:hAnsi="Arial"/>
          <w:b/>
          <w:sz w:val="22"/>
          <w:lang w:val="fr-FR"/>
        </w:rPr>
        <w:t xml:space="preserve">de l’UNESCO, Paris, </w:t>
      </w:r>
      <w:r w:rsidR="0092061B">
        <w:rPr>
          <w:rFonts w:ascii="Arial" w:hAnsi="Arial"/>
          <w:b/>
          <w:sz w:val="22"/>
          <w:lang w:val="fr-FR"/>
        </w:rPr>
        <w:t>Salle VI</w:t>
      </w:r>
    </w:p>
    <w:p w:rsidR="005473A2" w:rsidRPr="00EF2D67" w:rsidRDefault="0092061B" w:rsidP="00AA464A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7</w:t>
      </w:r>
      <w:r w:rsidR="005473A2" w:rsidRPr="00EF2D67">
        <w:rPr>
          <w:rFonts w:ascii="Arial" w:hAnsi="Arial" w:cs="Arial"/>
          <w:b/>
          <w:sz w:val="22"/>
          <w:szCs w:val="22"/>
          <w:lang w:val="fr-FR"/>
        </w:rPr>
        <w:t> </w:t>
      </w:r>
      <w:r>
        <w:rPr>
          <w:rFonts w:ascii="Arial" w:hAnsi="Arial" w:cs="Arial"/>
          <w:b/>
          <w:sz w:val="22"/>
          <w:szCs w:val="22"/>
          <w:lang w:val="fr-FR"/>
        </w:rPr>
        <w:t>juin </w:t>
      </w:r>
      <w:r w:rsidR="00FC226C">
        <w:rPr>
          <w:rFonts w:ascii="Arial" w:hAnsi="Arial" w:cs="Arial"/>
          <w:b/>
          <w:sz w:val="22"/>
          <w:szCs w:val="22"/>
          <w:lang w:val="fr-FR"/>
        </w:rPr>
        <w:t>2018</w:t>
      </w:r>
      <w:r w:rsidR="00AA464A">
        <w:rPr>
          <w:rFonts w:ascii="Arial" w:hAnsi="Arial" w:cs="Arial"/>
          <w:b/>
          <w:sz w:val="22"/>
          <w:szCs w:val="22"/>
          <w:lang w:val="fr-FR"/>
        </w:rPr>
        <w:t>, 10 h – 13 h</w:t>
      </w:r>
    </w:p>
    <w:p w:rsidR="005473A2" w:rsidRPr="005473A2" w:rsidRDefault="005473A2" w:rsidP="0010389B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color w:val="808080"/>
          <w:sz w:val="22"/>
          <w:szCs w:val="22"/>
          <w:lang w:eastAsia="zh-CN"/>
        </w:rPr>
      </w:pP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Point 2 de l’ordre du jour </w:t>
      </w:r>
      <w:r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proviso</w:t>
      </w: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ire 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t>: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Pr="005473A2">
        <w:rPr>
          <w:rFonts w:ascii="Arial" w:hAnsi="Arial" w:cs="Arial"/>
          <w:b/>
          <w:noProof/>
          <w:sz w:val="22"/>
          <w:szCs w:val="22"/>
        </w:rPr>
        <w:t xml:space="preserve">Adoption </w:t>
      </w:r>
      <w:r>
        <w:rPr>
          <w:rFonts w:ascii="Arial" w:hAnsi="Arial" w:cs="Arial"/>
          <w:b/>
          <w:noProof/>
          <w:sz w:val="22"/>
          <w:szCs w:val="22"/>
        </w:rPr>
        <w:t>de l’ordre du jour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5473A2" w:rsidRPr="0080497A" w:rsidTr="00A50BEC">
        <w:trPr>
          <w:jc w:val="center"/>
        </w:trPr>
        <w:tc>
          <w:tcPr>
            <w:tcW w:w="5669" w:type="dxa"/>
            <w:vAlign w:val="center"/>
          </w:tcPr>
          <w:p w:rsidR="005473A2" w:rsidRPr="0080497A" w:rsidRDefault="005473A2" w:rsidP="005473A2">
            <w:pPr>
              <w:pStyle w:val="NoSpacing"/>
              <w:spacing w:before="200" w:after="20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Décision</w:t>
            </w:r>
            <w:proofErr w:type="spellEnd"/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>requi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>paragraph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proofErr w:type="spellEnd"/>
            <w:r w:rsidRPr="0080497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:rsidR="005473A2" w:rsidRDefault="005473A2">
      <w:r>
        <w:br w:type="page"/>
      </w:r>
    </w:p>
    <w:p w:rsidR="005473A2" w:rsidRPr="005473A2" w:rsidRDefault="005473A2" w:rsidP="00075F9D">
      <w:pPr>
        <w:pStyle w:val="Paragraph"/>
        <w:numPr>
          <w:ilvl w:val="0"/>
          <w:numId w:val="3"/>
        </w:numPr>
        <w:ind w:left="567" w:hanging="567"/>
        <w:rPr>
          <w:lang w:val="fr-FR"/>
        </w:rPr>
      </w:pPr>
      <w:r w:rsidRPr="005473A2">
        <w:rPr>
          <w:lang w:val="fr-FR"/>
        </w:rPr>
        <w:lastRenderedPageBreak/>
        <w:t>Le Bureau du Comité Intergouvernemental souhaitera peut-être adopter la décision suivante</w:t>
      </w:r>
      <w:r w:rsidR="00075F9D">
        <w:rPr>
          <w:lang w:val="fr-FR"/>
        </w:rPr>
        <w:t> </w:t>
      </w:r>
      <w:r w:rsidRPr="005473A2">
        <w:rPr>
          <w:lang w:val="fr-FR"/>
        </w:rPr>
        <w:t>:</w:t>
      </w:r>
    </w:p>
    <w:p w:rsidR="005473A2" w:rsidRPr="005473A2" w:rsidRDefault="005473A2" w:rsidP="001E6CDD">
      <w:pPr>
        <w:pStyle w:val="Marge"/>
        <w:keepNext/>
        <w:spacing w:before="360"/>
        <w:ind w:left="567"/>
        <w:rPr>
          <w:b/>
          <w:lang w:val="fr-FR"/>
        </w:rPr>
      </w:pPr>
      <w:r w:rsidRPr="005473A2">
        <w:rPr>
          <w:b/>
          <w:lang w:val="fr-FR"/>
        </w:rPr>
        <w:t>PROJET DE DÉCISION 1</w:t>
      </w:r>
      <w:r w:rsidR="00FC226C">
        <w:rPr>
          <w:b/>
          <w:lang w:val="fr-FR"/>
        </w:rPr>
        <w:t>3</w:t>
      </w:r>
      <w:r w:rsidRPr="005473A2">
        <w:rPr>
          <w:b/>
          <w:lang w:val="fr-FR"/>
        </w:rPr>
        <w:t>.COM </w:t>
      </w:r>
      <w:r w:rsidR="001E6CDD">
        <w:rPr>
          <w:b/>
          <w:lang w:val="fr-FR"/>
        </w:rPr>
        <w:t>2</w:t>
      </w:r>
      <w:r w:rsidRPr="005473A2">
        <w:rPr>
          <w:b/>
          <w:lang w:val="fr-FR"/>
        </w:rPr>
        <w:t>.BUR 2</w:t>
      </w:r>
    </w:p>
    <w:p w:rsidR="005473A2" w:rsidRPr="0080497A" w:rsidRDefault="005473A2" w:rsidP="005473A2">
      <w:pPr>
        <w:pStyle w:val="Marge"/>
        <w:keepNext/>
        <w:spacing w:after="120"/>
        <w:ind w:left="567"/>
      </w:pPr>
      <w:r>
        <w:t>Le</w:t>
      </w:r>
      <w:r w:rsidRPr="0080497A">
        <w:t xml:space="preserve"> Bureau,</w:t>
      </w:r>
    </w:p>
    <w:p w:rsidR="005473A2" w:rsidRPr="005473A2" w:rsidRDefault="005473A2" w:rsidP="0092061B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5473A2">
        <w:rPr>
          <w:u w:val="single"/>
          <w:lang w:val="fr-FR"/>
        </w:rPr>
        <w:t>Ayant examiné</w:t>
      </w:r>
      <w:r w:rsidRPr="005473A2">
        <w:rPr>
          <w:lang w:val="fr-FR"/>
        </w:rPr>
        <w:t xml:space="preserve"> le document ITH/1</w:t>
      </w:r>
      <w:r w:rsidR="00FC226C">
        <w:rPr>
          <w:lang w:val="fr-FR"/>
        </w:rPr>
        <w:t>8</w:t>
      </w:r>
      <w:r w:rsidRPr="005473A2">
        <w:rPr>
          <w:lang w:val="fr-FR"/>
        </w:rPr>
        <w:t>/1</w:t>
      </w:r>
      <w:r w:rsidR="00FC226C">
        <w:rPr>
          <w:lang w:val="fr-FR"/>
        </w:rPr>
        <w:t>3</w:t>
      </w:r>
      <w:r w:rsidRPr="005473A2">
        <w:rPr>
          <w:lang w:val="fr-FR"/>
        </w:rPr>
        <w:t>.COM </w:t>
      </w:r>
      <w:r w:rsidR="0092061B">
        <w:rPr>
          <w:lang w:val="fr-FR"/>
        </w:rPr>
        <w:t>2</w:t>
      </w:r>
      <w:r w:rsidRPr="005473A2">
        <w:rPr>
          <w:lang w:val="fr-FR"/>
        </w:rPr>
        <w:t>.BUR/2 et son annexe,</w:t>
      </w:r>
    </w:p>
    <w:p w:rsidR="005473A2" w:rsidRPr="005473A2" w:rsidRDefault="005473A2" w:rsidP="005473A2">
      <w:pPr>
        <w:numPr>
          <w:ilvl w:val="0"/>
          <w:numId w:val="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5473A2">
        <w:rPr>
          <w:rFonts w:ascii="Arial" w:hAnsi="Arial" w:cs="Arial"/>
          <w:sz w:val="22"/>
          <w:szCs w:val="22"/>
          <w:u w:val="single"/>
          <w:lang w:val="fr-FR"/>
        </w:rPr>
        <w:t>Adopte</w:t>
      </w:r>
      <w:r w:rsidRPr="005473A2">
        <w:rPr>
          <w:rFonts w:ascii="Arial" w:hAnsi="Arial" w:cs="Arial"/>
          <w:sz w:val="22"/>
          <w:szCs w:val="22"/>
          <w:lang w:val="fr-FR"/>
        </w:rPr>
        <w:t xml:space="preserve"> l’ordre du jour de sa </w:t>
      </w:r>
      <w:r>
        <w:rPr>
          <w:rFonts w:ascii="Arial" w:hAnsi="Arial" w:cs="Arial"/>
          <w:sz w:val="22"/>
          <w:szCs w:val="22"/>
          <w:lang w:val="fr-FR"/>
        </w:rPr>
        <w:t>ré</w:t>
      </w:r>
      <w:r w:rsidRPr="005473A2">
        <w:rPr>
          <w:rFonts w:ascii="Arial" w:hAnsi="Arial" w:cs="Arial"/>
          <w:sz w:val="22"/>
          <w:szCs w:val="22"/>
          <w:lang w:val="fr-FR"/>
        </w:rPr>
        <w:t>union comme indiqué en annexe de cette décision.</w:t>
      </w:r>
    </w:p>
    <w:p w:rsidR="005473A2" w:rsidRPr="005473A2" w:rsidRDefault="005473A2" w:rsidP="005473A2">
      <w:pPr>
        <w:spacing w:before="480" w:after="120"/>
        <w:ind w:left="567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u w:val="single"/>
          <w:lang w:val="fr-FR"/>
        </w:rPr>
        <w:t>ANNEXE</w:t>
      </w:r>
    </w:p>
    <w:p w:rsidR="005473A2" w:rsidRPr="005473A2" w:rsidRDefault="005473A2" w:rsidP="006749FB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fr-FR"/>
        </w:rPr>
      </w:pP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Ordre du jour </w:t>
      </w:r>
      <w:r w:rsidR="002542DD">
        <w:rPr>
          <w:rFonts w:ascii="Arial" w:eastAsia="SimSun" w:hAnsi="Arial" w:cs="Arial"/>
          <w:b/>
          <w:sz w:val="22"/>
          <w:szCs w:val="22"/>
          <w:lang w:val="fr-FR"/>
        </w:rPr>
        <w:t>provisoire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de la </w:t>
      </w:r>
      <w:r w:rsidR="006749FB">
        <w:rPr>
          <w:rFonts w:ascii="Arial" w:eastAsia="SimSun" w:hAnsi="Arial" w:cs="Arial"/>
          <w:b/>
          <w:sz w:val="22"/>
          <w:szCs w:val="22"/>
          <w:lang w:val="fr-FR"/>
        </w:rPr>
        <w:t>deuxième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r</w:t>
      </w:r>
      <w:bookmarkStart w:id="0" w:name="_GoBack"/>
      <w:bookmarkEnd w:id="0"/>
      <w:r w:rsidRPr="005473A2">
        <w:rPr>
          <w:rFonts w:ascii="Arial" w:eastAsia="SimSun" w:hAnsi="Arial" w:cs="Arial"/>
          <w:b/>
          <w:sz w:val="22"/>
          <w:szCs w:val="22"/>
          <w:lang w:val="fr-FR"/>
        </w:rPr>
        <w:t>éunion du Bureau 1</w:t>
      </w:r>
      <w:r w:rsidR="00FC226C">
        <w:rPr>
          <w:rFonts w:ascii="Arial" w:eastAsia="SimSun" w:hAnsi="Arial" w:cs="Arial"/>
          <w:b/>
          <w:sz w:val="22"/>
          <w:szCs w:val="22"/>
          <w:lang w:val="fr-FR"/>
        </w:rPr>
        <w:t>3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.COM</w:t>
      </w:r>
    </w:p>
    <w:tbl>
      <w:tblPr>
        <w:tblW w:w="9022" w:type="dxa"/>
        <w:tblInd w:w="675" w:type="dxa"/>
        <w:tblLook w:val="04A0" w:firstRow="1" w:lastRow="0" w:firstColumn="1" w:lastColumn="0" w:noHBand="0" w:noVBand="1"/>
      </w:tblPr>
      <w:tblGrid>
        <w:gridCol w:w="486"/>
        <w:gridCol w:w="4050"/>
        <w:gridCol w:w="850"/>
        <w:gridCol w:w="3636"/>
      </w:tblGrid>
      <w:tr w:rsidR="005473A2" w:rsidRPr="006171BF" w:rsidTr="00A50BEC">
        <w:tc>
          <w:tcPr>
            <w:tcW w:w="4536" w:type="dxa"/>
            <w:gridSpan w:val="2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  <w:t>Point à l’ordre du jour</w:t>
            </w:r>
          </w:p>
        </w:tc>
        <w:tc>
          <w:tcPr>
            <w:tcW w:w="850" w:type="dxa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63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5473A2" w:rsidRPr="006171BF" w:rsidTr="00A50BEC">
        <w:tc>
          <w:tcPr>
            <w:tcW w:w="48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50" w:type="dxa"/>
          </w:tcPr>
          <w:p w:rsidR="005473A2" w:rsidRPr="000C08F0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0C08F0">
              <w:rPr>
                <w:rFonts w:ascii="Arial" w:eastAsia="SimSun" w:hAnsi="Arial" w:cs="Arial"/>
                <w:sz w:val="22"/>
                <w:szCs w:val="22"/>
                <w:lang w:val="fr-FR"/>
              </w:rPr>
              <w:t>Ouverture</w:t>
            </w:r>
          </w:p>
        </w:tc>
        <w:tc>
          <w:tcPr>
            <w:tcW w:w="850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5473A2" w:rsidRPr="006171BF" w:rsidTr="00A50BEC">
        <w:tc>
          <w:tcPr>
            <w:tcW w:w="48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50" w:type="dxa"/>
          </w:tcPr>
          <w:p w:rsidR="005473A2" w:rsidRPr="005473A2" w:rsidRDefault="005473A2" w:rsidP="005473A2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5473A2">
              <w:rPr>
                <w:rFonts w:ascii="Arial" w:eastAsia="SimSun" w:hAnsi="Arial" w:cs="Arial"/>
                <w:sz w:val="22"/>
                <w:szCs w:val="22"/>
                <w:lang w:val="fr-FR"/>
              </w:rPr>
              <w:t>Adoption de l’ordre du jour</w:t>
            </w:r>
          </w:p>
        </w:tc>
        <w:tc>
          <w:tcPr>
            <w:tcW w:w="850" w:type="dxa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5473A2" w:rsidRPr="006171BF" w:rsidRDefault="005473A2" w:rsidP="001E6CD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hAnsi="Arial" w:cs="Arial"/>
                <w:sz w:val="22"/>
                <w:szCs w:val="22"/>
              </w:rPr>
              <w:t>ITH/1</w:t>
            </w:r>
            <w:r w:rsidR="00FC226C">
              <w:rPr>
                <w:rFonts w:ascii="Arial" w:hAnsi="Arial" w:cs="Arial"/>
                <w:sz w:val="22"/>
                <w:szCs w:val="22"/>
              </w:rPr>
              <w:t>8/13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1E6CDD"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BA62A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92061B" w:rsidRPr="006171BF" w:rsidTr="00A50BEC">
        <w:tc>
          <w:tcPr>
            <w:tcW w:w="486" w:type="dxa"/>
          </w:tcPr>
          <w:p w:rsidR="0092061B" w:rsidRDefault="0092061B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3.</w:t>
            </w:r>
          </w:p>
        </w:tc>
        <w:tc>
          <w:tcPr>
            <w:tcW w:w="4050" w:type="dxa"/>
          </w:tcPr>
          <w:p w:rsidR="0092061B" w:rsidRPr="0092061B" w:rsidRDefault="0092061B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92061B">
              <w:rPr>
                <w:rFonts w:ascii="Arial" w:eastAsia="SimSun" w:hAnsi="Arial" w:cs="Arial"/>
                <w:sz w:val="22"/>
                <w:szCs w:val="22"/>
                <w:lang w:val="fr-FR"/>
              </w:rPr>
              <w:t>Utilisation des fonds alloués aux « autres fonctions du Comité » dans le cadre du Plan d’utilisation des ressources du Fonds du patrimoine culturel immatériel 201</w:t>
            </w: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>8/2019</w:t>
            </w:r>
          </w:p>
        </w:tc>
        <w:tc>
          <w:tcPr>
            <w:tcW w:w="850" w:type="dxa"/>
          </w:tcPr>
          <w:p w:rsidR="0092061B" w:rsidRPr="00126C4A" w:rsidRDefault="0092061B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92061B" w:rsidRDefault="0092061B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171BF">
              <w:rPr>
                <w:rFonts w:ascii="Arial" w:hAnsi="Arial" w:cs="Arial"/>
                <w:sz w:val="22"/>
                <w:szCs w:val="22"/>
              </w:rPr>
              <w:t>ITH/1</w:t>
            </w:r>
            <w:r>
              <w:rPr>
                <w:rFonts w:ascii="Arial" w:hAnsi="Arial" w:cs="Arial"/>
                <w:sz w:val="22"/>
                <w:szCs w:val="22"/>
              </w:rPr>
              <w:t>8/13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1E6CDD"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030737">
              <w:rPr>
                <w:rFonts w:ascii="Arial" w:hAnsi="Arial" w:cs="Arial"/>
                <w:sz w:val="22"/>
                <w:szCs w:val="22"/>
              </w:rPr>
              <w:t>/3</w:t>
            </w:r>
          </w:p>
          <w:p w:rsidR="00B02FCA" w:rsidRPr="006171BF" w:rsidRDefault="00B02FCA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hAnsi="Arial" w:cs="Arial"/>
                <w:sz w:val="22"/>
                <w:szCs w:val="22"/>
              </w:rPr>
              <w:t>ITH/1</w:t>
            </w:r>
            <w:r>
              <w:rPr>
                <w:rFonts w:ascii="Arial" w:hAnsi="Arial" w:cs="Arial"/>
                <w:sz w:val="22"/>
                <w:szCs w:val="22"/>
              </w:rPr>
              <w:t>8/13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03073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INF.</w:t>
            </w:r>
            <w:r w:rsidRPr="000307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2061B" w:rsidRPr="006171BF" w:rsidTr="00A50BEC">
        <w:tc>
          <w:tcPr>
            <w:tcW w:w="486" w:type="dxa"/>
          </w:tcPr>
          <w:p w:rsidR="0092061B" w:rsidRPr="006171BF" w:rsidRDefault="0092061B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92061B" w:rsidRPr="002D2C33" w:rsidRDefault="0092061B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2D2C33">
              <w:rPr>
                <w:rFonts w:ascii="Arial" w:eastAsia="SimSun" w:hAnsi="Arial" w:cs="Arial"/>
                <w:sz w:val="22"/>
                <w:szCs w:val="22"/>
                <w:lang w:val="fr-FR"/>
              </w:rPr>
              <w:t>Examen des demandes d’assistance internationale jusqu’à 100 000 dollars des États-Unis</w:t>
            </w:r>
          </w:p>
        </w:tc>
        <w:tc>
          <w:tcPr>
            <w:tcW w:w="850" w:type="dxa"/>
          </w:tcPr>
          <w:p w:rsidR="0092061B" w:rsidRPr="00126C4A" w:rsidRDefault="0092061B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92061B" w:rsidRPr="009C5BA9" w:rsidRDefault="0092061B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257A6E">
              <w:rPr>
                <w:rFonts w:ascii="Arial" w:hAnsi="Arial" w:cs="Arial"/>
                <w:sz w:val="22"/>
                <w:szCs w:val="22"/>
              </w:rPr>
              <w:t>ITH/1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7A6E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57A6E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1E6CDD">
              <w:rPr>
                <w:rFonts w:ascii="Arial" w:hAnsi="Arial" w:cs="Arial"/>
                <w:sz w:val="22"/>
                <w:szCs w:val="22"/>
              </w:rPr>
              <w:t>2</w:t>
            </w:r>
            <w:r w:rsidRPr="00257A6E">
              <w:rPr>
                <w:rFonts w:ascii="Arial" w:hAnsi="Arial" w:cs="Arial"/>
                <w:sz w:val="22"/>
                <w:szCs w:val="22"/>
              </w:rPr>
              <w:t>.BUR/4</w:t>
            </w:r>
          </w:p>
        </w:tc>
      </w:tr>
      <w:tr w:rsidR="00671499" w:rsidRPr="00671499" w:rsidTr="00A50BEC">
        <w:tc>
          <w:tcPr>
            <w:tcW w:w="486" w:type="dxa"/>
          </w:tcPr>
          <w:p w:rsidR="00671499" w:rsidRDefault="00671499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5.</w:t>
            </w:r>
          </w:p>
        </w:tc>
        <w:tc>
          <w:tcPr>
            <w:tcW w:w="4050" w:type="dxa"/>
          </w:tcPr>
          <w:p w:rsidR="00671499" w:rsidRPr="00671499" w:rsidRDefault="00671499" w:rsidP="00075F9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671499">
              <w:rPr>
                <w:rFonts w:ascii="Arial" w:eastAsia="SimSun" w:hAnsi="Arial" w:cs="Arial"/>
                <w:sz w:val="22"/>
                <w:szCs w:val="22"/>
                <w:lang w:val="fr-FR"/>
              </w:rPr>
              <w:t>Examen d</w:t>
            </w:r>
            <w:r w:rsidR="00075F9D">
              <w:rPr>
                <w:rFonts w:ascii="Arial" w:eastAsia="SimSun" w:hAnsi="Arial" w:cs="Arial"/>
                <w:sz w:val="22"/>
                <w:szCs w:val="22"/>
                <w:lang w:val="fr-FR"/>
              </w:rPr>
              <w:t>’une</w:t>
            </w:r>
            <w:r w:rsidRPr="00671499"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 demande d’assistance internationale d’urgence</w:t>
            </w:r>
          </w:p>
        </w:tc>
        <w:tc>
          <w:tcPr>
            <w:tcW w:w="850" w:type="dxa"/>
          </w:tcPr>
          <w:p w:rsidR="00671499" w:rsidRPr="00126C4A" w:rsidRDefault="00671499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671499" w:rsidRPr="00671499" w:rsidRDefault="00671499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57A6E">
              <w:rPr>
                <w:rFonts w:ascii="Arial" w:hAnsi="Arial" w:cs="Arial"/>
                <w:sz w:val="22"/>
                <w:szCs w:val="22"/>
              </w:rPr>
              <w:t>ITH/1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7A6E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57A6E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2.BUR/5</w:t>
            </w:r>
          </w:p>
        </w:tc>
      </w:tr>
      <w:tr w:rsidR="00AA464A" w:rsidRPr="006171BF" w:rsidTr="00A50BEC">
        <w:tc>
          <w:tcPr>
            <w:tcW w:w="486" w:type="dxa"/>
          </w:tcPr>
          <w:p w:rsidR="00AA464A" w:rsidRDefault="00AA464A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6.</w:t>
            </w:r>
          </w:p>
        </w:tc>
        <w:tc>
          <w:tcPr>
            <w:tcW w:w="4050" w:type="dxa"/>
          </w:tcPr>
          <w:p w:rsidR="00AA464A" w:rsidRPr="002D2C33" w:rsidRDefault="00AA464A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>Examen d’une demande d’assistance préparatoire pour élaborer une proposition pour le registre de bonnes pratiques de sauvegarde</w:t>
            </w:r>
          </w:p>
        </w:tc>
        <w:tc>
          <w:tcPr>
            <w:tcW w:w="850" w:type="dxa"/>
          </w:tcPr>
          <w:p w:rsidR="00AA464A" w:rsidRPr="00126C4A" w:rsidRDefault="00AA464A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AA464A" w:rsidRPr="00257A6E" w:rsidRDefault="00AA464A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57A6E">
              <w:rPr>
                <w:rFonts w:ascii="Arial" w:hAnsi="Arial" w:cs="Arial"/>
                <w:sz w:val="22"/>
                <w:szCs w:val="22"/>
              </w:rPr>
              <w:t>ITH/1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7A6E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57A6E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2.BUR/6</w:t>
            </w:r>
          </w:p>
        </w:tc>
      </w:tr>
      <w:tr w:rsidR="0092061B" w:rsidRPr="006171BF" w:rsidTr="00A50BEC">
        <w:tc>
          <w:tcPr>
            <w:tcW w:w="486" w:type="dxa"/>
          </w:tcPr>
          <w:p w:rsidR="0092061B" w:rsidRPr="006171BF" w:rsidRDefault="00AA464A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7</w:t>
            </w:r>
            <w:r w:rsidR="0092061B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92061B" w:rsidRPr="002D2C33" w:rsidRDefault="0092061B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2D2C33">
              <w:rPr>
                <w:rFonts w:ascii="Arial" w:eastAsia="SimSun" w:hAnsi="Arial" w:cs="Arial"/>
                <w:sz w:val="22"/>
                <w:szCs w:val="22"/>
                <w:lang w:val="fr-FR"/>
              </w:rPr>
              <w:t>Discussion sur les soumissions multiples de demandes d’assistance internationale par un même pays</w:t>
            </w:r>
          </w:p>
        </w:tc>
        <w:tc>
          <w:tcPr>
            <w:tcW w:w="850" w:type="dxa"/>
          </w:tcPr>
          <w:p w:rsidR="0092061B" w:rsidRPr="00126C4A" w:rsidRDefault="0092061B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92061B" w:rsidRPr="009C5BA9" w:rsidRDefault="0092061B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257A6E">
              <w:rPr>
                <w:rFonts w:ascii="Arial" w:hAnsi="Arial" w:cs="Arial"/>
                <w:sz w:val="22"/>
                <w:szCs w:val="22"/>
              </w:rPr>
              <w:t>ITH/1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7A6E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57A6E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1E6CDD">
              <w:rPr>
                <w:rFonts w:ascii="Arial" w:hAnsi="Arial" w:cs="Arial"/>
                <w:sz w:val="22"/>
                <w:szCs w:val="22"/>
              </w:rPr>
              <w:t>2</w:t>
            </w:r>
            <w:r w:rsidR="00AA464A">
              <w:rPr>
                <w:rFonts w:ascii="Arial" w:hAnsi="Arial" w:cs="Arial"/>
                <w:sz w:val="22"/>
                <w:szCs w:val="22"/>
              </w:rPr>
              <w:t>.BUR/7</w:t>
            </w:r>
          </w:p>
        </w:tc>
      </w:tr>
      <w:tr w:rsidR="0092061B" w:rsidRPr="00721E34" w:rsidTr="00A50BEC">
        <w:tc>
          <w:tcPr>
            <w:tcW w:w="486" w:type="dxa"/>
          </w:tcPr>
          <w:p w:rsidR="0092061B" w:rsidRPr="006171BF" w:rsidRDefault="00AA464A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8</w:t>
            </w:r>
            <w:r w:rsidR="0092061B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92061B" w:rsidRPr="0092061B" w:rsidRDefault="0092061B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57C34">
              <w:rPr>
                <w:rFonts w:ascii="Arial" w:hAnsi="Arial" w:cs="Arial"/>
                <w:sz w:val="22"/>
                <w:szCs w:val="22"/>
                <w:lang w:val="fr-FR"/>
              </w:rPr>
              <w:t>Questions diverses</w:t>
            </w:r>
          </w:p>
        </w:tc>
        <w:tc>
          <w:tcPr>
            <w:tcW w:w="850" w:type="dxa"/>
          </w:tcPr>
          <w:p w:rsidR="0092061B" w:rsidRPr="00126C4A" w:rsidRDefault="0092061B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92061B" w:rsidRPr="00721E34" w:rsidRDefault="0092061B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</w:p>
        </w:tc>
      </w:tr>
      <w:tr w:rsidR="0092061B" w:rsidRPr="006171BF" w:rsidTr="00A50BEC">
        <w:tc>
          <w:tcPr>
            <w:tcW w:w="486" w:type="dxa"/>
          </w:tcPr>
          <w:p w:rsidR="0092061B" w:rsidRPr="006171BF" w:rsidRDefault="00AA464A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9</w:t>
            </w:r>
            <w:r w:rsidR="0092061B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92061B" w:rsidRPr="00837B64" w:rsidRDefault="0092061B" w:rsidP="0092061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SimSun" w:hAnsi="Arial" w:cs="Arial"/>
                <w:sz w:val="22"/>
                <w:szCs w:val="22"/>
              </w:rPr>
              <w:t>Clôture</w:t>
            </w:r>
            <w:proofErr w:type="spellEnd"/>
          </w:p>
        </w:tc>
        <w:tc>
          <w:tcPr>
            <w:tcW w:w="850" w:type="dxa"/>
          </w:tcPr>
          <w:p w:rsidR="0092061B" w:rsidRPr="006171BF" w:rsidRDefault="0092061B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92061B" w:rsidRPr="006171BF" w:rsidRDefault="0092061B" w:rsidP="0092061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7211" w:rsidRPr="004E7A9F" w:rsidRDefault="00E97211" w:rsidP="004E7A9F">
      <w:pPr>
        <w:rPr>
          <w:rFonts w:ascii="Arial" w:hAnsi="Arial" w:cs="Arial"/>
          <w:sz w:val="22"/>
          <w:szCs w:val="22"/>
        </w:rPr>
      </w:pPr>
    </w:p>
    <w:sectPr w:rsidR="00E97211" w:rsidRPr="004E7A9F" w:rsidSect="00E97211">
      <w:headerReference w:type="even" r:id="rId7"/>
      <w:headerReference w:type="default" r:id="rId8"/>
      <w:headerReference w:type="first" r:id="rId9"/>
      <w:pgSz w:w="11906" w:h="16838"/>
      <w:pgMar w:top="1418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A2" w:rsidRDefault="005473A2" w:rsidP="005473A2">
      <w:r>
        <w:separator/>
      </w:r>
    </w:p>
  </w:endnote>
  <w:endnote w:type="continuationSeparator" w:id="0">
    <w:p w:rsidR="005473A2" w:rsidRDefault="005473A2" w:rsidP="005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A2" w:rsidRDefault="005473A2" w:rsidP="005473A2">
      <w:r>
        <w:separator/>
      </w:r>
    </w:p>
  </w:footnote>
  <w:footnote w:type="continuationSeparator" w:id="0">
    <w:p w:rsidR="005473A2" w:rsidRDefault="005473A2" w:rsidP="005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11" w:rsidRPr="00E97211" w:rsidRDefault="00E97211" w:rsidP="0092061B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ITH/18/13.COM </w:t>
    </w:r>
    <w:r w:rsidR="0092061B">
      <w:rPr>
        <w:rFonts w:ascii="Arial" w:hAnsi="Arial" w:cs="Arial"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t>.BUR/</w:t>
    </w:r>
    <w:r w:rsidRPr="00030737">
      <w:rPr>
        <w:rFonts w:ascii="Arial" w:hAnsi="Arial" w:cs="Arial"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t xml:space="preserve"> – page </w:t>
    </w:r>
    <w:r w:rsidRPr="0036787A">
      <w:rPr>
        <w:rFonts w:ascii="Arial" w:hAnsi="Arial" w:cs="Arial"/>
        <w:sz w:val="20"/>
        <w:szCs w:val="20"/>
      </w:rPr>
      <w:fldChar w:fldCharType="begin"/>
    </w:r>
    <w:r w:rsidRPr="0036787A">
      <w:rPr>
        <w:rFonts w:ascii="Arial" w:hAnsi="Arial" w:cs="Arial"/>
        <w:sz w:val="20"/>
        <w:szCs w:val="20"/>
      </w:rPr>
      <w:instrText xml:space="preserve"> PAGE   \* MERGEFORMAT </w:instrText>
    </w:r>
    <w:r w:rsidRPr="0036787A">
      <w:rPr>
        <w:rFonts w:ascii="Arial" w:hAnsi="Arial" w:cs="Arial"/>
        <w:sz w:val="20"/>
        <w:szCs w:val="20"/>
      </w:rPr>
      <w:fldChar w:fldCharType="separate"/>
    </w:r>
    <w:r w:rsidR="006749FB">
      <w:rPr>
        <w:rFonts w:ascii="Arial" w:hAnsi="Arial" w:cs="Arial"/>
        <w:noProof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8E" w:rsidRPr="00730A8E" w:rsidRDefault="00730A8E" w:rsidP="00E97211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ITH/1</w:t>
    </w:r>
    <w:r w:rsidR="00FC226C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/1</w:t>
    </w:r>
    <w:r w:rsidR="00FC226C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.COM </w:t>
    </w:r>
    <w:r w:rsidR="004E7A9F">
      <w:rPr>
        <w:rFonts w:ascii="Arial" w:hAnsi="Arial" w:cs="Arial"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t>.BUR/</w:t>
    </w:r>
    <w:r w:rsidRPr="00030737">
      <w:rPr>
        <w:rFonts w:ascii="Arial" w:hAnsi="Arial" w:cs="Arial"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t xml:space="preserve"> – page </w:t>
    </w:r>
    <w:r w:rsidRPr="0036787A">
      <w:rPr>
        <w:rFonts w:ascii="Arial" w:hAnsi="Arial" w:cs="Arial"/>
        <w:sz w:val="20"/>
        <w:szCs w:val="20"/>
      </w:rPr>
      <w:fldChar w:fldCharType="begin"/>
    </w:r>
    <w:r w:rsidRPr="0036787A">
      <w:rPr>
        <w:rFonts w:ascii="Arial" w:hAnsi="Arial" w:cs="Arial"/>
        <w:sz w:val="20"/>
        <w:szCs w:val="20"/>
      </w:rPr>
      <w:instrText xml:space="preserve"> PAGE   \* MERGEFORMAT </w:instrText>
    </w:r>
    <w:r w:rsidRPr="0036787A">
      <w:rPr>
        <w:rFonts w:ascii="Arial" w:hAnsi="Arial" w:cs="Arial"/>
        <w:sz w:val="20"/>
        <w:szCs w:val="20"/>
      </w:rPr>
      <w:fldChar w:fldCharType="separate"/>
    </w:r>
    <w:r w:rsidR="004E7A9F">
      <w:rPr>
        <w:rFonts w:ascii="Arial" w:hAnsi="Arial" w:cs="Arial"/>
        <w:noProof/>
        <w:sz w:val="20"/>
        <w:szCs w:val="20"/>
      </w:rPr>
      <w:t>3</w:t>
    </w:r>
    <w:r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88" w:rsidRPr="00E65388" w:rsidRDefault="00E65388" w:rsidP="00E65388">
    <w:pPr>
      <w:pStyle w:val="Header"/>
      <w:rPr>
        <w:rFonts w:ascii="Arial" w:hAnsi="Arial" w:cs="Arial"/>
        <w:lang w:val="en-US"/>
      </w:rPr>
    </w:pPr>
  </w:p>
  <w:p w:rsidR="005473A2" w:rsidRPr="00550F22" w:rsidRDefault="005473A2" w:rsidP="005473A2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>
      <w:rPr>
        <w:noProof/>
        <w:lang w:val="en-US" w:eastAsia="ko-KR"/>
      </w:rPr>
      <w:drawing>
        <wp:anchor distT="0" distB="0" distL="114300" distR="114300" simplePos="0" relativeHeight="251666944" behindDoc="0" locked="0" layoutInCell="1" allowOverlap="1" wp14:anchorId="19671487" wp14:editId="228B512B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2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4"/>
        <w:szCs w:val="44"/>
        <w:lang w:val="en-US"/>
      </w:rPr>
      <w:t>1</w:t>
    </w:r>
    <w:r w:rsidR="00FC226C">
      <w:rPr>
        <w:rFonts w:ascii="Arial" w:hAnsi="Arial" w:cs="Arial"/>
        <w:b/>
        <w:sz w:val="44"/>
        <w:szCs w:val="44"/>
        <w:lang w:val="en-US"/>
      </w:rPr>
      <w:t>3</w:t>
    </w:r>
    <w:r>
      <w:rPr>
        <w:rFonts w:ascii="Arial" w:hAnsi="Arial" w:cs="Arial"/>
        <w:b/>
        <w:sz w:val="44"/>
        <w:szCs w:val="44"/>
        <w:lang w:val="en-US"/>
      </w:rPr>
      <w:t> COM </w:t>
    </w:r>
    <w:r w:rsidR="0092061B">
      <w:rPr>
        <w:rFonts w:ascii="Arial" w:hAnsi="Arial" w:cs="Arial"/>
        <w:b/>
        <w:sz w:val="44"/>
        <w:szCs w:val="44"/>
        <w:lang w:val="en-US"/>
      </w:rPr>
      <w:t>2</w:t>
    </w:r>
    <w:r>
      <w:rPr>
        <w:rFonts w:ascii="Arial" w:hAnsi="Arial" w:cs="Arial"/>
        <w:b/>
        <w:sz w:val="44"/>
        <w:szCs w:val="44"/>
        <w:lang w:val="en-US"/>
      </w:rPr>
      <w:t> </w:t>
    </w:r>
    <w:r w:rsidRPr="00550F22">
      <w:rPr>
        <w:rFonts w:ascii="Arial" w:hAnsi="Arial" w:cs="Arial"/>
        <w:b/>
        <w:sz w:val="44"/>
        <w:szCs w:val="44"/>
        <w:lang w:val="en-US"/>
      </w:rPr>
      <w:t>BUR</w:t>
    </w:r>
  </w:p>
  <w:p w:rsidR="005473A2" w:rsidRPr="00FC226C" w:rsidRDefault="005473A2" w:rsidP="005473A2">
    <w:pPr>
      <w:jc w:val="right"/>
      <w:rPr>
        <w:rFonts w:ascii="Arial" w:hAnsi="Arial" w:cs="Arial"/>
        <w:b/>
        <w:sz w:val="22"/>
        <w:szCs w:val="22"/>
        <w:lang w:val="en-US"/>
      </w:rPr>
    </w:pPr>
    <w:r w:rsidRPr="00FC226C">
      <w:rPr>
        <w:rFonts w:ascii="Arial" w:hAnsi="Arial" w:cs="Arial"/>
        <w:b/>
        <w:sz w:val="22"/>
        <w:szCs w:val="22"/>
        <w:lang w:val="en-US"/>
      </w:rPr>
      <w:t>ITH/1</w:t>
    </w:r>
    <w:r w:rsidR="00FC226C" w:rsidRPr="00FC226C">
      <w:rPr>
        <w:rFonts w:ascii="Arial" w:hAnsi="Arial" w:cs="Arial"/>
        <w:b/>
        <w:sz w:val="22"/>
        <w:szCs w:val="22"/>
        <w:lang w:val="en-US"/>
      </w:rPr>
      <w:t>8</w:t>
    </w:r>
    <w:r w:rsidRPr="00FC226C">
      <w:rPr>
        <w:rFonts w:ascii="Arial" w:hAnsi="Arial" w:cs="Arial"/>
        <w:b/>
        <w:sz w:val="22"/>
        <w:szCs w:val="22"/>
        <w:lang w:val="en-US"/>
      </w:rPr>
      <w:t>/1</w:t>
    </w:r>
    <w:r w:rsidR="00FC226C" w:rsidRPr="00FC226C">
      <w:rPr>
        <w:rFonts w:ascii="Arial" w:hAnsi="Arial" w:cs="Arial"/>
        <w:b/>
        <w:sz w:val="22"/>
        <w:szCs w:val="22"/>
        <w:lang w:val="en-US"/>
      </w:rPr>
      <w:t>3</w:t>
    </w:r>
    <w:r w:rsidRPr="00FC226C">
      <w:rPr>
        <w:rFonts w:ascii="Arial" w:hAnsi="Arial" w:cs="Arial"/>
        <w:b/>
        <w:sz w:val="22"/>
        <w:szCs w:val="22"/>
        <w:lang w:val="en-US"/>
      </w:rPr>
      <w:t>.COM </w:t>
    </w:r>
    <w:r w:rsidR="0092061B">
      <w:rPr>
        <w:rFonts w:ascii="Arial" w:hAnsi="Arial" w:cs="Arial"/>
        <w:b/>
        <w:sz w:val="22"/>
        <w:szCs w:val="22"/>
        <w:lang w:val="en-US"/>
      </w:rPr>
      <w:t>2</w:t>
    </w:r>
    <w:r w:rsidRPr="00FC226C">
      <w:rPr>
        <w:rFonts w:ascii="Arial" w:hAnsi="Arial" w:cs="Arial"/>
        <w:b/>
        <w:sz w:val="22"/>
        <w:szCs w:val="22"/>
        <w:lang w:val="en-US"/>
      </w:rPr>
      <w:t>.BUR/2</w:t>
    </w:r>
  </w:p>
  <w:p w:rsidR="005473A2" w:rsidRPr="005473A2" w:rsidRDefault="005473A2" w:rsidP="00357D33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 xml:space="preserve">Paris, </w:t>
    </w:r>
    <w:r w:rsidR="00EF2D67">
      <w:rPr>
        <w:rFonts w:ascii="Arial" w:hAnsi="Arial" w:cs="Arial"/>
        <w:b/>
        <w:sz w:val="22"/>
        <w:szCs w:val="22"/>
        <w:lang w:val="fr-FR"/>
      </w:rPr>
      <w:t xml:space="preserve">le </w:t>
    </w:r>
    <w:r w:rsidR="00AA464A" w:rsidRPr="000C08F0">
      <w:rPr>
        <w:rFonts w:ascii="Arial" w:hAnsi="Arial" w:cs="Arial"/>
        <w:b/>
        <w:sz w:val="22"/>
        <w:szCs w:val="22"/>
        <w:lang w:val="fr-FR"/>
      </w:rPr>
      <w:t>2</w:t>
    </w:r>
    <w:r w:rsidR="00357D33" w:rsidRPr="000C08F0">
      <w:rPr>
        <w:rFonts w:ascii="Arial" w:hAnsi="Arial" w:cs="Arial"/>
        <w:b/>
        <w:sz w:val="22"/>
        <w:szCs w:val="22"/>
        <w:lang w:val="fr-FR"/>
      </w:rPr>
      <w:t>8</w:t>
    </w:r>
    <w:r w:rsidR="00AA464A" w:rsidRPr="000C08F0">
      <w:rPr>
        <w:rFonts w:ascii="Arial" w:hAnsi="Arial" w:cs="Arial"/>
        <w:b/>
        <w:sz w:val="22"/>
        <w:szCs w:val="22"/>
        <w:lang w:val="fr-FR"/>
      </w:rPr>
      <w:t xml:space="preserve"> mai</w:t>
    </w:r>
    <w:r w:rsidR="00FC226C">
      <w:rPr>
        <w:rFonts w:ascii="Arial" w:hAnsi="Arial" w:cs="Arial"/>
        <w:b/>
        <w:sz w:val="22"/>
        <w:szCs w:val="22"/>
        <w:lang w:val="fr-FR"/>
      </w:rPr>
      <w:t> 2018</w:t>
    </w:r>
  </w:p>
  <w:p w:rsidR="005473A2" w:rsidRPr="005473A2" w:rsidRDefault="005473A2" w:rsidP="005473A2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>Original : a</w:t>
    </w:r>
    <w:r>
      <w:rPr>
        <w:rFonts w:ascii="Arial" w:hAnsi="Arial" w:cs="Arial"/>
        <w:b/>
        <w:sz w:val="22"/>
        <w:szCs w:val="22"/>
        <w:lang w:val="fr-FR"/>
      </w:rPr>
      <w:t>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A2"/>
    <w:rsid w:val="00075F9D"/>
    <w:rsid w:val="00095410"/>
    <w:rsid w:val="000C08F0"/>
    <w:rsid w:val="0010389B"/>
    <w:rsid w:val="00105343"/>
    <w:rsid w:val="00126C4A"/>
    <w:rsid w:val="001309C0"/>
    <w:rsid w:val="00174780"/>
    <w:rsid w:val="001E6CDD"/>
    <w:rsid w:val="002542DD"/>
    <w:rsid w:val="0025682C"/>
    <w:rsid w:val="00294BC7"/>
    <w:rsid w:val="002D2C33"/>
    <w:rsid w:val="00357D33"/>
    <w:rsid w:val="00422058"/>
    <w:rsid w:val="004E7A9F"/>
    <w:rsid w:val="005473A2"/>
    <w:rsid w:val="00671499"/>
    <w:rsid w:val="006749FB"/>
    <w:rsid w:val="00721E34"/>
    <w:rsid w:val="00730A8E"/>
    <w:rsid w:val="0092061B"/>
    <w:rsid w:val="00A57C34"/>
    <w:rsid w:val="00A865A1"/>
    <w:rsid w:val="00AA464A"/>
    <w:rsid w:val="00B02FCA"/>
    <w:rsid w:val="00E65388"/>
    <w:rsid w:val="00E97211"/>
    <w:rsid w:val="00EF2D67"/>
    <w:rsid w:val="00F77A13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D6A34C0"/>
  <w15:docId w15:val="{C19820B5-BE0F-4742-9731-FFA59A3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nhideWhenUsed/>
    <w:rsid w:val="005473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5473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Marge">
    <w:name w:val="Marge"/>
    <w:basedOn w:val="Normal"/>
    <w:link w:val="MargeChar"/>
    <w:rsid w:val="005473A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agraph">
    <w:name w:val="Paragraph"/>
    <w:basedOn w:val="Marge"/>
    <w:link w:val="ParagraphChar"/>
    <w:qFormat/>
    <w:rsid w:val="005473A2"/>
    <w:pPr>
      <w:numPr>
        <w:numId w:val="1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character" w:customStyle="1" w:styleId="MargeChar">
    <w:name w:val="Marge Char"/>
    <w:link w:val="Marge"/>
    <w:rsid w:val="005473A2"/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ParagraphChar">
    <w:name w:val="Paragraph Char"/>
    <w:link w:val="Paragraph"/>
    <w:rsid w:val="005473A2"/>
    <w:rPr>
      <w:rFonts w:ascii="Arial" w:eastAsia="Times New Roman" w:hAnsi="Arial" w:cs="Arial"/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721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F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9D"/>
    <w:rPr>
      <w:rFonts w:ascii="Segoe UI" w:eastAsia="Times New Roman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Shin, Eunkyung</cp:lastModifiedBy>
  <cp:revision>3</cp:revision>
  <dcterms:created xsi:type="dcterms:W3CDTF">2018-05-28T15:04:00Z</dcterms:created>
  <dcterms:modified xsi:type="dcterms:W3CDTF">2018-06-07T11:04:00Z</dcterms:modified>
</cp:coreProperties>
</file>