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5C562" w14:textId="77777777" w:rsidR="002938F2" w:rsidRPr="001D00B5" w:rsidRDefault="002938F2" w:rsidP="00504293">
      <w:pPr>
        <w:spacing w:before="1440"/>
        <w:jc w:val="center"/>
        <w:rPr>
          <w:rFonts w:ascii="Arial" w:hAnsi="Arial" w:cs="Arial"/>
          <w:b/>
          <w:szCs w:val="22"/>
        </w:rPr>
      </w:pPr>
      <w:r>
        <w:rPr>
          <w:rFonts w:ascii="Arial" w:hAnsi="Arial"/>
          <w:b/>
          <w:szCs w:val="22"/>
        </w:rPr>
        <w:t xml:space="preserve">CONVENTION POUR LA SAUVEGARDE DU </w:t>
      </w:r>
      <w:r>
        <w:rPr>
          <w:rFonts w:ascii="Arial" w:hAnsi="Arial"/>
          <w:b/>
          <w:szCs w:val="22"/>
        </w:rPr>
        <w:br/>
        <w:t>PATRIMOINE CULTUREL IMMATÉRIEL</w:t>
      </w:r>
    </w:p>
    <w:p w14:paraId="09E22FCC" w14:textId="77777777" w:rsidR="002938F2" w:rsidRPr="001D00B5" w:rsidRDefault="00E439CA" w:rsidP="00AE1B18">
      <w:pPr>
        <w:spacing w:before="1200"/>
        <w:jc w:val="center"/>
        <w:rPr>
          <w:rFonts w:ascii="Arial" w:hAnsi="Arial" w:cs="Arial"/>
          <w:b/>
          <w:szCs w:val="22"/>
        </w:rPr>
      </w:pPr>
      <w:r>
        <w:rPr>
          <w:rFonts w:ascii="Arial" w:hAnsi="Arial"/>
          <w:b/>
          <w:szCs w:val="22"/>
        </w:rPr>
        <w:t xml:space="preserve">ASSEMBLÉE GÉNÉRALE DES ÉTATS PARTIES À LA CONVENTION </w:t>
      </w:r>
    </w:p>
    <w:p w14:paraId="45506DDD" w14:textId="77777777" w:rsidR="00E439CA" w:rsidRPr="00FD624F" w:rsidRDefault="00BF2BAF" w:rsidP="002D396D">
      <w:pPr>
        <w:spacing w:before="840" w:after="0"/>
        <w:jc w:val="center"/>
        <w:rPr>
          <w:rFonts w:ascii="Arial" w:hAnsi="Arial" w:cs="Arial"/>
          <w:b/>
          <w:szCs w:val="22"/>
        </w:rPr>
      </w:pPr>
      <w:r>
        <w:rPr>
          <w:rFonts w:ascii="Arial" w:hAnsi="Arial"/>
          <w:b/>
          <w:szCs w:val="22"/>
        </w:rPr>
        <w:t>Septième session</w:t>
      </w:r>
    </w:p>
    <w:p w14:paraId="39939F70" w14:textId="7F89FE08" w:rsidR="00E439CA" w:rsidRPr="00FD624F" w:rsidRDefault="00E439CA" w:rsidP="002D396D">
      <w:pPr>
        <w:spacing w:after="0"/>
        <w:jc w:val="center"/>
        <w:rPr>
          <w:rFonts w:ascii="Arial" w:hAnsi="Arial" w:cs="Arial"/>
          <w:b/>
          <w:szCs w:val="22"/>
        </w:rPr>
      </w:pPr>
      <w:r>
        <w:rPr>
          <w:rFonts w:ascii="Arial" w:hAnsi="Arial"/>
          <w:b/>
          <w:szCs w:val="22"/>
        </w:rPr>
        <w:t>Siège de l</w:t>
      </w:r>
      <w:r w:rsidR="00A74B84">
        <w:rPr>
          <w:rFonts w:ascii="Arial" w:hAnsi="Arial"/>
          <w:b/>
          <w:szCs w:val="22"/>
        </w:rPr>
        <w:t>’</w:t>
      </w:r>
      <w:r>
        <w:rPr>
          <w:rFonts w:ascii="Arial" w:hAnsi="Arial"/>
          <w:b/>
          <w:szCs w:val="22"/>
        </w:rPr>
        <w:t>UNESCO, Salle II</w:t>
      </w:r>
    </w:p>
    <w:p w14:paraId="6F94EB3E" w14:textId="77777777" w:rsidR="00A30AB9" w:rsidRPr="00414643" w:rsidRDefault="00A30AB9" w:rsidP="00A30AB9">
      <w:pPr>
        <w:jc w:val="center"/>
        <w:rPr>
          <w:rFonts w:ascii="Arial" w:hAnsi="Arial" w:cs="Arial"/>
          <w:b/>
          <w:szCs w:val="22"/>
        </w:rPr>
      </w:pPr>
      <w:r>
        <w:rPr>
          <w:rFonts w:ascii="Arial" w:hAnsi="Arial"/>
          <w:b/>
          <w:szCs w:val="22"/>
        </w:rPr>
        <w:t>4 – 6 juin 2018</w:t>
      </w:r>
    </w:p>
    <w:p w14:paraId="2A3F201E" w14:textId="6BE384F2" w:rsidR="00E845AF" w:rsidRDefault="00E845AF" w:rsidP="00B4680C">
      <w:pPr>
        <w:pStyle w:val="Sansinterligne1"/>
        <w:spacing w:before="480" w:after="480"/>
        <w:jc w:val="center"/>
        <w:rPr>
          <w:rFonts w:ascii="Arial" w:hAnsi="Arial" w:cs="Arial"/>
          <w:b/>
          <w:sz w:val="22"/>
          <w:szCs w:val="22"/>
          <w:u w:val="single"/>
        </w:rPr>
      </w:pPr>
      <w:r>
        <w:rPr>
          <w:rFonts w:ascii="Arial" w:hAnsi="Arial"/>
          <w:b/>
          <w:sz w:val="22"/>
          <w:szCs w:val="22"/>
          <w:u w:val="single"/>
        </w:rPr>
        <w:t>LISTE DES ÉTATS PARTIES CANDIDATS À L</w:t>
      </w:r>
      <w:r w:rsidR="00A74B84">
        <w:rPr>
          <w:rFonts w:ascii="Arial" w:hAnsi="Arial"/>
          <w:b/>
          <w:sz w:val="22"/>
          <w:szCs w:val="22"/>
          <w:u w:val="single"/>
        </w:rPr>
        <w:t>’</w:t>
      </w:r>
      <w:r>
        <w:rPr>
          <w:rFonts w:ascii="Arial" w:hAnsi="Arial"/>
          <w:b/>
          <w:sz w:val="22"/>
          <w:szCs w:val="22"/>
          <w:u w:val="single"/>
        </w:rPr>
        <w:t>ÉLECTION</w:t>
      </w:r>
      <w:r>
        <w:rPr>
          <w:rFonts w:ascii="Arial" w:hAnsi="Arial"/>
          <w:b/>
          <w:sz w:val="22"/>
          <w:szCs w:val="22"/>
          <w:u w:val="single"/>
        </w:rPr>
        <w:br/>
        <w:t>DU COMITÉ INTERGOUVERNEMENTAL</w:t>
      </w:r>
    </w:p>
    <w:p w14:paraId="52BFE7F4" w14:textId="77777777" w:rsidR="00B4680C" w:rsidRPr="00A30AB9" w:rsidRDefault="00B4680C" w:rsidP="00E845AF">
      <w:pPr>
        <w:pStyle w:val="Sansinterligne1"/>
        <w:spacing w:before="1200" w:after="1200"/>
        <w:jc w:val="center"/>
        <w:rPr>
          <w:rFonts w:ascii="Arial" w:hAnsi="Arial" w:cs="Arial"/>
          <w:b/>
          <w:sz w:val="22"/>
          <w:szCs w:val="22"/>
          <w:u w:val="single"/>
        </w:rPr>
      </w:pPr>
    </w:p>
    <w:p w14:paraId="2732594E" w14:textId="77777777" w:rsidR="00E845AF" w:rsidRPr="00A30AB9" w:rsidRDefault="00E845AF" w:rsidP="00E845AF">
      <w:pPr>
        <w:pStyle w:val="1GAPara"/>
        <w:numPr>
          <w:ilvl w:val="0"/>
          <w:numId w:val="0"/>
        </w:numPr>
        <w:ind w:left="567"/>
        <w:rPr>
          <w:bCs/>
          <w:snapToGrid/>
          <w:lang w:eastAsia="fr-FR"/>
        </w:rPr>
        <w:sectPr w:rsidR="00E845AF" w:rsidRPr="00A30AB9"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pPr>
    </w:p>
    <w:p w14:paraId="5198BAC2" w14:textId="71F616B7" w:rsidR="00A04DBA" w:rsidRPr="00B569A3" w:rsidRDefault="00A04DBA" w:rsidP="00573BED">
      <w:pPr>
        <w:pStyle w:val="1GAPara"/>
        <w:numPr>
          <w:ilvl w:val="0"/>
          <w:numId w:val="10"/>
        </w:numPr>
        <w:ind w:left="567" w:hanging="567"/>
        <w:jc w:val="both"/>
      </w:pPr>
      <w:r>
        <w:lastRenderedPageBreak/>
        <w:t>Conformément à l</w:t>
      </w:r>
      <w:r w:rsidR="00A74B84">
        <w:t>’</w:t>
      </w:r>
      <w:r>
        <w:t>article 14.1 du Règlement intérieur de l</w:t>
      </w:r>
      <w:r w:rsidR="00A74B84">
        <w:t>’</w:t>
      </w:r>
      <w:r>
        <w:t>Assemblée générale, il est demandé aux États parties d</w:t>
      </w:r>
      <w:r w:rsidR="00A74B84">
        <w:t>’</w:t>
      </w:r>
      <w:r>
        <w:t>envoyer leur candidature au Comité au moins six semaines avant l</w:t>
      </w:r>
      <w:r w:rsidR="00A74B84">
        <w:t>’</w:t>
      </w:r>
      <w:r>
        <w:t>ouverture de l</w:t>
      </w:r>
      <w:r w:rsidR="00A74B84">
        <w:t>’</w:t>
      </w:r>
      <w:r>
        <w:t xml:space="preserve">Assemblée, soit avant le </w:t>
      </w:r>
      <w:r w:rsidRPr="00A74B84">
        <w:t>23 avril 2018</w:t>
      </w:r>
      <w:r>
        <w:t>.</w:t>
      </w:r>
    </w:p>
    <w:p w14:paraId="6B4191DF" w14:textId="580E2C79" w:rsidR="00A04DBA" w:rsidRDefault="006C33ED" w:rsidP="00BF2BAF">
      <w:pPr>
        <w:pStyle w:val="1GAPara"/>
        <w:numPr>
          <w:ilvl w:val="0"/>
          <w:numId w:val="10"/>
        </w:numPr>
        <w:ind w:left="567" w:hanging="567"/>
        <w:jc w:val="both"/>
      </w:pPr>
      <w:r>
        <w:t>En outre, conformément à l</w:t>
      </w:r>
      <w:r w:rsidR="00A74B84">
        <w:t>’</w:t>
      </w:r>
      <w:r>
        <w:t>article 14.2, le Secrétariat doit envoyer la liste provisoire des États parties candidats indiquant le groupe électoral auquel ils appartiennent et le nombre de sièges à pourvoir dans chaque groupe électoral aux États parties au moins quatre semaines avant l</w:t>
      </w:r>
      <w:r w:rsidR="00A74B84">
        <w:t>’</w:t>
      </w:r>
      <w:r>
        <w:t>ouverture de l</w:t>
      </w:r>
      <w:r w:rsidR="00A74B84">
        <w:t>’</w:t>
      </w:r>
      <w:r>
        <w:t>Assemblée générale. Le Secrétariat doit également fournir des informations concernant le statut de l</w:t>
      </w:r>
      <w:r w:rsidR="00A74B84">
        <w:t>’</w:t>
      </w:r>
      <w:r>
        <w:t>ensemble des contributions obligatoires et volontaires perçues par le Fonds pour la sauvegarde du patrimoine culturel immatériel de la part de chaque candidat. Ce document sera révisé comme il se doit et, selon l</w:t>
      </w:r>
      <w:r w:rsidR="00A74B84">
        <w:t>’</w:t>
      </w:r>
      <w:r>
        <w:t>article 14.4, la liste des candidats sera finalisée trois jours ouvrés avant l</w:t>
      </w:r>
      <w:r w:rsidR="00A74B84">
        <w:t>’</w:t>
      </w:r>
      <w:r>
        <w:t>ouverture de l</w:t>
      </w:r>
      <w:r w:rsidR="00A74B84">
        <w:t>’</w:t>
      </w:r>
      <w:r>
        <w:t>Assemblée générale, soit le 30 mai 2018.</w:t>
      </w:r>
    </w:p>
    <w:p w14:paraId="4D85F958" w14:textId="08DC852D" w:rsidR="00A04DBA" w:rsidRPr="00815AE0" w:rsidRDefault="00A04DBA" w:rsidP="00BF2BAF">
      <w:pPr>
        <w:pStyle w:val="1GAPara"/>
        <w:numPr>
          <w:ilvl w:val="0"/>
          <w:numId w:val="0"/>
        </w:numPr>
        <w:spacing w:after="360"/>
        <w:ind w:firstLine="567"/>
        <w:jc w:val="both"/>
        <w:rPr>
          <w:bCs/>
          <w:snapToGrid/>
        </w:rPr>
      </w:pPr>
      <w:r>
        <w:rPr>
          <w:b/>
        </w:rPr>
        <w:t>Liste des candidats :</w:t>
      </w:r>
    </w:p>
    <w:tbl>
      <w:tblPr>
        <w:tblW w:w="1400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6"/>
        <w:gridCol w:w="997"/>
        <w:gridCol w:w="997"/>
        <w:gridCol w:w="996"/>
        <w:gridCol w:w="1112"/>
        <w:gridCol w:w="993"/>
        <w:gridCol w:w="2397"/>
        <w:gridCol w:w="1050"/>
        <w:gridCol w:w="1050"/>
        <w:gridCol w:w="1560"/>
        <w:gridCol w:w="1857"/>
      </w:tblGrid>
      <w:tr w:rsidR="00573BED" w:rsidRPr="0088795F" w14:paraId="741A9DB4" w14:textId="77777777" w:rsidTr="004E7FE0">
        <w:trPr>
          <w:cantSplit/>
          <w:tblHeader/>
        </w:trPr>
        <w:tc>
          <w:tcPr>
            <w:tcW w:w="996" w:type="dxa"/>
            <w:vMerge w:val="restart"/>
            <w:tcBorders>
              <w:top w:val="single" w:sz="4" w:space="0" w:color="auto"/>
              <w:left w:val="single" w:sz="4" w:space="0" w:color="auto"/>
            </w:tcBorders>
            <w:shd w:val="clear" w:color="auto" w:fill="BFBFBF"/>
            <w:vAlign w:val="center"/>
          </w:tcPr>
          <w:p w14:paraId="27BB7D03" w14:textId="77777777" w:rsidR="00A04DBA" w:rsidRPr="0088795F" w:rsidRDefault="00A04DBA" w:rsidP="004E7FE0">
            <w:pPr>
              <w:snapToGrid w:val="0"/>
              <w:spacing w:before="40" w:after="40"/>
              <w:jc w:val="center"/>
              <w:rPr>
                <w:rFonts w:ascii="Arial" w:hAnsi="Arial" w:cs="Arial"/>
                <w:b/>
                <w:snapToGrid w:val="0"/>
                <w:sz w:val="18"/>
                <w:szCs w:val="18"/>
              </w:rPr>
            </w:pPr>
            <w:r>
              <w:rPr>
                <w:rFonts w:ascii="Arial" w:hAnsi="Arial"/>
                <w:b/>
                <w:snapToGrid w:val="0"/>
                <w:sz w:val="18"/>
                <w:szCs w:val="18"/>
              </w:rPr>
              <w:t>Groupe électoral</w:t>
            </w:r>
          </w:p>
        </w:tc>
        <w:tc>
          <w:tcPr>
            <w:tcW w:w="997" w:type="dxa"/>
            <w:vMerge w:val="restart"/>
            <w:tcBorders>
              <w:top w:val="single" w:sz="4" w:space="0" w:color="auto"/>
            </w:tcBorders>
            <w:shd w:val="clear" w:color="auto" w:fill="BFBFBF"/>
            <w:vAlign w:val="center"/>
          </w:tcPr>
          <w:p w14:paraId="5EB79FF9" w14:textId="77777777" w:rsidR="00A04DBA" w:rsidRPr="0088795F" w:rsidRDefault="00A04DBA" w:rsidP="004E7FE0">
            <w:pPr>
              <w:snapToGrid w:val="0"/>
              <w:spacing w:before="40" w:after="40"/>
              <w:jc w:val="center"/>
              <w:rPr>
                <w:rFonts w:ascii="Arial" w:hAnsi="Arial" w:cs="Arial"/>
                <w:b/>
                <w:snapToGrid w:val="0"/>
                <w:sz w:val="18"/>
                <w:szCs w:val="18"/>
              </w:rPr>
            </w:pPr>
            <w:r>
              <w:rPr>
                <w:rFonts w:ascii="Arial" w:hAnsi="Arial"/>
                <w:b/>
                <w:snapToGrid w:val="0"/>
                <w:sz w:val="18"/>
                <w:szCs w:val="18"/>
              </w:rPr>
              <w:t xml:space="preserve">États parties </w:t>
            </w:r>
          </w:p>
        </w:tc>
        <w:tc>
          <w:tcPr>
            <w:tcW w:w="997" w:type="dxa"/>
            <w:vMerge w:val="restart"/>
            <w:tcBorders>
              <w:top w:val="single" w:sz="4" w:space="0" w:color="auto"/>
            </w:tcBorders>
            <w:shd w:val="clear" w:color="auto" w:fill="BFBFBF"/>
            <w:vAlign w:val="center"/>
          </w:tcPr>
          <w:p w14:paraId="45810306" w14:textId="77777777" w:rsidR="00A04DBA" w:rsidRPr="0088795F" w:rsidRDefault="00A04DBA" w:rsidP="004E7FE0">
            <w:pPr>
              <w:snapToGrid w:val="0"/>
              <w:spacing w:before="40" w:after="40"/>
              <w:jc w:val="center"/>
              <w:rPr>
                <w:rFonts w:ascii="Arial" w:hAnsi="Arial" w:cs="Arial"/>
                <w:b/>
                <w:snapToGrid w:val="0"/>
                <w:sz w:val="18"/>
                <w:szCs w:val="18"/>
              </w:rPr>
            </w:pPr>
            <w:r>
              <w:rPr>
                <w:rFonts w:ascii="Arial" w:hAnsi="Arial"/>
                <w:b/>
                <w:snapToGrid w:val="0"/>
                <w:sz w:val="18"/>
                <w:szCs w:val="18"/>
              </w:rPr>
              <w:t>Pourcentage total</w:t>
            </w:r>
          </w:p>
        </w:tc>
        <w:tc>
          <w:tcPr>
            <w:tcW w:w="996" w:type="dxa"/>
            <w:vMerge w:val="restart"/>
            <w:tcBorders>
              <w:top w:val="single" w:sz="4" w:space="0" w:color="auto"/>
            </w:tcBorders>
            <w:shd w:val="clear" w:color="auto" w:fill="BFBFBF"/>
            <w:vAlign w:val="center"/>
          </w:tcPr>
          <w:p w14:paraId="015DE8C8" w14:textId="0EEDB27E" w:rsidR="00A04DBA" w:rsidRPr="0088795F" w:rsidRDefault="00A04DBA" w:rsidP="004E7FE0">
            <w:pPr>
              <w:snapToGrid w:val="0"/>
              <w:spacing w:before="40" w:after="40"/>
              <w:jc w:val="center"/>
              <w:rPr>
                <w:rFonts w:ascii="Arial" w:hAnsi="Arial" w:cs="Arial"/>
                <w:b/>
                <w:snapToGrid w:val="0"/>
                <w:sz w:val="18"/>
                <w:szCs w:val="18"/>
              </w:rPr>
            </w:pPr>
            <w:r>
              <w:rPr>
                <w:rFonts w:ascii="Arial" w:hAnsi="Arial"/>
                <w:b/>
                <w:snapToGrid w:val="0"/>
                <w:sz w:val="18"/>
                <w:szCs w:val="18"/>
              </w:rPr>
              <w:t xml:space="preserve">Nombre total de sièges par groupe </w:t>
            </w:r>
          </w:p>
        </w:tc>
        <w:tc>
          <w:tcPr>
            <w:tcW w:w="1112" w:type="dxa"/>
            <w:vMerge w:val="restart"/>
            <w:tcBorders>
              <w:top w:val="single" w:sz="4" w:space="0" w:color="auto"/>
            </w:tcBorders>
            <w:shd w:val="clear" w:color="auto" w:fill="BFBFBF"/>
            <w:vAlign w:val="center"/>
          </w:tcPr>
          <w:p w14:paraId="0AB7EDD7" w14:textId="77777777" w:rsidR="00A04DBA" w:rsidRPr="0088795F" w:rsidRDefault="00A04DBA" w:rsidP="004E7FE0">
            <w:pPr>
              <w:snapToGrid w:val="0"/>
              <w:spacing w:before="40" w:after="40"/>
              <w:jc w:val="center"/>
              <w:rPr>
                <w:rFonts w:ascii="Arial" w:hAnsi="Arial" w:cs="Arial"/>
                <w:b/>
                <w:snapToGrid w:val="0"/>
                <w:sz w:val="18"/>
                <w:szCs w:val="18"/>
              </w:rPr>
            </w:pPr>
            <w:r>
              <w:rPr>
                <w:rFonts w:ascii="Arial" w:hAnsi="Arial"/>
                <w:b/>
                <w:snapToGrid w:val="0"/>
                <w:sz w:val="18"/>
                <w:szCs w:val="18"/>
              </w:rPr>
              <w:t>Membres sortants</w:t>
            </w:r>
          </w:p>
        </w:tc>
        <w:tc>
          <w:tcPr>
            <w:tcW w:w="993" w:type="dxa"/>
            <w:vMerge w:val="restart"/>
            <w:tcBorders>
              <w:top w:val="single" w:sz="4" w:space="0" w:color="auto"/>
            </w:tcBorders>
            <w:shd w:val="clear" w:color="auto" w:fill="BFBFBF"/>
            <w:vAlign w:val="center"/>
          </w:tcPr>
          <w:p w14:paraId="4D2C18E3" w14:textId="77777777" w:rsidR="00A04DBA" w:rsidRPr="0088795F" w:rsidRDefault="00A04DBA" w:rsidP="004E7FE0">
            <w:pPr>
              <w:snapToGrid w:val="0"/>
              <w:spacing w:before="40" w:after="40"/>
              <w:jc w:val="center"/>
              <w:rPr>
                <w:rFonts w:ascii="Arial" w:hAnsi="Arial" w:cs="Arial"/>
                <w:b/>
                <w:snapToGrid w:val="0"/>
                <w:sz w:val="18"/>
                <w:szCs w:val="18"/>
              </w:rPr>
            </w:pPr>
            <w:r>
              <w:rPr>
                <w:rFonts w:ascii="Arial" w:hAnsi="Arial"/>
                <w:b/>
                <w:snapToGrid w:val="0"/>
                <w:sz w:val="18"/>
                <w:szCs w:val="18"/>
              </w:rPr>
              <w:t>Nombre de sièges à pourvoir</w:t>
            </w:r>
          </w:p>
        </w:tc>
        <w:tc>
          <w:tcPr>
            <w:tcW w:w="2397" w:type="dxa"/>
            <w:vMerge w:val="restart"/>
            <w:tcBorders>
              <w:top w:val="single" w:sz="4" w:space="0" w:color="auto"/>
            </w:tcBorders>
            <w:shd w:val="clear" w:color="auto" w:fill="BFBFBF"/>
            <w:vAlign w:val="center"/>
          </w:tcPr>
          <w:p w14:paraId="2FC3A242" w14:textId="77777777" w:rsidR="00A04DBA" w:rsidRPr="0088795F" w:rsidRDefault="00A04DBA" w:rsidP="004E7FE0">
            <w:pPr>
              <w:snapToGrid w:val="0"/>
              <w:spacing w:before="40" w:after="40"/>
              <w:jc w:val="center"/>
              <w:rPr>
                <w:rFonts w:ascii="Arial" w:hAnsi="Arial" w:cs="Arial"/>
                <w:b/>
                <w:snapToGrid w:val="0"/>
                <w:sz w:val="18"/>
                <w:szCs w:val="18"/>
              </w:rPr>
            </w:pPr>
            <w:r>
              <w:rPr>
                <w:rFonts w:ascii="Arial" w:hAnsi="Arial"/>
                <w:b/>
                <w:snapToGrid w:val="0"/>
                <w:sz w:val="18"/>
                <w:szCs w:val="18"/>
              </w:rPr>
              <w:t>État partie candidat</w:t>
            </w:r>
          </w:p>
        </w:tc>
        <w:tc>
          <w:tcPr>
            <w:tcW w:w="2100" w:type="dxa"/>
            <w:gridSpan w:val="2"/>
            <w:tcBorders>
              <w:top w:val="single" w:sz="4" w:space="0" w:color="auto"/>
            </w:tcBorders>
            <w:shd w:val="clear" w:color="auto" w:fill="BFBFBF"/>
            <w:vAlign w:val="center"/>
          </w:tcPr>
          <w:p w14:paraId="7F347B6A" w14:textId="37A4C9DF" w:rsidR="00A04DBA" w:rsidRPr="0088795F" w:rsidRDefault="00A04DBA" w:rsidP="00D10896">
            <w:pPr>
              <w:spacing w:before="40" w:after="40"/>
              <w:jc w:val="center"/>
              <w:rPr>
                <w:rFonts w:ascii="Arial" w:hAnsi="Arial" w:cs="Arial"/>
                <w:b/>
                <w:sz w:val="18"/>
                <w:szCs w:val="18"/>
              </w:rPr>
            </w:pPr>
            <w:r>
              <w:rPr>
                <w:rFonts w:ascii="Arial" w:hAnsi="Arial"/>
                <w:b/>
                <w:sz w:val="18"/>
                <w:szCs w:val="18"/>
              </w:rPr>
              <w:t>Contributions réglées en totalité pour 2017-2018</w:t>
            </w:r>
          </w:p>
        </w:tc>
        <w:tc>
          <w:tcPr>
            <w:tcW w:w="1560" w:type="dxa"/>
            <w:vMerge w:val="restart"/>
            <w:tcBorders>
              <w:top w:val="single" w:sz="4" w:space="0" w:color="auto"/>
            </w:tcBorders>
            <w:shd w:val="clear" w:color="auto" w:fill="BFBFBF"/>
            <w:vAlign w:val="center"/>
          </w:tcPr>
          <w:p w14:paraId="1B6F8F9D" w14:textId="77777777" w:rsidR="00A04DBA" w:rsidRPr="0088795F" w:rsidRDefault="00A04DBA" w:rsidP="004E7FE0">
            <w:pPr>
              <w:snapToGrid w:val="0"/>
              <w:spacing w:before="40" w:after="40"/>
              <w:jc w:val="center"/>
              <w:rPr>
                <w:rFonts w:ascii="Arial" w:hAnsi="Arial" w:cs="Arial"/>
                <w:b/>
                <w:snapToGrid w:val="0"/>
                <w:sz w:val="18"/>
                <w:szCs w:val="18"/>
              </w:rPr>
            </w:pPr>
            <w:r>
              <w:rPr>
                <w:rFonts w:ascii="Arial" w:hAnsi="Arial"/>
                <w:b/>
                <w:snapToGrid w:val="0"/>
                <w:sz w:val="18"/>
                <w:szCs w:val="18"/>
              </w:rPr>
              <w:t>Date du dernier règlement</w:t>
            </w:r>
          </w:p>
        </w:tc>
        <w:tc>
          <w:tcPr>
            <w:tcW w:w="1857" w:type="dxa"/>
            <w:vMerge w:val="restart"/>
            <w:tcBorders>
              <w:top w:val="single" w:sz="4" w:space="0" w:color="auto"/>
              <w:right w:val="single" w:sz="4" w:space="0" w:color="auto"/>
            </w:tcBorders>
            <w:shd w:val="clear" w:color="auto" w:fill="BFBFBF"/>
            <w:vAlign w:val="center"/>
          </w:tcPr>
          <w:p w14:paraId="21E5487D" w14:textId="71F7FF77" w:rsidR="00A04DBA" w:rsidRPr="0088795F" w:rsidRDefault="00A04DBA" w:rsidP="004E7FE0">
            <w:pPr>
              <w:snapToGrid w:val="0"/>
              <w:spacing w:before="40" w:after="40"/>
              <w:jc w:val="center"/>
              <w:rPr>
                <w:rFonts w:ascii="Arial" w:hAnsi="Arial" w:cs="Arial"/>
                <w:b/>
                <w:snapToGrid w:val="0"/>
                <w:sz w:val="18"/>
                <w:szCs w:val="18"/>
              </w:rPr>
            </w:pPr>
            <w:r>
              <w:rPr>
                <w:rFonts w:ascii="Arial" w:hAnsi="Arial"/>
                <w:b/>
                <w:snapToGrid w:val="0"/>
                <w:sz w:val="18"/>
                <w:szCs w:val="18"/>
              </w:rPr>
              <w:t>Date de réception de la candidature par le Secrétariat</w:t>
            </w:r>
          </w:p>
        </w:tc>
      </w:tr>
      <w:tr w:rsidR="00573BED" w:rsidRPr="0088795F" w14:paraId="17682798" w14:textId="77777777" w:rsidTr="004E7FE0">
        <w:trPr>
          <w:cantSplit/>
          <w:tblHeader/>
        </w:trPr>
        <w:tc>
          <w:tcPr>
            <w:tcW w:w="996" w:type="dxa"/>
            <w:vMerge/>
            <w:tcBorders>
              <w:left w:val="single" w:sz="4" w:space="0" w:color="auto"/>
              <w:bottom w:val="single" w:sz="12" w:space="0" w:color="000000"/>
            </w:tcBorders>
            <w:shd w:val="clear" w:color="auto" w:fill="BFBFBF"/>
            <w:vAlign w:val="center"/>
          </w:tcPr>
          <w:p w14:paraId="3C20E85E" w14:textId="77777777" w:rsidR="00A04DBA" w:rsidRPr="0088795F" w:rsidRDefault="00A04DBA" w:rsidP="004E7FE0">
            <w:pPr>
              <w:snapToGrid w:val="0"/>
              <w:spacing w:before="40" w:after="40"/>
              <w:jc w:val="center"/>
              <w:rPr>
                <w:rFonts w:ascii="Arial" w:hAnsi="Arial" w:cs="Arial"/>
                <w:b/>
                <w:snapToGrid w:val="0"/>
                <w:sz w:val="18"/>
                <w:szCs w:val="18"/>
              </w:rPr>
            </w:pPr>
          </w:p>
        </w:tc>
        <w:tc>
          <w:tcPr>
            <w:tcW w:w="997" w:type="dxa"/>
            <w:vMerge/>
            <w:tcBorders>
              <w:bottom w:val="single" w:sz="12" w:space="0" w:color="000000"/>
            </w:tcBorders>
            <w:shd w:val="clear" w:color="auto" w:fill="BFBFBF"/>
            <w:vAlign w:val="center"/>
          </w:tcPr>
          <w:p w14:paraId="557F403B" w14:textId="77777777" w:rsidR="00A04DBA" w:rsidRPr="0088795F" w:rsidRDefault="00A04DBA" w:rsidP="004E7FE0">
            <w:pPr>
              <w:snapToGrid w:val="0"/>
              <w:spacing w:before="40" w:after="40"/>
              <w:jc w:val="center"/>
              <w:rPr>
                <w:rFonts w:ascii="Arial" w:hAnsi="Arial" w:cs="Arial"/>
                <w:b/>
                <w:snapToGrid w:val="0"/>
                <w:sz w:val="18"/>
                <w:szCs w:val="18"/>
                <w:lang w:bidi="th-TH"/>
              </w:rPr>
            </w:pPr>
          </w:p>
        </w:tc>
        <w:tc>
          <w:tcPr>
            <w:tcW w:w="997" w:type="dxa"/>
            <w:vMerge/>
            <w:tcBorders>
              <w:bottom w:val="single" w:sz="12" w:space="0" w:color="000000"/>
            </w:tcBorders>
            <w:shd w:val="clear" w:color="auto" w:fill="BFBFBF"/>
            <w:vAlign w:val="center"/>
          </w:tcPr>
          <w:p w14:paraId="0DCFE85C" w14:textId="77777777" w:rsidR="00A04DBA" w:rsidRPr="0088795F" w:rsidRDefault="00A04DBA" w:rsidP="004E7FE0">
            <w:pPr>
              <w:snapToGrid w:val="0"/>
              <w:spacing w:before="40" w:after="40"/>
              <w:jc w:val="center"/>
              <w:rPr>
                <w:rFonts w:ascii="Arial" w:hAnsi="Arial" w:cs="Arial"/>
                <w:b/>
                <w:snapToGrid w:val="0"/>
                <w:sz w:val="18"/>
                <w:szCs w:val="18"/>
                <w:lang w:bidi="th-TH"/>
              </w:rPr>
            </w:pPr>
          </w:p>
        </w:tc>
        <w:tc>
          <w:tcPr>
            <w:tcW w:w="996" w:type="dxa"/>
            <w:vMerge/>
            <w:tcBorders>
              <w:bottom w:val="single" w:sz="12" w:space="0" w:color="000000"/>
            </w:tcBorders>
            <w:shd w:val="clear" w:color="auto" w:fill="BFBFBF"/>
            <w:vAlign w:val="center"/>
          </w:tcPr>
          <w:p w14:paraId="7C11CB7D" w14:textId="77777777" w:rsidR="00A04DBA" w:rsidRPr="0088795F" w:rsidRDefault="00A04DBA" w:rsidP="004E7FE0">
            <w:pPr>
              <w:snapToGrid w:val="0"/>
              <w:spacing w:before="40" w:after="40"/>
              <w:jc w:val="center"/>
              <w:rPr>
                <w:rFonts w:ascii="Arial" w:hAnsi="Arial" w:cs="Arial"/>
                <w:b/>
                <w:snapToGrid w:val="0"/>
                <w:sz w:val="18"/>
                <w:szCs w:val="18"/>
                <w:lang w:bidi="th-TH"/>
              </w:rPr>
            </w:pPr>
          </w:p>
        </w:tc>
        <w:tc>
          <w:tcPr>
            <w:tcW w:w="1112" w:type="dxa"/>
            <w:vMerge/>
            <w:tcBorders>
              <w:bottom w:val="single" w:sz="12" w:space="0" w:color="000000"/>
            </w:tcBorders>
            <w:shd w:val="clear" w:color="auto" w:fill="BFBFBF"/>
            <w:vAlign w:val="center"/>
          </w:tcPr>
          <w:p w14:paraId="51B871D8" w14:textId="77777777" w:rsidR="00A04DBA" w:rsidRPr="0088795F" w:rsidRDefault="00A04DBA" w:rsidP="004E7FE0">
            <w:pPr>
              <w:snapToGrid w:val="0"/>
              <w:spacing w:before="40" w:after="40"/>
              <w:jc w:val="center"/>
              <w:rPr>
                <w:rFonts w:ascii="Arial" w:hAnsi="Arial" w:cs="Arial"/>
                <w:b/>
                <w:snapToGrid w:val="0"/>
                <w:sz w:val="18"/>
                <w:szCs w:val="18"/>
              </w:rPr>
            </w:pPr>
          </w:p>
        </w:tc>
        <w:tc>
          <w:tcPr>
            <w:tcW w:w="993" w:type="dxa"/>
            <w:vMerge/>
            <w:tcBorders>
              <w:bottom w:val="single" w:sz="12" w:space="0" w:color="000000"/>
            </w:tcBorders>
            <w:shd w:val="clear" w:color="auto" w:fill="BFBFBF"/>
            <w:vAlign w:val="center"/>
          </w:tcPr>
          <w:p w14:paraId="2BF459FD" w14:textId="77777777" w:rsidR="00A04DBA" w:rsidRPr="0088795F" w:rsidRDefault="00A04DBA" w:rsidP="004E7FE0">
            <w:pPr>
              <w:snapToGrid w:val="0"/>
              <w:spacing w:before="40" w:after="40"/>
              <w:jc w:val="center"/>
              <w:rPr>
                <w:rFonts w:ascii="Arial" w:hAnsi="Arial" w:cs="Arial"/>
                <w:b/>
                <w:snapToGrid w:val="0"/>
                <w:sz w:val="18"/>
                <w:szCs w:val="18"/>
              </w:rPr>
            </w:pPr>
          </w:p>
        </w:tc>
        <w:tc>
          <w:tcPr>
            <w:tcW w:w="2397" w:type="dxa"/>
            <w:vMerge/>
            <w:tcBorders>
              <w:bottom w:val="single" w:sz="12" w:space="0" w:color="000000"/>
            </w:tcBorders>
            <w:shd w:val="clear" w:color="auto" w:fill="BFBFBF"/>
            <w:vAlign w:val="center"/>
          </w:tcPr>
          <w:p w14:paraId="582D15AD" w14:textId="77777777" w:rsidR="00A04DBA" w:rsidRPr="0088795F" w:rsidRDefault="00A04DBA" w:rsidP="004E7FE0">
            <w:pPr>
              <w:snapToGrid w:val="0"/>
              <w:spacing w:before="40" w:after="40"/>
              <w:jc w:val="center"/>
              <w:rPr>
                <w:rFonts w:ascii="Arial" w:hAnsi="Arial" w:cs="Arial"/>
                <w:b/>
                <w:snapToGrid w:val="0"/>
                <w:sz w:val="18"/>
                <w:szCs w:val="18"/>
              </w:rPr>
            </w:pPr>
          </w:p>
        </w:tc>
        <w:tc>
          <w:tcPr>
            <w:tcW w:w="1050" w:type="dxa"/>
            <w:tcBorders>
              <w:bottom w:val="single" w:sz="12" w:space="0" w:color="000000"/>
            </w:tcBorders>
            <w:shd w:val="clear" w:color="auto" w:fill="BFBFBF"/>
            <w:vAlign w:val="center"/>
          </w:tcPr>
          <w:p w14:paraId="54A574B9" w14:textId="77777777" w:rsidR="00A04DBA" w:rsidRPr="0088795F" w:rsidRDefault="00A0588C" w:rsidP="004E7FE0">
            <w:pPr>
              <w:snapToGrid w:val="0"/>
              <w:spacing w:before="40" w:after="40"/>
              <w:jc w:val="center"/>
              <w:rPr>
                <w:rFonts w:ascii="Arial" w:hAnsi="Arial" w:cs="Arial"/>
                <w:b/>
                <w:snapToGrid w:val="0"/>
                <w:sz w:val="18"/>
                <w:szCs w:val="18"/>
              </w:rPr>
            </w:pPr>
            <w:r>
              <w:rPr>
                <w:rFonts w:ascii="Arial" w:hAnsi="Arial"/>
                <w:b/>
                <w:snapToGrid w:val="0"/>
                <w:sz w:val="18"/>
                <w:szCs w:val="18"/>
              </w:rPr>
              <w:t>2017</w:t>
            </w:r>
          </w:p>
        </w:tc>
        <w:tc>
          <w:tcPr>
            <w:tcW w:w="1050" w:type="dxa"/>
            <w:tcBorders>
              <w:bottom w:val="single" w:sz="12" w:space="0" w:color="000000"/>
            </w:tcBorders>
            <w:shd w:val="clear" w:color="auto" w:fill="BFBFBF"/>
            <w:vAlign w:val="center"/>
          </w:tcPr>
          <w:p w14:paraId="6A7BC61B" w14:textId="77777777" w:rsidR="00A04DBA" w:rsidRPr="0088795F" w:rsidRDefault="00A0588C" w:rsidP="004E7FE0">
            <w:pPr>
              <w:snapToGrid w:val="0"/>
              <w:spacing w:before="40" w:after="40"/>
              <w:jc w:val="center"/>
              <w:rPr>
                <w:rFonts w:ascii="Arial" w:hAnsi="Arial" w:cs="Arial"/>
                <w:b/>
                <w:snapToGrid w:val="0"/>
                <w:sz w:val="18"/>
                <w:szCs w:val="18"/>
              </w:rPr>
            </w:pPr>
            <w:r>
              <w:rPr>
                <w:rFonts w:ascii="Arial" w:hAnsi="Arial"/>
                <w:b/>
                <w:snapToGrid w:val="0"/>
                <w:sz w:val="18"/>
                <w:szCs w:val="18"/>
              </w:rPr>
              <w:t>2018</w:t>
            </w:r>
          </w:p>
        </w:tc>
        <w:tc>
          <w:tcPr>
            <w:tcW w:w="1560" w:type="dxa"/>
            <w:vMerge/>
            <w:tcBorders>
              <w:bottom w:val="single" w:sz="12" w:space="0" w:color="000000"/>
            </w:tcBorders>
            <w:shd w:val="clear" w:color="auto" w:fill="BFBFBF"/>
            <w:vAlign w:val="center"/>
          </w:tcPr>
          <w:p w14:paraId="296BDF0A" w14:textId="77777777" w:rsidR="00A04DBA" w:rsidRPr="0088795F" w:rsidRDefault="00A04DBA" w:rsidP="004E7FE0">
            <w:pPr>
              <w:snapToGrid w:val="0"/>
              <w:spacing w:before="40" w:after="40"/>
              <w:jc w:val="center"/>
              <w:rPr>
                <w:rFonts w:ascii="Arial" w:hAnsi="Arial" w:cs="Arial"/>
                <w:b/>
                <w:snapToGrid w:val="0"/>
                <w:sz w:val="18"/>
                <w:szCs w:val="18"/>
              </w:rPr>
            </w:pPr>
          </w:p>
        </w:tc>
        <w:tc>
          <w:tcPr>
            <w:tcW w:w="1857" w:type="dxa"/>
            <w:vMerge/>
            <w:tcBorders>
              <w:bottom w:val="single" w:sz="12" w:space="0" w:color="000000"/>
              <w:right w:val="single" w:sz="4" w:space="0" w:color="auto"/>
            </w:tcBorders>
            <w:shd w:val="clear" w:color="auto" w:fill="BFBFBF"/>
            <w:vAlign w:val="center"/>
          </w:tcPr>
          <w:p w14:paraId="2A584552" w14:textId="77777777" w:rsidR="00A04DBA" w:rsidRPr="0088795F" w:rsidRDefault="00A04DBA" w:rsidP="004E7FE0">
            <w:pPr>
              <w:snapToGrid w:val="0"/>
              <w:spacing w:before="40" w:after="40"/>
              <w:jc w:val="center"/>
              <w:rPr>
                <w:rFonts w:ascii="Arial" w:hAnsi="Arial" w:cs="Arial"/>
                <w:b/>
                <w:snapToGrid w:val="0"/>
                <w:sz w:val="18"/>
                <w:szCs w:val="18"/>
              </w:rPr>
            </w:pPr>
          </w:p>
        </w:tc>
      </w:tr>
      <w:tr w:rsidR="00187385" w:rsidRPr="0088795F" w14:paraId="710729DC" w14:textId="77777777" w:rsidTr="006A652D">
        <w:trPr>
          <w:cantSplit/>
          <w:trHeight w:val="684"/>
        </w:trPr>
        <w:tc>
          <w:tcPr>
            <w:tcW w:w="996" w:type="dxa"/>
            <w:tcBorders>
              <w:top w:val="single" w:sz="12" w:space="0" w:color="000000"/>
              <w:left w:val="single" w:sz="4" w:space="0" w:color="auto"/>
            </w:tcBorders>
            <w:shd w:val="clear" w:color="auto" w:fill="F2F2F2"/>
            <w:vAlign w:val="center"/>
          </w:tcPr>
          <w:p w14:paraId="11C3ACAA" w14:textId="77777777" w:rsidR="00187385" w:rsidRPr="0088795F" w:rsidRDefault="00187385" w:rsidP="004E7FE0">
            <w:pPr>
              <w:spacing w:before="60" w:after="60"/>
              <w:jc w:val="center"/>
              <w:rPr>
                <w:rFonts w:ascii="Arial" w:hAnsi="Arial" w:cs="Arial"/>
                <w:b/>
                <w:sz w:val="18"/>
                <w:szCs w:val="18"/>
              </w:rPr>
            </w:pPr>
            <w:r>
              <w:rPr>
                <w:rFonts w:ascii="Arial" w:hAnsi="Arial"/>
                <w:b/>
                <w:sz w:val="18"/>
                <w:szCs w:val="18"/>
              </w:rPr>
              <w:t>I</w:t>
            </w:r>
          </w:p>
        </w:tc>
        <w:tc>
          <w:tcPr>
            <w:tcW w:w="997" w:type="dxa"/>
            <w:tcBorders>
              <w:top w:val="single" w:sz="12" w:space="0" w:color="000000"/>
            </w:tcBorders>
            <w:shd w:val="clear" w:color="auto" w:fill="F2F2F2"/>
            <w:vAlign w:val="center"/>
          </w:tcPr>
          <w:p w14:paraId="1AC3C350" w14:textId="77777777" w:rsidR="00187385" w:rsidRPr="0088795F" w:rsidRDefault="00187385" w:rsidP="004E7FE0">
            <w:pPr>
              <w:spacing w:before="60" w:after="60"/>
              <w:jc w:val="center"/>
              <w:rPr>
                <w:rFonts w:ascii="Arial" w:hAnsi="Arial" w:cs="Arial"/>
                <w:sz w:val="18"/>
                <w:szCs w:val="18"/>
              </w:rPr>
            </w:pPr>
            <w:r>
              <w:rPr>
                <w:rFonts w:ascii="Arial" w:hAnsi="Arial"/>
                <w:sz w:val="18"/>
                <w:szCs w:val="18"/>
              </w:rPr>
              <w:t>22</w:t>
            </w:r>
          </w:p>
        </w:tc>
        <w:tc>
          <w:tcPr>
            <w:tcW w:w="997" w:type="dxa"/>
            <w:tcBorders>
              <w:top w:val="single" w:sz="12" w:space="0" w:color="000000"/>
            </w:tcBorders>
            <w:shd w:val="clear" w:color="auto" w:fill="F2F2F2"/>
            <w:vAlign w:val="center"/>
          </w:tcPr>
          <w:p w14:paraId="63288776" w14:textId="77777777" w:rsidR="00187385" w:rsidRPr="0088795F" w:rsidRDefault="00187385" w:rsidP="004E7FE0">
            <w:pPr>
              <w:spacing w:before="60" w:after="60"/>
              <w:jc w:val="center"/>
              <w:rPr>
                <w:rFonts w:ascii="Arial" w:hAnsi="Arial" w:cs="Arial"/>
                <w:sz w:val="18"/>
                <w:szCs w:val="18"/>
              </w:rPr>
            </w:pPr>
            <w:r>
              <w:rPr>
                <w:rFonts w:ascii="Arial" w:hAnsi="Arial"/>
                <w:color w:val="000000"/>
                <w:sz w:val="18"/>
                <w:szCs w:val="18"/>
              </w:rPr>
              <w:t>12,43 %</w:t>
            </w:r>
          </w:p>
        </w:tc>
        <w:tc>
          <w:tcPr>
            <w:tcW w:w="996" w:type="dxa"/>
            <w:tcBorders>
              <w:top w:val="single" w:sz="12" w:space="0" w:color="000000"/>
            </w:tcBorders>
            <w:shd w:val="clear" w:color="auto" w:fill="F2F2F2"/>
            <w:vAlign w:val="center"/>
          </w:tcPr>
          <w:p w14:paraId="24E1AAF0" w14:textId="77777777" w:rsidR="00187385" w:rsidRPr="0088795F" w:rsidRDefault="00187385" w:rsidP="004E7FE0">
            <w:pPr>
              <w:spacing w:before="60" w:after="60"/>
              <w:jc w:val="center"/>
              <w:rPr>
                <w:rFonts w:ascii="Arial" w:hAnsi="Arial" w:cs="Arial"/>
                <w:sz w:val="18"/>
                <w:szCs w:val="18"/>
              </w:rPr>
            </w:pPr>
            <w:r>
              <w:rPr>
                <w:rFonts w:ascii="Arial" w:hAnsi="Arial"/>
                <w:sz w:val="18"/>
                <w:szCs w:val="18"/>
              </w:rPr>
              <w:t>3</w:t>
            </w:r>
          </w:p>
        </w:tc>
        <w:tc>
          <w:tcPr>
            <w:tcW w:w="1112" w:type="dxa"/>
            <w:tcBorders>
              <w:top w:val="single" w:sz="12" w:space="0" w:color="000000"/>
            </w:tcBorders>
            <w:shd w:val="clear" w:color="auto" w:fill="F2F2F2"/>
            <w:vAlign w:val="center"/>
          </w:tcPr>
          <w:p w14:paraId="00677057" w14:textId="77777777" w:rsidR="00187385" w:rsidRPr="0088795F" w:rsidRDefault="00187385" w:rsidP="004E7FE0">
            <w:pPr>
              <w:spacing w:before="60" w:after="60"/>
              <w:jc w:val="center"/>
              <w:rPr>
                <w:rFonts w:ascii="Arial" w:hAnsi="Arial" w:cs="Arial"/>
                <w:sz w:val="18"/>
                <w:szCs w:val="18"/>
              </w:rPr>
            </w:pPr>
            <w:r>
              <w:rPr>
                <w:rFonts w:ascii="Arial" w:hAnsi="Arial"/>
                <w:sz w:val="18"/>
                <w:szCs w:val="18"/>
              </w:rPr>
              <w:t>1</w:t>
            </w:r>
          </w:p>
        </w:tc>
        <w:tc>
          <w:tcPr>
            <w:tcW w:w="993" w:type="dxa"/>
            <w:tcBorders>
              <w:top w:val="single" w:sz="12" w:space="0" w:color="000000"/>
            </w:tcBorders>
            <w:shd w:val="clear" w:color="auto" w:fill="F2F2F2"/>
            <w:vAlign w:val="center"/>
          </w:tcPr>
          <w:p w14:paraId="1B4D6118" w14:textId="77777777" w:rsidR="00187385" w:rsidRPr="0088795F" w:rsidRDefault="00187385" w:rsidP="004E7FE0">
            <w:pPr>
              <w:spacing w:before="60" w:after="60"/>
              <w:jc w:val="center"/>
              <w:rPr>
                <w:rFonts w:ascii="Arial" w:hAnsi="Arial" w:cs="Arial"/>
                <w:sz w:val="18"/>
                <w:szCs w:val="18"/>
              </w:rPr>
            </w:pPr>
            <w:r>
              <w:rPr>
                <w:rFonts w:ascii="Arial" w:hAnsi="Arial"/>
                <w:sz w:val="18"/>
                <w:szCs w:val="18"/>
              </w:rPr>
              <w:t>1</w:t>
            </w:r>
          </w:p>
        </w:tc>
        <w:tc>
          <w:tcPr>
            <w:tcW w:w="2397" w:type="dxa"/>
            <w:tcBorders>
              <w:top w:val="single" w:sz="12" w:space="0" w:color="000000"/>
            </w:tcBorders>
            <w:shd w:val="clear" w:color="auto" w:fill="F2F2F2"/>
            <w:vAlign w:val="center"/>
          </w:tcPr>
          <w:p w14:paraId="0292A500" w14:textId="34FEE5B0" w:rsidR="00187385" w:rsidRPr="0088795F" w:rsidRDefault="00187385" w:rsidP="004E7FE0">
            <w:pPr>
              <w:spacing w:before="60" w:after="60"/>
              <w:jc w:val="center"/>
              <w:rPr>
                <w:rFonts w:ascii="Arial" w:hAnsi="Arial" w:cs="Arial"/>
                <w:sz w:val="18"/>
                <w:szCs w:val="18"/>
              </w:rPr>
            </w:pPr>
            <w:r>
              <w:rPr>
                <w:rFonts w:ascii="Arial" w:hAnsi="Arial"/>
                <w:sz w:val="18"/>
                <w:szCs w:val="18"/>
              </w:rPr>
              <w:t>Pays-Bas</w:t>
            </w:r>
          </w:p>
        </w:tc>
        <w:tc>
          <w:tcPr>
            <w:tcW w:w="1050" w:type="dxa"/>
            <w:tcBorders>
              <w:top w:val="single" w:sz="12" w:space="0" w:color="000000"/>
            </w:tcBorders>
            <w:shd w:val="clear" w:color="auto" w:fill="F2F2F2"/>
            <w:vAlign w:val="center"/>
          </w:tcPr>
          <w:p w14:paraId="4ED0933E" w14:textId="1FC02218" w:rsidR="00187385" w:rsidRPr="0088795F" w:rsidRDefault="00187385"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12" w:space="0" w:color="000000"/>
            </w:tcBorders>
            <w:shd w:val="clear" w:color="auto" w:fill="F2F2F2"/>
            <w:vAlign w:val="center"/>
          </w:tcPr>
          <w:p w14:paraId="32AD8BBE" w14:textId="495FC80E" w:rsidR="00187385" w:rsidRPr="0088795F" w:rsidRDefault="00187385"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12" w:space="0" w:color="000000"/>
            </w:tcBorders>
            <w:shd w:val="clear" w:color="auto" w:fill="F2F2F2"/>
            <w:vAlign w:val="center"/>
          </w:tcPr>
          <w:p w14:paraId="46D6B6D0" w14:textId="4D17ADAD" w:rsidR="00187385" w:rsidRPr="0088795F" w:rsidRDefault="00187385" w:rsidP="004E7FE0">
            <w:pPr>
              <w:spacing w:before="60" w:after="60"/>
              <w:jc w:val="center"/>
              <w:rPr>
                <w:rFonts w:ascii="Arial" w:hAnsi="Arial" w:cs="Arial"/>
                <w:sz w:val="18"/>
                <w:szCs w:val="18"/>
              </w:rPr>
            </w:pPr>
            <w:r>
              <w:rPr>
                <w:rFonts w:ascii="Arial" w:hAnsi="Arial"/>
                <w:sz w:val="18"/>
                <w:szCs w:val="18"/>
              </w:rPr>
              <w:t>Avril 2018</w:t>
            </w:r>
          </w:p>
        </w:tc>
        <w:tc>
          <w:tcPr>
            <w:tcW w:w="1857" w:type="dxa"/>
            <w:tcBorders>
              <w:top w:val="single" w:sz="12" w:space="0" w:color="000000"/>
              <w:right w:val="single" w:sz="4" w:space="0" w:color="auto"/>
            </w:tcBorders>
            <w:shd w:val="clear" w:color="auto" w:fill="F2F2F2"/>
            <w:vAlign w:val="center"/>
          </w:tcPr>
          <w:p w14:paraId="36302BA5" w14:textId="48E95667" w:rsidR="00187385" w:rsidRPr="0088795F" w:rsidRDefault="00187385" w:rsidP="004E7FE0">
            <w:pPr>
              <w:spacing w:before="60" w:after="60"/>
              <w:jc w:val="center"/>
              <w:rPr>
                <w:rFonts w:ascii="Arial" w:hAnsi="Arial" w:cs="Arial"/>
                <w:sz w:val="18"/>
                <w:szCs w:val="18"/>
              </w:rPr>
            </w:pPr>
            <w:r>
              <w:rPr>
                <w:rFonts w:ascii="Arial" w:hAnsi="Arial"/>
                <w:sz w:val="18"/>
                <w:szCs w:val="18"/>
              </w:rPr>
              <w:t>14 décembre 2017</w:t>
            </w:r>
          </w:p>
        </w:tc>
      </w:tr>
      <w:tr w:rsidR="00C76BAA" w:rsidRPr="0088795F" w14:paraId="13B49E68" w14:textId="77777777" w:rsidTr="004E7FE0">
        <w:trPr>
          <w:cantSplit/>
        </w:trPr>
        <w:tc>
          <w:tcPr>
            <w:tcW w:w="996" w:type="dxa"/>
            <w:vMerge w:val="restart"/>
            <w:tcBorders>
              <w:top w:val="single" w:sz="12" w:space="0" w:color="000000"/>
              <w:left w:val="single" w:sz="4" w:space="0" w:color="auto"/>
            </w:tcBorders>
            <w:vAlign w:val="center"/>
          </w:tcPr>
          <w:p w14:paraId="33B04B99" w14:textId="77777777" w:rsidR="00C76BAA" w:rsidRPr="0088795F" w:rsidRDefault="00C76BAA" w:rsidP="004E7FE0">
            <w:pPr>
              <w:spacing w:before="60" w:after="60"/>
              <w:jc w:val="center"/>
              <w:rPr>
                <w:rFonts w:ascii="Arial" w:hAnsi="Arial" w:cs="Arial"/>
                <w:b/>
                <w:sz w:val="18"/>
                <w:szCs w:val="18"/>
              </w:rPr>
            </w:pPr>
            <w:r>
              <w:rPr>
                <w:rFonts w:ascii="Arial" w:hAnsi="Arial"/>
                <w:b/>
                <w:sz w:val="18"/>
                <w:szCs w:val="18"/>
              </w:rPr>
              <w:t>II.</w:t>
            </w:r>
          </w:p>
        </w:tc>
        <w:tc>
          <w:tcPr>
            <w:tcW w:w="997" w:type="dxa"/>
            <w:vMerge w:val="restart"/>
            <w:tcBorders>
              <w:top w:val="single" w:sz="12" w:space="0" w:color="000000"/>
            </w:tcBorders>
            <w:vAlign w:val="center"/>
          </w:tcPr>
          <w:p w14:paraId="0D50F56A"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24</w:t>
            </w:r>
          </w:p>
        </w:tc>
        <w:tc>
          <w:tcPr>
            <w:tcW w:w="997" w:type="dxa"/>
            <w:vMerge w:val="restart"/>
            <w:tcBorders>
              <w:top w:val="single" w:sz="12" w:space="0" w:color="000000"/>
            </w:tcBorders>
            <w:vAlign w:val="center"/>
          </w:tcPr>
          <w:p w14:paraId="75E3AC43" w14:textId="77777777" w:rsidR="00C76BAA" w:rsidRPr="0088795F" w:rsidRDefault="00C76BAA" w:rsidP="004E7FE0">
            <w:pPr>
              <w:spacing w:before="60" w:after="60"/>
              <w:jc w:val="center"/>
              <w:rPr>
                <w:rFonts w:ascii="Arial" w:hAnsi="Arial" w:cs="Arial"/>
                <w:sz w:val="18"/>
                <w:szCs w:val="18"/>
              </w:rPr>
            </w:pPr>
            <w:r>
              <w:rPr>
                <w:rFonts w:ascii="Arial" w:hAnsi="Arial"/>
                <w:color w:val="000000"/>
                <w:sz w:val="18"/>
                <w:szCs w:val="18"/>
              </w:rPr>
              <w:t>13,56 %</w:t>
            </w:r>
          </w:p>
        </w:tc>
        <w:tc>
          <w:tcPr>
            <w:tcW w:w="996" w:type="dxa"/>
            <w:vMerge w:val="restart"/>
            <w:tcBorders>
              <w:top w:val="single" w:sz="12" w:space="0" w:color="000000"/>
            </w:tcBorders>
            <w:vAlign w:val="center"/>
          </w:tcPr>
          <w:p w14:paraId="3A546E7E"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3</w:t>
            </w:r>
          </w:p>
        </w:tc>
        <w:tc>
          <w:tcPr>
            <w:tcW w:w="1112" w:type="dxa"/>
            <w:vMerge w:val="restart"/>
            <w:tcBorders>
              <w:top w:val="single" w:sz="12" w:space="0" w:color="000000"/>
            </w:tcBorders>
            <w:vAlign w:val="center"/>
          </w:tcPr>
          <w:p w14:paraId="541F9DD5"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2</w:t>
            </w:r>
          </w:p>
        </w:tc>
        <w:tc>
          <w:tcPr>
            <w:tcW w:w="993" w:type="dxa"/>
            <w:vMerge w:val="restart"/>
            <w:tcBorders>
              <w:top w:val="single" w:sz="12" w:space="0" w:color="000000"/>
            </w:tcBorders>
            <w:vAlign w:val="center"/>
          </w:tcPr>
          <w:p w14:paraId="5BF6C7D9"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2</w:t>
            </w:r>
          </w:p>
        </w:tc>
        <w:tc>
          <w:tcPr>
            <w:tcW w:w="2397" w:type="dxa"/>
            <w:tcBorders>
              <w:top w:val="single" w:sz="12" w:space="0" w:color="000000"/>
              <w:bottom w:val="single" w:sz="4" w:space="0" w:color="auto"/>
              <w:right w:val="single" w:sz="4" w:space="0" w:color="auto"/>
            </w:tcBorders>
            <w:vAlign w:val="center"/>
          </w:tcPr>
          <w:p w14:paraId="255DB703"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Azerbaïdjan</w:t>
            </w:r>
          </w:p>
        </w:tc>
        <w:tc>
          <w:tcPr>
            <w:tcW w:w="1050" w:type="dxa"/>
            <w:tcBorders>
              <w:top w:val="single" w:sz="12" w:space="0" w:color="000000"/>
              <w:left w:val="single" w:sz="4" w:space="0" w:color="auto"/>
              <w:bottom w:val="single" w:sz="4" w:space="0" w:color="auto"/>
              <w:right w:val="single" w:sz="4" w:space="0" w:color="auto"/>
            </w:tcBorders>
            <w:vAlign w:val="center"/>
          </w:tcPr>
          <w:p w14:paraId="1742A624"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12" w:space="0" w:color="000000"/>
              <w:left w:val="single" w:sz="4" w:space="0" w:color="auto"/>
              <w:bottom w:val="single" w:sz="4" w:space="0" w:color="auto"/>
              <w:right w:val="single" w:sz="4" w:space="0" w:color="auto"/>
            </w:tcBorders>
            <w:vAlign w:val="center"/>
          </w:tcPr>
          <w:p w14:paraId="72EC6175"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12" w:space="0" w:color="000000"/>
              <w:left w:val="single" w:sz="4" w:space="0" w:color="auto"/>
              <w:bottom w:val="single" w:sz="4" w:space="0" w:color="auto"/>
              <w:right w:val="single" w:sz="4" w:space="0" w:color="auto"/>
            </w:tcBorders>
            <w:vAlign w:val="center"/>
          </w:tcPr>
          <w:p w14:paraId="7163B00D"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Février 2018</w:t>
            </w:r>
          </w:p>
        </w:tc>
        <w:tc>
          <w:tcPr>
            <w:tcW w:w="1857" w:type="dxa"/>
            <w:tcBorders>
              <w:top w:val="single" w:sz="12" w:space="0" w:color="000000"/>
              <w:left w:val="single" w:sz="4" w:space="0" w:color="auto"/>
              <w:bottom w:val="single" w:sz="4" w:space="0" w:color="auto"/>
              <w:right w:val="single" w:sz="4" w:space="0" w:color="auto"/>
            </w:tcBorders>
            <w:vAlign w:val="center"/>
          </w:tcPr>
          <w:p w14:paraId="1865C7F4"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30 janvier 2018</w:t>
            </w:r>
          </w:p>
        </w:tc>
      </w:tr>
      <w:tr w:rsidR="00C76BAA" w:rsidRPr="0088795F" w14:paraId="7078C71F" w14:textId="77777777" w:rsidTr="004E7FE0">
        <w:trPr>
          <w:cantSplit/>
        </w:trPr>
        <w:tc>
          <w:tcPr>
            <w:tcW w:w="996" w:type="dxa"/>
            <w:vMerge/>
            <w:tcBorders>
              <w:left w:val="single" w:sz="4" w:space="0" w:color="auto"/>
            </w:tcBorders>
            <w:vAlign w:val="center"/>
          </w:tcPr>
          <w:p w14:paraId="132DA931" w14:textId="77777777" w:rsidR="00C76BAA" w:rsidRPr="0088795F" w:rsidRDefault="00C76BAA" w:rsidP="004E7FE0">
            <w:pPr>
              <w:spacing w:before="60" w:after="60"/>
              <w:jc w:val="center"/>
              <w:rPr>
                <w:rFonts w:ascii="Arial" w:hAnsi="Arial" w:cs="Arial"/>
                <w:b/>
                <w:sz w:val="18"/>
                <w:szCs w:val="18"/>
              </w:rPr>
            </w:pPr>
          </w:p>
        </w:tc>
        <w:tc>
          <w:tcPr>
            <w:tcW w:w="997" w:type="dxa"/>
            <w:vMerge/>
            <w:vAlign w:val="center"/>
          </w:tcPr>
          <w:p w14:paraId="59C0731F" w14:textId="77777777" w:rsidR="00C76BAA" w:rsidRPr="0088795F" w:rsidRDefault="00C76BAA" w:rsidP="004E7FE0">
            <w:pPr>
              <w:spacing w:before="60" w:after="60"/>
              <w:jc w:val="center"/>
              <w:rPr>
                <w:rFonts w:ascii="Arial" w:hAnsi="Arial" w:cs="Arial"/>
                <w:sz w:val="18"/>
                <w:szCs w:val="18"/>
              </w:rPr>
            </w:pPr>
          </w:p>
        </w:tc>
        <w:tc>
          <w:tcPr>
            <w:tcW w:w="997" w:type="dxa"/>
            <w:vMerge/>
            <w:vAlign w:val="center"/>
          </w:tcPr>
          <w:p w14:paraId="470D608D" w14:textId="77777777" w:rsidR="00C76BAA" w:rsidRDefault="00C76BAA" w:rsidP="004E7FE0">
            <w:pPr>
              <w:spacing w:before="60" w:after="60"/>
              <w:jc w:val="center"/>
              <w:rPr>
                <w:rFonts w:ascii="Arial" w:hAnsi="Arial" w:cs="Arial"/>
                <w:color w:val="000000"/>
                <w:sz w:val="18"/>
                <w:szCs w:val="18"/>
              </w:rPr>
            </w:pPr>
          </w:p>
        </w:tc>
        <w:tc>
          <w:tcPr>
            <w:tcW w:w="996" w:type="dxa"/>
            <w:vMerge/>
            <w:vAlign w:val="center"/>
          </w:tcPr>
          <w:p w14:paraId="673DD777" w14:textId="77777777" w:rsidR="00C76BAA" w:rsidRPr="0088795F" w:rsidRDefault="00C76BAA" w:rsidP="004E7FE0">
            <w:pPr>
              <w:spacing w:before="60" w:after="60"/>
              <w:jc w:val="center"/>
              <w:rPr>
                <w:rFonts w:ascii="Arial" w:hAnsi="Arial" w:cs="Arial"/>
                <w:sz w:val="18"/>
                <w:szCs w:val="18"/>
              </w:rPr>
            </w:pPr>
          </w:p>
        </w:tc>
        <w:tc>
          <w:tcPr>
            <w:tcW w:w="1112" w:type="dxa"/>
            <w:vMerge/>
            <w:vAlign w:val="center"/>
          </w:tcPr>
          <w:p w14:paraId="4A7FCCB1" w14:textId="77777777" w:rsidR="00C76BAA" w:rsidRDefault="00C76BAA" w:rsidP="004E7FE0">
            <w:pPr>
              <w:spacing w:before="60" w:after="60"/>
              <w:jc w:val="center"/>
              <w:rPr>
                <w:rFonts w:ascii="Arial" w:hAnsi="Arial" w:cs="Arial"/>
                <w:sz w:val="18"/>
                <w:szCs w:val="18"/>
              </w:rPr>
            </w:pPr>
          </w:p>
        </w:tc>
        <w:tc>
          <w:tcPr>
            <w:tcW w:w="993" w:type="dxa"/>
            <w:vMerge/>
            <w:vAlign w:val="center"/>
          </w:tcPr>
          <w:p w14:paraId="23DC81B0" w14:textId="77777777" w:rsidR="00C76BAA" w:rsidRDefault="00C76BAA" w:rsidP="004E7FE0">
            <w:pPr>
              <w:spacing w:before="60" w:after="60"/>
              <w:jc w:val="center"/>
              <w:rPr>
                <w:rFonts w:ascii="Arial" w:hAnsi="Arial" w:cs="Arial"/>
                <w:sz w:val="18"/>
                <w:szCs w:val="18"/>
              </w:rPr>
            </w:pPr>
          </w:p>
        </w:tc>
        <w:tc>
          <w:tcPr>
            <w:tcW w:w="2397" w:type="dxa"/>
            <w:tcBorders>
              <w:top w:val="single" w:sz="4" w:space="0" w:color="auto"/>
              <w:bottom w:val="single" w:sz="4" w:space="0" w:color="auto"/>
              <w:right w:val="single" w:sz="4" w:space="0" w:color="auto"/>
            </w:tcBorders>
            <w:vAlign w:val="center"/>
          </w:tcPr>
          <w:p w14:paraId="5D67F92E" w14:textId="77777777" w:rsidR="00C76BAA" w:rsidRDefault="00C76BAA" w:rsidP="004E7FE0">
            <w:pPr>
              <w:spacing w:before="60" w:after="60"/>
              <w:jc w:val="center"/>
              <w:rPr>
                <w:rFonts w:ascii="Arial" w:hAnsi="Arial" w:cs="Arial"/>
                <w:sz w:val="18"/>
                <w:szCs w:val="18"/>
              </w:rPr>
            </w:pPr>
            <w:proofErr w:type="spellStart"/>
            <w:r>
              <w:rPr>
                <w:rFonts w:ascii="Arial" w:hAnsi="Arial"/>
                <w:sz w:val="18"/>
                <w:szCs w:val="18"/>
              </w:rPr>
              <w:t>Bélarus</w:t>
            </w:r>
            <w:proofErr w:type="spellEnd"/>
          </w:p>
        </w:tc>
        <w:tc>
          <w:tcPr>
            <w:tcW w:w="1050" w:type="dxa"/>
            <w:tcBorders>
              <w:top w:val="single" w:sz="4" w:space="0" w:color="auto"/>
              <w:left w:val="single" w:sz="4" w:space="0" w:color="auto"/>
              <w:bottom w:val="single" w:sz="4" w:space="0" w:color="auto"/>
              <w:right w:val="single" w:sz="4" w:space="0" w:color="auto"/>
            </w:tcBorders>
            <w:vAlign w:val="center"/>
          </w:tcPr>
          <w:p w14:paraId="78CF350C" w14:textId="77777777" w:rsidR="00C76BAA" w:rsidRDefault="00C76BAA"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4" w:space="0" w:color="auto"/>
              <w:left w:val="single" w:sz="4" w:space="0" w:color="auto"/>
              <w:bottom w:val="single" w:sz="4" w:space="0" w:color="auto"/>
              <w:right w:val="single" w:sz="4" w:space="0" w:color="auto"/>
            </w:tcBorders>
            <w:vAlign w:val="center"/>
          </w:tcPr>
          <w:p w14:paraId="4032F74F" w14:textId="77777777" w:rsidR="00C76BAA" w:rsidRDefault="00C76BAA"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4" w:space="0" w:color="auto"/>
              <w:left w:val="single" w:sz="4" w:space="0" w:color="auto"/>
              <w:bottom w:val="single" w:sz="4" w:space="0" w:color="auto"/>
              <w:right w:val="single" w:sz="4" w:space="0" w:color="auto"/>
            </w:tcBorders>
            <w:vAlign w:val="center"/>
          </w:tcPr>
          <w:p w14:paraId="7E46658A" w14:textId="77777777" w:rsidR="00C76BAA" w:rsidRDefault="00C76BAA" w:rsidP="004E7FE0">
            <w:pPr>
              <w:spacing w:before="60" w:after="60"/>
              <w:jc w:val="center"/>
              <w:rPr>
                <w:rFonts w:ascii="Arial" w:hAnsi="Arial" w:cs="Arial"/>
                <w:sz w:val="18"/>
                <w:szCs w:val="18"/>
              </w:rPr>
            </w:pPr>
            <w:r>
              <w:rPr>
                <w:rFonts w:ascii="Arial" w:hAnsi="Arial"/>
                <w:sz w:val="18"/>
                <w:szCs w:val="18"/>
              </w:rPr>
              <w:t>Janvier 2018</w:t>
            </w:r>
          </w:p>
        </w:tc>
        <w:tc>
          <w:tcPr>
            <w:tcW w:w="1857" w:type="dxa"/>
            <w:tcBorders>
              <w:top w:val="single" w:sz="4" w:space="0" w:color="auto"/>
              <w:left w:val="single" w:sz="4" w:space="0" w:color="auto"/>
              <w:bottom w:val="single" w:sz="4" w:space="0" w:color="auto"/>
              <w:right w:val="single" w:sz="4" w:space="0" w:color="auto"/>
            </w:tcBorders>
            <w:vAlign w:val="center"/>
          </w:tcPr>
          <w:p w14:paraId="6DB26926" w14:textId="77777777" w:rsidR="00C76BAA" w:rsidRDefault="00C76BAA" w:rsidP="004E7FE0">
            <w:pPr>
              <w:spacing w:before="60" w:after="60"/>
              <w:jc w:val="center"/>
              <w:rPr>
                <w:rFonts w:ascii="Arial" w:hAnsi="Arial" w:cs="Arial"/>
                <w:sz w:val="18"/>
                <w:szCs w:val="18"/>
              </w:rPr>
            </w:pPr>
            <w:r>
              <w:rPr>
                <w:rFonts w:ascii="Arial" w:hAnsi="Arial"/>
                <w:sz w:val="18"/>
                <w:szCs w:val="18"/>
              </w:rPr>
              <w:t>20 avril 2018</w:t>
            </w:r>
          </w:p>
        </w:tc>
      </w:tr>
      <w:tr w:rsidR="00C76BAA" w:rsidRPr="0088795F" w14:paraId="4B3C6C22" w14:textId="77777777" w:rsidTr="004E7FE0">
        <w:trPr>
          <w:cantSplit/>
        </w:trPr>
        <w:tc>
          <w:tcPr>
            <w:tcW w:w="996" w:type="dxa"/>
            <w:vMerge/>
            <w:tcBorders>
              <w:left w:val="single" w:sz="4" w:space="0" w:color="auto"/>
            </w:tcBorders>
            <w:vAlign w:val="center"/>
          </w:tcPr>
          <w:p w14:paraId="647BD4E3" w14:textId="77777777" w:rsidR="00C76BAA" w:rsidRPr="0088795F" w:rsidRDefault="00C76BAA" w:rsidP="004E7FE0">
            <w:pPr>
              <w:spacing w:before="60" w:after="60"/>
              <w:jc w:val="center"/>
              <w:rPr>
                <w:rFonts w:ascii="Arial" w:hAnsi="Arial" w:cs="Arial"/>
                <w:b/>
                <w:sz w:val="18"/>
                <w:szCs w:val="18"/>
              </w:rPr>
            </w:pPr>
          </w:p>
        </w:tc>
        <w:tc>
          <w:tcPr>
            <w:tcW w:w="997" w:type="dxa"/>
            <w:vMerge/>
            <w:vAlign w:val="center"/>
          </w:tcPr>
          <w:p w14:paraId="7DA30691" w14:textId="77777777" w:rsidR="00C76BAA" w:rsidRPr="0088795F" w:rsidRDefault="00C76BAA" w:rsidP="004E7FE0">
            <w:pPr>
              <w:spacing w:before="60" w:after="60"/>
              <w:jc w:val="center"/>
              <w:rPr>
                <w:rFonts w:ascii="Arial" w:hAnsi="Arial" w:cs="Arial"/>
                <w:sz w:val="18"/>
                <w:szCs w:val="18"/>
              </w:rPr>
            </w:pPr>
          </w:p>
        </w:tc>
        <w:tc>
          <w:tcPr>
            <w:tcW w:w="997" w:type="dxa"/>
            <w:vMerge/>
            <w:vAlign w:val="center"/>
          </w:tcPr>
          <w:p w14:paraId="723FDD69" w14:textId="77777777" w:rsidR="00C76BAA" w:rsidRDefault="00C76BAA" w:rsidP="004E7FE0">
            <w:pPr>
              <w:spacing w:before="60" w:after="60"/>
              <w:jc w:val="center"/>
              <w:rPr>
                <w:rFonts w:ascii="Arial" w:hAnsi="Arial" w:cs="Arial"/>
                <w:color w:val="000000"/>
                <w:sz w:val="18"/>
                <w:szCs w:val="18"/>
              </w:rPr>
            </w:pPr>
          </w:p>
        </w:tc>
        <w:tc>
          <w:tcPr>
            <w:tcW w:w="996" w:type="dxa"/>
            <w:vMerge/>
            <w:vAlign w:val="center"/>
          </w:tcPr>
          <w:p w14:paraId="171E055A" w14:textId="77777777" w:rsidR="00C76BAA" w:rsidRPr="0088795F" w:rsidRDefault="00C76BAA" w:rsidP="004E7FE0">
            <w:pPr>
              <w:spacing w:before="60" w:after="60"/>
              <w:jc w:val="center"/>
              <w:rPr>
                <w:rFonts w:ascii="Arial" w:hAnsi="Arial" w:cs="Arial"/>
                <w:sz w:val="18"/>
                <w:szCs w:val="18"/>
              </w:rPr>
            </w:pPr>
          </w:p>
        </w:tc>
        <w:tc>
          <w:tcPr>
            <w:tcW w:w="1112" w:type="dxa"/>
            <w:vMerge/>
            <w:vAlign w:val="center"/>
          </w:tcPr>
          <w:p w14:paraId="75BFF913" w14:textId="77777777" w:rsidR="00C76BAA" w:rsidRDefault="00C76BAA" w:rsidP="004E7FE0">
            <w:pPr>
              <w:spacing w:before="60" w:after="60"/>
              <w:jc w:val="center"/>
              <w:rPr>
                <w:rFonts w:ascii="Arial" w:hAnsi="Arial" w:cs="Arial"/>
                <w:sz w:val="18"/>
                <w:szCs w:val="18"/>
              </w:rPr>
            </w:pPr>
          </w:p>
        </w:tc>
        <w:tc>
          <w:tcPr>
            <w:tcW w:w="993" w:type="dxa"/>
            <w:vMerge/>
            <w:vAlign w:val="center"/>
          </w:tcPr>
          <w:p w14:paraId="60C3549F" w14:textId="77777777" w:rsidR="00C76BAA" w:rsidRDefault="00C76BAA" w:rsidP="004E7FE0">
            <w:pPr>
              <w:spacing w:before="60" w:after="60"/>
              <w:jc w:val="center"/>
              <w:rPr>
                <w:rFonts w:ascii="Arial" w:hAnsi="Arial" w:cs="Arial"/>
                <w:sz w:val="18"/>
                <w:szCs w:val="18"/>
              </w:rPr>
            </w:pPr>
          </w:p>
        </w:tc>
        <w:tc>
          <w:tcPr>
            <w:tcW w:w="2397" w:type="dxa"/>
            <w:tcBorders>
              <w:top w:val="single" w:sz="4" w:space="0" w:color="auto"/>
              <w:bottom w:val="single" w:sz="4" w:space="0" w:color="auto"/>
              <w:right w:val="single" w:sz="4" w:space="0" w:color="auto"/>
            </w:tcBorders>
            <w:vAlign w:val="center"/>
          </w:tcPr>
          <w:p w14:paraId="40924861" w14:textId="77777777" w:rsidR="00C76BAA" w:rsidRDefault="00C76BAA" w:rsidP="004E7FE0">
            <w:pPr>
              <w:spacing w:before="60" w:after="60"/>
              <w:jc w:val="center"/>
              <w:rPr>
                <w:rFonts w:ascii="Arial" w:hAnsi="Arial" w:cs="Arial"/>
                <w:sz w:val="18"/>
                <w:szCs w:val="18"/>
              </w:rPr>
            </w:pPr>
            <w:r>
              <w:rPr>
                <w:rFonts w:ascii="Arial" w:hAnsi="Arial"/>
                <w:sz w:val="18"/>
                <w:szCs w:val="18"/>
              </w:rPr>
              <w:t>Géorgie</w:t>
            </w:r>
          </w:p>
        </w:tc>
        <w:tc>
          <w:tcPr>
            <w:tcW w:w="1050" w:type="dxa"/>
            <w:tcBorders>
              <w:top w:val="single" w:sz="4" w:space="0" w:color="auto"/>
              <w:left w:val="single" w:sz="4" w:space="0" w:color="auto"/>
              <w:bottom w:val="single" w:sz="4" w:space="0" w:color="auto"/>
              <w:right w:val="single" w:sz="4" w:space="0" w:color="auto"/>
            </w:tcBorders>
            <w:vAlign w:val="center"/>
          </w:tcPr>
          <w:p w14:paraId="46EF8B4D"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4" w:space="0" w:color="auto"/>
              <w:left w:val="single" w:sz="4" w:space="0" w:color="auto"/>
              <w:bottom w:val="single" w:sz="4" w:space="0" w:color="auto"/>
              <w:right w:val="single" w:sz="4" w:space="0" w:color="auto"/>
            </w:tcBorders>
            <w:vAlign w:val="center"/>
          </w:tcPr>
          <w:p w14:paraId="6EBFEF8C" w14:textId="294ECC9B" w:rsidR="00C76BAA" w:rsidRPr="0088795F" w:rsidRDefault="00502844"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4" w:space="0" w:color="auto"/>
              <w:left w:val="single" w:sz="4" w:space="0" w:color="auto"/>
              <w:bottom w:val="single" w:sz="4" w:space="0" w:color="auto"/>
              <w:right w:val="single" w:sz="4" w:space="0" w:color="auto"/>
            </w:tcBorders>
            <w:vAlign w:val="center"/>
          </w:tcPr>
          <w:p w14:paraId="5455C13F" w14:textId="14A8C783" w:rsidR="00C76BAA" w:rsidRPr="0088795F" w:rsidRDefault="00502844" w:rsidP="004E7FE0">
            <w:pPr>
              <w:spacing w:before="60" w:after="60"/>
              <w:jc w:val="center"/>
              <w:rPr>
                <w:rFonts w:ascii="Arial" w:hAnsi="Arial" w:cs="Arial"/>
                <w:sz w:val="18"/>
                <w:szCs w:val="18"/>
              </w:rPr>
            </w:pPr>
            <w:r>
              <w:rPr>
                <w:rFonts w:ascii="Arial" w:hAnsi="Arial"/>
                <w:sz w:val="18"/>
                <w:szCs w:val="18"/>
              </w:rPr>
              <w:t>Mai 2018</w:t>
            </w:r>
          </w:p>
        </w:tc>
        <w:tc>
          <w:tcPr>
            <w:tcW w:w="1857" w:type="dxa"/>
            <w:tcBorders>
              <w:top w:val="single" w:sz="4" w:space="0" w:color="auto"/>
              <w:left w:val="single" w:sz="4" w:space="0" w:color="auto"/>
              <w:bottom w:val="single" w:sz="4" w:space="0" w:color="auto"/>
              <w:right w:val="single" w:sz="4" w:space="0" w:color="auto"/>
            </w:tcBorders>
            <w:vAlign w:val="center"/>
          </w:tcPr>
          <w:p w14:paraId="78E38399"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16 février 2017</w:t>
            </w:r>
          </w:p>
        </w:tc>
      </w:tr>
      <w:tr w:rsidR="00C76BAA" w:rsidRPr="0088795F" w14:paraId="22D83403" w14:textId="77777777" w:rsidTr="004E7FE0">
        <w:trPr>
          <w:cantSplit/>
        </w:trPr>
        <w:tc>
          <w:tcPr>
            <w:tcW w:w="996" w:type="dxa"/>
            <w:vMerge/>
            <w:tcBorders>
              <w:left w:val="single" w:sz="4" w:space="0" w:color="auto"/>
            </w:tcBorders>
            <w:vAlign w:val="center"/>
          </w:tcPr>
          <w:p w14:paraId="680D2F63" w14:textId="77777777" w:rsidR="00C76BAA" w:rsidRPr="0088795F" w:rsidRDefault="00C76BAA" w:rsidP="004E7FE0">
            <w:pPr>
              <w:spacing w:before="60" w:after="60"/>
              <w:jc w:val="center"/>
              <w:rPr>
                <w:rFonts w:ascii="Arial" w:hAnsi="Arial" w:cs="Arial"/>
                <w:b/>
                <w:sz w:val="18"/>
                <w:szCs w:val="18"/>
              </w:rPr>
            </w:pPr>
          </w:p>
        </w:tc>
        <w:tc>
          <w:tcPr>
            <w:tcW w:w="997" w:type="dxa"/>
            <w:vMerge/>
            <w:vAlign w:val="center"/>
          </w:tcPr>
          <w:p w14:paraId="5CDFDD67" w14:textId="77777777" w:rsidR="00C76BAA" w:rsidRPr="0088795F" w:rsidRDefault="00C76BAA" w:rsidP="004E7FE0">
            <w:pPr>
              <w:spacing w:before="60" w:after="60"/>
              <w:jc w:val="center"/>
              <w:rPr>
                <w:rFonts w:ascii="Arial" w:hAnsi="Arial" w:cs="Arial"/>
                <w:sz w:val="18"/>
                <w:szCs w:val="18"/>
              </w:rPr>
            </w:pPr>
          </w:p>
        </w:tc>
        <w:tc>
          <w:tcPr>
            <w:tcW w:w="997" w:type="dxa"/>
            <w:vMerge/>
            <w:vAlign w:val="center"/>
          </w:tcPr>
          <w:p w14:paraId="133D9C9A" w14:textId="77777777" w:rsidR="00C76BAA" w:rsidRDefault="00C76BAA" w:rsidP="004E7FE0">
            <w:pPr>
              <w:spacing w:before="60" w:after="60"/>
              <w:jc w:val="center"/>
              <w:rPr>
                <w:rFonts w:ascii="Arial" w:hAnsi="Arial" w:cs="Arial"/>
                <w:color w:val="000000"/>
                <w:sz w:val="18"/>
                <w:szCs w:val="18"/>
              </w:rPr>
            </w:pPr>
          </w:p>
        </w:tc>
        <w:tc>
          <w:tcPr>
            <w:tcW w:w="996" w:type="dxa"/>
            <w:vMerge/>
            <w:vAlign w:val="center"/>
          </w:tcPr>
          <w:p w14:paraId="3DAD6DCD" w14:textId="77777777" w:rsidR="00C76BAA" w:rsidRPr="0088795F" w:rsidRDefault="00C76BAA" w:rsidP="004E7FE0">
            <w:pPr>
              <w:spacing w:before="60" w:after="60"/>
              <w:jc w:val="center"/>
              <w:rPr>
                <w:rFonts w:ascii="Arial" w:hAnsi="Arial" w:cs="Arial"/>
                <w:sz w:val="18"/>
                <w:szCs w:val="18"/>
              </w:rPr>
            </w:pPr>
          </w:p>
        </w:tc>
        <w:tc>
          <w:tcPr>
            <w:tcW w:w="1112" w:type="dxa"/>
            <w:vMerge/>
            <w:vAlign w:val="center"/>
          </w:tcPr>
          <w:p w14:paraId="415A319B" w14:textId="77777777" w:rsidR="00C76BAA" w:rsidRDefault="00C76BAA" w:rsidP="004E7FE0">
            <w:pPr>
              <w:spacing w:before="60" w:after="60"/>
              <w:jc w:val="center"/>
              <w:rPr>
                <w:rFonts w:ascii="Arial" w:hAnsi="Arial" w:cs="Arial"/>
                <w:sz w:val="18"/>
                <w:szCs w:val="18"/>
              </w:rPr>
            </w:pPr>
          </w:p>
        </w:tc>
        <w:tc>
          <w:tcPr>
            <w:tcW w:w="993" w:type="dxa"/>
            <w:vMerge/>
            <w:vAlign w:val="center"/>
          </w:tcPr>
          <w:p w14:paraId="3C2DE2DF" w14:textId="77777777" w:rsidR="00C76BAA" w:rsidRDefault="00C76BAA" w:rsidP="004E7FE0">
            <w:pPr>
              <w:spacing w:before="60" w:after="60"/>
              <w:jc w:val="center"/>
              <w:rPr>
                <w:rFonts w:ascii="Arial" w:hAnsi="Arial" w:cs="Arial"/>
                <w:sz w:val="18"/>
                <w:szCs w:val="18"/>
              </w:rPr>
            </w:pPr>
          </w:p>
        </w:tc>
        <w:tc>
          <w:tcPr>
            <w:tcW w:w="2397" w:type="dxa"/>
            <w:tcBorders>
              <w:top w:val="single" w:sz="4" w:space="0" w:color="auto"/>
              <w:bottom w:val="single" w:sz="4" w:space="0" w:color="auto"/>
              <w:right w:val="single" w:sz="4" w:space="0" w:color="auto"/>
            </w:tcBorders>
            <w:vAlign w:val="center"/>
          </w:tcPr>
          <w:p w14:paraId="47655D80"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Pologne</w:t>
            </w:r>
          </w:p>
        </w:tc>
        <w:tc>
          <w:tcPr>
            <w:tcW w:w="1050" w:type="dxa"/>
            <w:tcBorders>
              <w:top w:val="single" w:sz="4" w:space="0" w:color="auto"/>
              <w:left w:val="single" w:sz="4" w:space="0" w:color="auto"/>
              <w:bottom w:val="single" w:sz="4" w:space="0" w:color="auto"/>
              <w:right w:val="single" w:sz="4" w:space="0" w:color="auto"/>
            </w:tcBorders>
            <w:vAlign w:val="center"/>
          </w:tcPr>
          <w:p w14:paraId="16C0E533"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4" w:space="0" w:color="auto"/>
              <w:left w:val="single" w:sz="4" w:space="0" w:color="auto"/>
              <w:bottom w:val="single" w:sz="4" w:space="0" w:color="auto"/>
              <w:right w:val="single" w:sz="4" w:space="0" w:color="auto"/>
            </w:tcBorders>
            <w:vAlign w:val="center"/>
          </w:tcPr>
          <w:p w14:paraId="01258603"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4" w:space="0" w:color="auto"/>
              <w:left w:val="single" w:sz="4" w:space="0" w:color="auto"/>
              <w:bottom w:val="single" w:sz="4" w:space="0" w:color="auto"/>
              <w:right w:val="single" w:sz="4" w:space="0" w:color="auto"/>
            </w:tcBorders>
            <w:vAlign w:val="center"/>
          </w:tcPr>
          <w:p w14:paraId="1792C236"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Février 2018</w:t>
            </w:r>
          </w:p>
        </w:tc>
        <w:tc>
          <w:tcPr>
            <w:tcW w:w="1857" w:type="dxa"/>
            <w:tcBorders>
              <w:top w:val="single" w:sz="4" w:space="0" w:color="auto"/>
              <w:left w:val="single" w:sz="4" w:space="0" w:color="auto"/>
              <w:bottom w:val="single" w:sz="4" w:space="0" w:color="auto"/>
              <w:right w:val="single" w:sz="4" w:space="0" w:color="auto"/>
            </w:tcBorders>
            <w:vAlign w:val="center"/>
          </w:tcPr>
          <w:p w14:paraId="74315008"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22 février 2017</w:t>
            </w:r>
          </w:p>
        </w:tc>
      </w:tr>
      <w:tr w:rsidR="00C76BAA" w:rsidRPr="0088795F" w14:paraId="71A5DCFC" w14:textId="77777777" w:rsidTr="004E7FE0">
        <w:trPr>
          <w:cantSplit/>
        </w:trPr>
        <w:tc>
          <w:tcPr>
            <w:tcW w:w="996" w:type="dxa"/>
            <w:vMerge/>
            <w:tcBorders>
              <w:left w:val="single" w:sz="4" w:space="0" w:color="auto"/>
            </w:tcBorders>
            <w:vAlign w:val="center"/>
          </w:tcPr>
          <w:p w14:paraId="5B5024F0" w14:textId="77777777" w:rsidR="00C76BAA" w:rsidRPr="0088795F" w:rsidRDefault="00C76BAA" w:rsidP="004E7FE0">
            <w:pPr>
              <w:spacing w:before="60" w:after="60"/>
              <w:jc w:val="center"/>
              <w:rPr>
                <w:rFonts w:ascii="Arial" w:hAnsi="Arial" w:cs="Arial"/>
                <w:b/>
                <w:sz w:val="18"/>
                <w:szCs w:val="18"/>
              </w:rPr>
            </w:pPr>
          </w:p>
        </w:tc>
        <w:tc>
          <w:tcPr>
            <w:tcW w:w="997" w:type="dxa"/>
            <w:vMerge/>
            <w:vAlign w:val="center"/>
          </w:tcPr>
          <w:p w14:paraId="2CA600D4" w14:textId="77777777" w:rsidR="00C76BAA" w:rsidRPr="0088795F" w:rsidRDefault="00C76BAA" w:rsidP="004E7FE0">
            <w:pPr>
              <w:spacing w:before="60" w:after="60"/>
              <w:jc w:val="center"/>
              <w:rPr>
                <w:rFonts w:ascii="Arial" w:hAnsi="Arial" w:cs="Arial"/>
                <w:sz w:val="18"/>
                <w:szCs w:val="18"/>
              </w:rPr>
            </w:pPr>
          </w:p>
        </w:tc>
        <w:tc>
          <w:tcPr>
            <w:tcW w:w="997" w:type="dxa"/>
            <w:vMerge/>
            <w:vAlign w:val="center"/>
          </w:tcPr>
          <w:p w14:paraId="777A7F3B" w14:textId="77777777" w:rsidR="00C76BAA" w:rsidRDefault="00C76BAA" w:rsidP="004E7FE0">
            <w:pPr>
              <w:spacing w:before="60" w:after="60"/>
              <w:jc w:val="center"/>
              <w:rPr>
                <w:rFonts w:ascii="Arial" w:hAnsi="Arial" w:cs="Arial"/>
                <w:color w:val="000000"/>
                <w:sz w:val="18"/>
                <w:szCs w:val="18"/>
              </w:rPr>
            </w:pPr>
          </w:p>
        </w:tc>
        <w:tc>
          <w:tcPr>
            <w:tcW w:w="996" w:type="dxa"/>
            <w:vMerge/>
            <w:vAlign w:val="center"/>
          </w:tcPr>
          <w:p w14:paraId="316FFFCF" w14:textId="77777777" w:rsidR="00C76BAA" w:rsidRPr="0088795F" w:rsidRDefault="00C76BAA" w:rsidP="004E7FE0">
            <w:pPr>
              <w:spacing w:before="60" w:after="60"/>
              <w:jc w:val="center"/>
              <w:rPr>
                <w:rFonts w:ascii="Arial" w:hAnsi="Arial" w:cs="Arial"/>
                <w:sz w:val="18"/>
                <w:szCs w:val="18"/>
              </w:rPr>
            </w:pPr>
          </w:p>
        </w:tc>
        <w:tc>
          <w:tcPr>
            <w:tcW w:w="1112" w:type="dxa"/>
            <w:vMerge/>
            <w:vAlign w:val="center"/>
          </w:tcPr>
          <w:p w14:paraId="30B567F7" w14:textId="77777777" w:rsidR="00C76BAA" w:rsidRDefault="00C76BAA" w:rsidP="004E7FE0">
            <w:pPr>
              <w:spacing w:before="60" w:after="60"/>
              <w:jc w:val="center"/>
              <w:rPr>
                <w:rFonts w:ascii="Arial" w:hAnsi="Arial" w:cs="Arial"/>
                <w:sz w:val="18"/>
                <w:szCs w:val="18"/>
              </w:rPr>
            </w:pPr>
          </w:p>
        </w:tc>
        <w:tc>
          <w:tcPr>
            <w:tcW w:w="993" w:type="dxa"/>
            <w:vMerge/>
            <w:vAlign w:val="center"/>
          </w:tcPr>
          <w:p w14:paraId="3A623850" w14:textId="77777777" w:rsidR="00C76BAA" w:rsidRDefault="00C76BAA" w:rsidP="004E7FE0">
            <w:pPr>
              <w:spacing w:before="60" w:after="60"/>
              <w:jc w:val="center"/>
              <w:rPr>
                <w:rFonts w:ascii="Arial" w:hAnsi="Arial" w:cs="Arial"/>
                <w:sz w:val="18"/>
                <w:szCs w:val="18"/>
              </w:rPr>
            </w:pPr>
          </w:p>
        </w:tc>
        <w:tc>
          <w:tcPr>
            <w:tcW w:w="2397" w:type="dxa"/>
            <w:tcBorders>
              <w:top w:val="single" w:sz="4" w:space="0" w:color="auto"/>
              <w:bottom w:val="single" w:sz="4" w:space="0" w:color="auto"/>
              <w:right w:val="single" w:sz="4" w:space="0" w:color="auto"/>
            </w:tcBorders>
            <w:vAlign w:val="center"/>
          </w:tcPr>
          <w:p w14:paraId="651716C6"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Roumanie</w:t>
            </w:r>
          </w:p>
        </w:tc>
        <w:tc>
          <w:tcPr>
            <w:tcW w:w="1050" w:type="dxa"/>
            <w:tcBorders>
              <w:top w:val="single" w:sz="4" w:space="0" w:color="auto"/>
              <w:left w:val="single" w:sz="4" w:space="0" w:color="auto"/>
              <w:bottom w:val="single" w:sz="4" w:space="0" w:color="auto"/>
              <w:right w:val="single" w:sz="4" w:space="0" w:color="auto"/>
            </w:tcBorders>
            <w:vAlign w:val="center"/>
          </w:tcPr>
          <w:p w14:paraId="41D18F3C"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4" w:space="0" w:color="auto"/>
              <w:left w:val="single" w:sz="4" w:space="0" w:color="auto"/>
              <w:bottom w:val="single" w:sz="4" w:space="0" w:color="auto"/>
              <w:right w:val="single" w:sz="4" w:space="0" w:color="auto"/>
            </w:tcBorders>
            <w:vAlign w:val="center"/>
          </w:tcPr>
          <w:p w14:paraId="1F70BA74"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4" w:space="0" w:color="auto"/>
              <w:left w:val="single" w:sz="4" w:space="0" w:color="auto"/>
              <w:bottom w:val="single" w:sz="4" w:space="0" w:color="auto"/>
              <w:right w:val="single" w:sz="4" w:space="0" w:color="auto"/>
            </w:tcBorders>
            <w:vAlign w:val="center"/>
          </w:tcPr>
          <w:p w14:paraId="42ADBCD2"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Mars 2018</w:t>
            </w:r>
          </w:p>
        </w:tc>
        <w:tc>
          <w:tcPr>
            <w:tcW w:w="1857" w:type="dxa"/>
            <w:tcBorders>
              <w:top w:val="single" w:sz="4" w:space="0" w:color="auto"/>
              <w:left w:val="single" w:sz="4" w:space="0" w:color="auto"/>
              <w:bottom w:val="single" w:sz="4" w:space="0" w:color="auto"/>
              <w:right w:val="single" w:sz="4" w:space="0" w:color="auto"/>
            </w:tcBorders>
            <w:vAlign w:val="center"/>
          </w:tcPr>
          <w:p w14:paraId="1E31A579"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11 avril 2017</w:t>
            </w:r>
          </w:p>
        </w:tc>
      </w:tr>
      <w:tr w:rsidR="00C76BAA" w:rsidRPr="0088795F" w14:paraId="3F6872B7" w14:textId="77777777" w:rsidTr="004E7FE0">
        <w:trPr>
          <w:cantSplit/>
        </w:trPr>
        <w:tc>
          <w:tcPr>
            <w:tcW w:w="996" w:type="dxa"/>
            <w:vMerge/>
            <w:tcBorders>
              <w:left w:val="single" w:sz="4" w:space="0" w:color="auto"/>
            </w:tcBorders>
            <w:vAlign w:val="center"/>
          </w:tcPr>
          <w:p w14:paraId="031B9B13" w14:textId="77777777" w:rsidR="00C76BAA" w:rsidRPr="0088795F" w:rsidRDefault="00C76BAA" w:rsidP="004E7FE0">
            <w:pPr>
              <w:spacing w:before="60" w:after="60"/>
              <w:jc w:val="center"/>
              <w:rPr>
                <w:rFonts w:ascii="Arial" w:hAnsi="Arial" w:cs="Arial"/>
                <w:b/>
                <w:sz w:val="18"/>
                <w:szCs w:val="18"/>
              </w:rPr>
            </w:pPr>
          </w:p>
        </w:tc>
        <w:tc>
          <w:tcPr>
            <w:tcW w:w="997" w:type="dxa"/>
            <w:vMerge/>
            <w:vAlign w:val="center"/>
          </w:tcPr>
          <w:p w14:paraId="5518CE31" w14:textId="77777777" w:rsidR="00C76BAA" w:rsidRPr="0088795F" w:rsidRDefault="00C76BAA" w:rsidP="004E7FE0">
            <w:pPr>
              <w:spacing w:before="60" w:after="60"/>
              <w:jc w:val="center"/>
              <w:rPr>
                <w:rFonts w:ascii="Arial" w:hAnsi="Arial" w:cs="Arial"/>
                <w:sz w:val="18"/>
                <w:szCs w:val="18"/>
              </w:rPr>
            </w:pPr>
          </w:p>
        </w:tc>
        <w:tc>
          <w:tcPr>
            <w:tcW w:w="997" w:type="dxa"/>
            <w:vMerge/>
            <w:vAlign w:val="center"/>
          </w:tcPr>
          <w:p w14:paraId="33AB00AD" w14:textId="77777777" w:rsidR="00C76BAA" w:rsidRDefault="00C76BAA" w:rsidP="004E7FE0">
            <w:pPr>
              <w:spacing w:before="60" w:after="60"/>
              <w:jc w:val="center"/>
              <w:rPr>
                <w:rFonts w:ascii="Arial" w:hAnsi="Arial" w:cs="Arial"/>
                <w:color w:val="000000"/>
                <w:sz w:val="18"/>
                <w:szCs w:val="18"/>
              </w:rPr>
            </w:pPr>
          </w:p>
        </w:tc>
        <w:tc>
          <w:tcPr>
            <w:tcW w:w="996" w:type="dxa"/>
            <w:vMerge/>
            <w:vAlign w:val="center"/>
          </w:tcPr>
          <w:p w14:paraId="4245B348" w14:textId="77777777" w:rsidR="00C76BAA" w:rsidRPr="0088795F" w:rsidRDefault="00C76BAA" w:rsidP="004E7FE0">
            <w:pPr>
              <w:spacing w:before="60" w:after="60"/>
              <w:jc w:val="center"/>
              <w:rPr>
                <w:rFonts w:ascii="Arial" w:hAnsi="Arial" w:cs="Arial"/>
                <w:sz w:val="18"/>
                <w:szCs w:val="18"/>
              </w:rPr>
            </w:pPr>
          </w:p>
        </w:tc>
        <w:tc>
          <w:tcPr>
            <w:tcW w:w="1112" w:type="dxa"/>
            <w:vMerge/>
            <w:vAlign w:val="center"/>
          </w:tcPr>
          <w:p w14:paraId="06FBA11C" w14:textId="77777777" w:rsidR="00C76BAA" w:rsidRDefault="00C76BAA" w:rsidP="004E7FE0">
            <w:pPr>
              <w:spacing w:before="60" w:after="60"/>
              <w:jc w:val="center"/>
              <w:rPr>
                <w:rFonts w:ascii="Arial" w:hAnsi="Arial" w:cs="Arial"/>
                <w:sz w:val="18"/>
                <w:szCs w:val="18"/>
              </w:rPr>
            </w:pPr>
          </w:p>
        </w:tc>
        <w:tc>
          <w:tcPr>
            <w:tcW w:w="993" w:type="dxa"/>
            <w:vMerge/>
            <w:vAlign w:val="center"/>
          </w:tcPr>
          <w:p w14:paraId="7E605B60" w14:textId="77777777" w:rsidR="00C76BAA" w:rsidRDefault="00C76BAA" w:rsidP="004E7FE0">
            <w:pPr>
              <w:spacing w:before="60" w:after="60"/>
              <w:jc w:val="center"/>
              <w:rPr>
                <w:rFonts w:ascii="Arial" w:hAnsi="Arial" w:cs="Arial"/>
                <w:sz w:val="18"/>
                <w:szCs w:val="18"/>
              </w:rPr>
            </w:pPr>
          </w:p>
        </w:tc>
        <w:tc>
          <w:tcPr>
            <w:tcW w:w="2397" w:type="dxa"/>
            <w:tcBorders>
              <w:top w:val="single" w:sz="4" w:space="0" w:color="auto"/>
              <w:bottom w:val="single" w:sz="12" w:space="0" w:color="000000"/>
              <w:right w:val="single" w:sz="4" w:space="0" w:color="auto"/>
            </w:tcBorders>
            <w:vAlign w:val="center"/>
          </w:tcPr>
          <w:p w14:paraId="519E7885"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Slovaquie</w:t>
            </w:r>
          </w:p>
        </w:tc>
        <w:tc>
          <w:tcPr>
            <w:tcW w:w="1050" w:type="dxa"/>
            <w:tcBorders>
              <w:top w:val="single" w:sz="4" w:space="0" w:color="auto"/>
              <w:left w:val="single" w:sz="4" w:space="0" w:color="auto"/>
              <w:bottom w:val="single" w:sz="12" w:space="0" w:color="000000"/>
              <w:right w:val="single" w:sz="4" w:space="0" w:color="auto"/>
            </w:tcBorders>
            <w:vAlign w:val="center"/>
          </w:tcPr>
          <w:p w14:paraId="47826FE4"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4" w:space="0" w:color="auto"/>
              <w:left w:val="single" w:sz="4" w:space="0" w:color="auto"/>
              <w:bottom w:val="single" w:sz="12" w:space="0" w:color="000000"/>
              <w:right w:val="single" w:sz="4" w:space="0" w:color="auto"/>
            </w:tcBorders>
            <w:vAlign w:val="center"/>
          </w:tcPr>
          <w:p w14:paraId="720B550B"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4" w:space="0" w:color="auto"/>
              <w:left w:val="single" w:sz="4" w:space="0" w:color="auto"/>
              <w:bottom w:val="single" w:sz="12" w:space="0" w:color="000000"/>
              <w:right w:val="single" w:sz="4" w:space="0" w:color="auto"/>
            </w:tcBorders>
            <w:vAlign w:val="center"/>
          </w:tcPr>
          <w:p w14:paraId="37CA7152"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Février 2018</w:t>
            </w:r>
          </w:p>
        </w:tc>
        <w:tc>
          <w:tcPr>
            <w:tcW w:w="1857" w:type="dxa"/>
            <w:tcBorders>
              <w:top w:val="single" w:sz="4" w:space="0" w:color="auto"/>
              <w:left w:val="single" w:sz="4" w:space="0" w:color="auto"/>
              <w:bottom w:val="single" w:sz="12" w:space="0" w:color="000000"/>
              <w:right w:val="single" w:sz="4" w:space="0" w:color="auto"/>
            </w:tcBorders>
            <w:vAlign w:val="center"/>
          </w:tcPr>
          <w:p w14:paraId="6C6A2709" w14:textId="77777777" w:rsidR="00C76BAA" w:rsidRPr="0088795F" w:rsidRDefault="00C76BAA" w:rsidP="004E7FE0">
            <w:pPr>
              <w:spacing w:before="60" w:after="60"/>
              <w:jc w:val="center"/>
              <w:rPr>
                <w:rFonts w:ascii="Arial" w:hAnsi="Arial" w:cs="Arial"/>
                <w:sz w:val="18"/>
                <w:szCs w:val="18"/>
              </w:rPr>
            </w:pPr>
            <w:r>
              <w:rPr>
                <w:rFonts w:ascii="Arial" w:hAnsi="Arial"/>
                <w:sz w:val="18"/>
                <w:szCs w:val="18"/>
              </w:rPr>
              <w:t>29 janvier 2018</w:t>
            </w:r>
          </w:p>
        </w:tc>
      </w:tr>
      <w:tr w:rsidR="00C76BAA" w:rsidRPr="0088795F" w14:paraId="5DC78669" w14:textId="77777777" w:rsidTr="004E7FE0">
        <w:trPr>
          <w:cantSplit/>
        </w:trPr>
        <w:tc>
          <w:tcPr>
            <w:tcW w:w="996" w:type="dxa"/>
            <w:vMerge/>
            <w:tcBorders>
              <w:left w:val="single" w:sz="4" w:space="0" w:color="auto"/>
            </w:tcBorders>
            <w:vAlign w:val="center"/>
          </w:tcPr>
          <w:p w14:paraId="2EC0D306" w14:textId="77777777" w:rsidR="00C76BAA" w:rsidRPr="0088795F" w:rsidRDefault="00C76BAA" w:rsidP="004E7FE0">
            <w:pPr>
              <w:spacing w:before="60" w:after="60"/>
              <w:jc w:val="center"/>
              <w:rPr>
                <w:rFonts w:ascii="Arial" w:hAnsi="Arial" w:cs="Arial"/>
                <w:b/>
                <w:sz w:val="18"/>
                <w:szCs w:val="18"/>
              </w:rPr>
            </w:pPr>
          </w:p>
        </w:tc>
        <w:tc>
          <w:tcPr>
            <w:tcW w:w="997" w:type="dxa"/>
            <w:vMerge/>
            <w:vAlign w:val="center"/>
          </w:tcPr>
          <w:p w14:paraId="366C5509" w14:textId="77777777" w:rsidR="00C76BAA" w:rsidRPr="0088795F" w:rsidRDefault="00C76BAA" w:rsidP="004E7FE0">
            <w:pPr>
              <w:spacing w:before="60" w:after="60"/>
              <w:jc w:val="center"/>
              <w:rPr>
                <w:rFonts w:ascii="Arial" w:hAnsi="Arial" w:cs="Arial"/>
                <w:sz w:val="18"/>
                <w:szCs w:val="18"/>
              </w:rPr>
            </w:pPr>
          </w:p>
        </w:tc>
        <w:tc>
          <w:tcPr>
            <w:tcW w:w="997" w:type="dxa"/>
            <w:vMerge/>
            <w:vAlign w:val="center"/>
          </w:tcPr>
          <w:p w14:paraId="75071B86" w14:textId="77777777" w:rsidR="00C76BAA" w:rsidRDefault="00C76BAA" w:rsidP="004E7FE0">
            <w:pPr>
              <w:spacing w:before="60" w:after="60"/>
              <w:jc w:val="center"/>
              <w:rPr>
                <w:rFonts w:ascii="Arial" w:hAnsi="Arial" w:cs="Arial"/>
                <w:color w:val="000000"/>
                <w:sz w:val="18"/>
                <w:szCs w:val="18"/>
              </w:rPr>
            </w:pPr>
          </w:p>
        </w:tc>
        <w:tc>
          <w:tcPr>
            <w:tcW w:w="996" w:type="dxa"/>
            <w:vMerge/>
            <w:vAlign w:val="center"/>
          </w:tcPr>
          <w:p w14:paraId="2CB7DB0B" w14:textId="77777777" w:rsidR="00C76BAA" w:rsidRPr="0088795F" w:rsidRDefault="00C76BAA" w:rsidP="004E7FE0">
            <w:pPr>
              <w:spacing w:before="60" w:after="60"/>
              <w:jc w:val="center"/>
              <w:rPr>
                <w:rFonts w:ascii="Arial" w:hAnsi="Arial" w:cs="Arial"/>
                <w:sz w:val="18"/>
                <w:szCs w:val="18"/>
              </w:rPr>
            </w:pPr>
          </w:p>
        </w:tc>
        <w:tc>
          <w:tcPr>
            <w:tcW w:w="1112" w:type="dxa"/>
            <w:vMerge/>
            <w:vAlign w:val="center"/>
          </w:tcPr>
          <w:p w14:paraId="245AF61C" w14:textId="77777777" w:rsidR="00C76BAA" w:rsidRDefault="00C76BAA" w:rsidP="004E7FE0">
            <w:pPr>
              <w:spacing w:before="60" w:after="60"/>
              <w:jc w:val="center"/>
              <w:rPr>
                <w:rFonts w:ascii="Arial" w:hAnsi="Arial" w:cs="Arial"/>
                <w:sz w:val="18"/>
                <w:szCs w:val="18"/>
              </w:rPr>
            </w:pPr>
          </w:p>
        </w:tc>
        <w:tc>
          <w:tcPr>
            <w:tcW w:w="993" w:type="dxa"/>
            <w:vMerge/>
            <w:vAlign w:val="center"/>
          </w:tcPr>
          <w:p w14:paraId="50A06417" w14:textId="77777777" w:rsidR="00C76BAA" w:rsidRDefault="00C76BAA" w:rsidP="004E7FE0">
            <w:pPr>
              <w:spacing w:before="60" w:after="60"/>
              <w:jc w:val="center"/>
              <w:rPr>
                <w:rFonts w:ascii="Arial" w:hAnsi="Arial" w:cs="Arial"/>
                <w:sz w:val="18"/>
                <w:szCs w:val="18"/>
              </w:rPr>
            </w:pPr>
          </w:p>
        </w:tc>
        <w:tc>
          <w:tcPr>
            <w:tcW w:w="2397" w:type="dxa"/>
            <w:tcBorders>
              <w:top w:val="single" w:sz="4" w:space="0" w:color="auto"/>
              <w:bottom w:val="single" w:sz="12" w:space="0" w:color="000000"/>
              <w:right w:val="single" w:sz="4" w:space="0" w:color="auto"/>
            </w:tcBorders>
            <w:vAlign w:val="center"/>
          </w:tcPr>
          <w:p w14:paraId="342CB0FB" w14:textId="38D2E901" w:rsidR="00C76BAA" w:rsidRDefault="00C76BAA" w:rsidP="004E7FE0">
            <w:pPr>
              <w:spacing w:before="60" w:after="60"/>
              <w:jc w:val="center"/>
              <w:rPr>
                <w:rFonts w:ascii="Arial" w:hAnsi="Arial"/>
                <w:sz w:val="18"/>
                <w:szCs w:val="18"/>
              </w:rPr>
            </w:pPr>
            <w:r>
              <w:rPr>
                <w:rFonts w:ascii="Arial" w:hAnsi="Arial"/>
                <w:sz w:val="18"/>
                <w:szCs w:val="18"/>
              </w:rPr>
              <w:t>ex-République yougoslave de Macédoine</w:t>
            </w:r>
          </w:p>
        </w:tc>
        <w:tc>
          <w:tcPr>
            <w:tcW w:w="1050" w:type="dxa"/>
            <w:tcBorders>
              <w:top w:val="single" w:sz="4" w:space="0" w:color="auto"/>
              <w:left w:val="single" w:sz="4" w:space="0" w:color="auto"/>
              <w:bottom w:val="single" w:sz="12" w:space="0" w:color="000000"/>
              <w:right w:val="single" w:sz="4" w:space="0" w:color="auto"/>
            </w:tcBorders>
            <w:vAlign w:val="center"/>
          </w:tcPr>
          <w:p w14:paraId="318E52DE" w14:textId="39C81CDE" w:rsidR="00C76BAA" w:rsidRDefault="00C76BAA" w:rsidP="004E7FE0">
            <w:pPr>
              <w:spacing w:before="60" w:after="60"/>
              <w:jc w:val="center"/>
              <w:rPr>
                <w:rFonts w:ascii="Arial" w:hAnsi="Arial"/>
                <w:sz w:val="18"/>
                <w:szCs w:val="18"/>
              </w:rPr>
            </w:pPr>
            <w:r>
              <w:rPr>
                <w:rFonts w:ascii="Arial" w:hAnsi="Arial"/>
                <w:sz w:val="18"/>
                <w:szCs w:val="18"/>
              </w:rPr>
              <w:t>OUI</w:t>
            </w:r>
          </w:p>
        </w:tc>
        <w:tc>
          <w:tcPr>
            <w:tcW w:w="1050" w:type="dxa"/>
            <w:tcBorders>
              <w:top w:val="single" w:sz="4" w:space="0" w:color="auto"/>
              <w:left w:val="single" w:sz="4" w:space="0" w:color="auto"/>
              <w:bottom w:val="single" w:sz="12" w:space="0" w:color="000000"/>
              <w:right w:val="single" w:sz="4" w:space="0" w:color="auto"/>
            </w:tcBorders>
            <w:vAlign w:val="center"/>
          </w:tcPr>
          <w:p w14:paraId="3C0DE5A4" w14:textId="3F3FC538" w:rsidR="00C76BAA" w:rsidRDefault="00014FA7" w:rsidP="004E7FE0">
            <w:pPr>
              <w:spacing w:before="60" w:after="60"/>
              <w:jc w:val="center"/>
              <w:rPr>
                <w:rFonts w:ascii="Arial" w:hAnsi="Arial"/>
                <w:sz w:val="18"/>
                <w:szCs w:val="18"/>
              </w:rPr>
            </w:pPr>
            <w:r>
              <w:rPr>
                <w:rFonts w:ascii="Arial" w:hAnsi="Arial"/>
                <w:sz w:val="18"/>
                <w:szCs w:val="18"/>
              </w:rPr>
              <w:t>OUI</w:t>
            </w:r>
          </w:p>
        </w:tc>
        <w:tc>
          <w:tcPr>
            <w:tcW w:w="1560" w:type="dxa"/>
            <w:tcBorders>
              <w:top w:val="single" w:sz="4" w:space="0" w:color="auto"/>
              <w:left w:val="single" w:sz="4" w:space="0" w:color="auto"/>
              <w:bottom w:val="single" w:sz="12" w:space="0" w:color="000000"/>
              <w:right w:val="single" w:sz="4" w:space="0" w:color="auto"/>
            </w:tcBorders>
            <w:vAlign w:val="center"/>
          </w:tcPr>
          <w:p w14:paraId="7C2F99FE" w14:textId="5111F4CA" w:rsidR="00C76BAA" w:rsidRDefault="00014FA7">
            <w:pPr>
              <w:spacing w:before="60" w:after="60"/>
              <w:jc w:val="center"/>
              <w:rPr>
                <w:rFonts w:ascii="Arial" w:hAnsi="Arial"/>
                <w:sz w:val="18"/>
                <w:szCs w:val="18"/>
              </w:rPr>
            </w:pPr>
            <w:r>
              <w:rPr>
                <w:rFonts w:ascii="Arial" w:hAnsi="Arial"/>
                <w:sz w:val="18"/>
                <w:szCs w:val="18"/>
              </w:rPr>
              <w:t>Avril</w:t>
            </w:r>
            <w:r w:rsidR="00C76BAA">
              <w:rPr>
                <w:rFonts w:ascii="Arial" w:hAnsi="Arial"/>
                <w:sz w:val="18"/>
                <w:szCs w:val="18"/>
              </w:rPr>
              <w:t> 201</w:t>
            </w:r>
            <w:r>
              <w:rPr>
                <w:rFonts w:ascii="Arial" w:hAnsi="Arial"/>
                <w:sz w:val="18"/>
                <w:szCs w:val="18"/>
              </w:rPr>
              <w:t>8</w:t>
            </w:r>
          </w:p>
        </w:tc>
        <w:tc>
          <w:tcPr>
            <w:tcW w:w="1857" w:type="dxa"/>
            <w:tcBorders>
              <w:top w:val="single" w:sz="4" w:space="0" w:color="auto"/>
              <w:left w:val="single" w:sz="4" w:space="0" w:color="auto"/>
              <w:bottom w:val="single" w:sz="12" w:space="0" w:color="000000"/>
              <w:right w:val="single" w:sz="4" w:space="0" w:color="auto"/>
            </w:tcBorders>
            <w:vAlign w:val="center"/>
          </w:tcPr>
          <w:p w14:paraId="4933A82C" w14:textId="14E3EB8C" w:rsidR="00C76BAA" w:rsidRDefault="00C76BAA" w:rsidP="004E7FE0">
            <w:pPr>
              <w:spacing w:before="60" w:after="60"/>
              <w:jc w:val="center"/>
              <w:rPr>
                <w:rFonts w:ascii="Arial" w:hAnsi="Arial"/>
                <w:sz w:val="18"/>
                <w:szCs w:val="18"/>
              </w:rPr>
            </w:pPr>
            <w:r>
              <w:rPr>
                <w:rFonts w:ascii="Arial" w:hAnsi="Arial"/>
                <w:sz w:val="18"/>
                <w:szCs w:val="18"/>
              </w:rPr>
              <w:t>25 avril 2018</w:t>
            </w:r>
          </w:p>
        </w:tc>
      </w:tr>
      <w:tr w:rsidR="00573BED" w:rsidRPr="0088795F" w14:paraId="4838177A" w14:textId="77777777" w:rsidTr="004E7FE0">
        <w:trPr>
          <w:cantSplit/>
          <w:trHeight w:val="330"/>
        </w:trPr>
        <w:tc>
          <w:tcPr>
            <w:tcW w:w="996" w:type="dxa"/>
            <w:tcBorders>
              <w:top w:val="single" w:sz="12" w:space="0" w:color="000000"/>
              <w:left w:val="single" w:sz="4" w:space="0" w:color="auto"/>
            </w:tcBorders>
            <w:shd w:val="clear" w:color="auto" w:fill="F2F2F2"/>
            <w:vAlign w:val="center"/>
          </w:tcPr>
          <w:p w14:paraId="2505A66E" w14:textId="77777777" w:rsidR="001213B4" w:rsidRPr="0088795F" w:rsidRDefault="001213B4" w:rsidP="004E7FE0">
            <w:pPr>
              <w:spacing w:before="60" w:after="60"/>
              <w:jc w:val="center"/>
              <w:rPr>
                <w:rFonts w:ascii="Arial" w:hAnsi="Arial" w:cs="Arial"/>
                <w:b/>
                <w:sz w:val="18"/>
                <w:szCs w:val="18"/>
              </w:rPr>
            </w:pPr>
            <w:r>
              <w:rPr>
                <w:rFonts w:ascii="Arial" w:hAnsi="Arial"/>
                <w:b/>
                <w:sz w:val="18"/>
                <w:szCs w:val="18"/>
              </w:rPr>
              <w:t>III.</w:t>
            </w:r>
          </w:p>
        </w:tc>
        <w:tc>
          <w:tcPr>
            <w:tcW w:w="997" w:type="dxa"/>
            <w:tcBorders>
              <w:top w:val="single" w:sz="12" w:space="0" w:color="000000"/>
            </w:tcBorders>
            <w:shd w:val="clear" w:color="auto" w:fill="F2F2F2"/>
            <w:vAlign w:val="center"/>
          </w:tcPr>
          <w:p w14:paraId="64CE9C88" w14:textId="77777777" w:rsidR="001213B4" w:rsidRPr="0088795F" w:rsidRDefault="001213B4" w:rsidP="004E7FE0">
            <w:pPr>
              <w:spacing w:before="60" w:after="60"/>
              <w:jc w:val="center"/>
              <w:rPr>
                <w:rFonts w:ascii="Arial" w:hAnsi="Arial" w:cs="Arial"/>
                <w:sz w:val="18"/>
                <w:szCs w:val="18"/>
              </w:rPr>
            </w:pPr>
            <w:r>
              <w:rPr>
                <w:rFonts w:ascii="Arial" w:hAnsi="Arial"/>
                <w:sz w:val="18"/>
                <w:szCs w:val="18"/>
              </w:rPr>
              <w:t>32</w:t>
            </w:r>
          </w:p>
        </w:tc>
        <w:tc>
          <w:tcPr>
            <w:tcW w:w="997" w:type="dxa"/>
            <w:tcBorders>
              <w:top w:val="single" w:sz="12" w:space="0" w:color="000000"/>
            </w:tcBorders>
            <w:shd w:val="clear" w:color="auto" w:fill="F2F2F2"/>
            <w:vAlign w:val="center"/>
          </w:tcPr>
          <w:p w14:paraId="6557EDB0" w14:textId="77777777" w:rsidR="001213B4" w:rsidRPr="0088795F" w:rsidRDefault="001213B4" w:rsidP="004E7FE0">
            <w:pPr>
              <w:spacing w:before="60" w:after="60"/>
              <w:jc w:val="center"/>
              <w:rPr>
                <w:rFonts w:ascii="Arial" w:hAnsi="Arial" w:cs="Arial"/>
                <w:sz w:val="18"/>
                <w:szCs w:val="18"/>
              </w:rPr>
            </w:pPr>
            <w:r>
              <w:rPr>
                <w:rFonts w:ascii="Arial" w:hAnsi="Arial"/>
                <w:color w:val="000000"/>
                <w:sz w:val="18"/>
                <w:szCs w:val="18"/>
              </w:rPr>
              <w:t>18,08 %</w:t>
            </w:r>
          </w:p>
        </w:tc>
        <w:tc>
          <w:tcPr>
            <w:tcW w:w="996" w:type="dxa"/>
            <w:tcBorders>
              <w:top w:val="single" w:sz="12" w:space="0" w:color="000000"/>
            </w:tcBorders>
            <w:shd w:val="clear" w:color="auto" w:fill="F2F2F2"/>
            <w:vAlign w:val="center"/>
          </w:tcPr>
          <w:p w14:paraId="7946626F" w14:textId="77777777" w:rsidR="001213B4" w:rsidRPr="0088795F" w:rsidRDefault="001213B4" w:rsidP="004E7FE0">
            <w:pPr>
              <w:spacing w:before="60" w:after="60"/>
              <w:jc w:val="center"/>
              <w:rPr>
                <w:rFonts w:ascii="Arial" w:hAnsi="Arial" w:cs="Arial"/>
                <w:sz w:val="18"/>
                <w:szCs w:val="18"/>
              </w:rPr>
            </w:pPr>
            <w:r>
              <w:rPr>
                <w:rFonts w:ascii="Arial" w:hAnsi="Arial"/>
                <w:sz w:val="18"/>
                <w:szCs w:val="18"/>
              </w:rPr>
              <w:t>4</w:t>
            </w:r>
          </w:p>
        </w:tc>
        <w:tc>
          <w:tcPr>
            <w:tcW w:w="1112" w:type="dxa"/>
            <w:tcBorders>
              <w:top w:val="single" w:sz="12" w:space="0" w:color="000000"/>
            </w:tcBorders>
            <w:shd w:val="clear" w:color="auto" w:fill="F2F2F2"/>
            <w:vAlign w:val="center"/>
          </w:tcPr>
          <w:p w14:paraId="1C3B32F0" w14:textId="77777777" w:rsidR="001213B4" w:rsidRPr="0088795F" w:rsidRDefault="001213B4" w:rsidP="004E7FE0">
            <w:pPr>
              <w:spacing w:before="60" w:after="60"/>
              <w:jc w:val="center"/>
              <w:rPr>
                <w:rFonts w:ascii="Arial" w:hAnsi="Arial" w:cs="Arial"/>
                <w:sz w:val="18"/>
                <w:szCs w:val="18"/>
              </w:rPr>
            </w:pPr>
            <w:r>
              <w:rPr>
                <w:rFonts w:ascii="Arial" w:hAnsi="Arial"/>
                <w:sz w:val="18"/>
                <w:szCs w:val="18"/>
              </w:rPr>
              <w:t>1</w:t>
            </w:r>
          </w:p>
        </w:tc>
        <w:tc>
          <w:tcPr>
            <w:tcW w:w="993" w:type="dxa"/>
            <w:tcBorders>
              <w:top w:val="single" w:sz="12" w:space="0" w:color="000000"/>
            </w:tcBorders>
            <w:shd w:val="clear" w:color="auto" w:fill="F2F2F2"/>
            <w:vAlign w:val="center"/>
          </w:tcPr>
          <w:p w14:paraId="261DE958" w14:textId="77777777" w:rsidR="001213B4" w:rsidRPr="0088795F" w:rsidRDefault="001213B4" w:rsidP="004E7FE0">
            <w:pPr>
              <w:spacing w:before="60" w:after="60"/>
              <w:jc w:val="center"/>
              <w:rPr>
                <w:rFonts w:ascii="Arial" w:hAnsi="Arial" w:cs="Arial"/>
                <w:sz w:val="18"/>
                <w:szCs w:val="18"/>
              </w:rPr>
            </w:pPr>
            <w:r>
              <w:rPr>
                <w:rFonts w:ascii="Arial" w:hAnsi="Arial"/>
                <w:sz w:val="18"/>
                <w:szCs w:val="18"/>
              </w:rPr>
              <w:t>1</w:t>
            </w:r>
          </w:p>
        </w:tc>
        <w:tc>
          <w:tcPr>
            <w:tcW w:w="2397" w:type="dxa"/>
            <w:tcBorders>
              <w:top w:val="single" w:sz="12" w:space="0" w:color="000000"/>
              <w:bottom w:val="single" w:sz="4" w:space="0" w:color="auto"/>
            </w:tcBorders>
            <w:shd w:val="clear" w:color="auto" w:fill="F2F2F2"/>
            <w:vAlign w:val="center"/>
          </w:tcPr>
          <w:p w14:paraId="648DABBC" w14:textId="77777777" w:rsidR="001213B4" w:rsidRPr="0088795F" w:rsidRDefault="00042B49" w:rsidP="004E7FE0">
            <w:pPr>
              <w:spacing w:before="60" w:after="60"/>
              <w:jc w:val="center"/>
              <w:rPr>
                <w:rFonts w:ascii="Arial" w:hAnsi="Arial" w:cs="Arial"/>
                <w:sz w:val="18"/>
                <w:szCs w:val="18"/>
              </w:rPr>
            </w:pPr>
            <w:r>
              <w:rPr>
                <w:rFonts w:ascii="Arial" w:hAnsi="Arial"/>
                <w:sz w:val="18"/>
                <w:szCs w:val="18"/>
              </w:rPr>
              <w:t>Jamaïque</w:t>
            </w:r>
          </w:p>
        </w:tc>
        <w:tc>
          <w:tcPr>
            <w:tcW w:w="1050" w:type="dxa"/>
            <w:tcBorders>
              <w:top w:val="single" w:sz="12" w:space="0" w:color="000000"/>
            </w:tcBorders>
            <w:shd w:val="clear" w:color="auto" w:fill="F2F2F2"/>
            <w:vAlign w:val="center"/>
          </w:tcPr>
          <w:p w14:paraId="2A02322D" w14:textId="77777777" w:rsidR="001213B4" w:rsidRPr="008F42BA" w:rsidRDefault="00E90BA4" w:rsidP="004E7FE0">
            <w:pPr>
              <w:spacing w:before="60" w:after="60"/>
              <w:jc w:val="center"/>
              <w:rPr>
                <w:rFonts w:ascii="Arial" w:hAnsi="Arial" w:cs="Arial"/>
                <w:sz w:val="18"/>
                <w:szCs w:val="18"/>
                <w:highlight w:val="yellow"/>
              </w:rPr>
            </w:pPr>
            <w:r>
              <w:rPr>
                <w:rFonts w:ascii="Arial" w:hAnsi="Arial"/>
                <w:sz w:val="18"/>
                <w:szCs w:val="18"/>
              </w:rPr>
              <w:t>OUI</w:t>
            </w:r>
          </w:p>
        </w:tc>
        <w:tc>
          <w:tcPr>
            <w:tcW w:w="1050" w:type="dxa"/>
            <w:tcBorders>
              <w:top w:val="single" w:sz="12" w:space="0" w:color="000000"/>
            </w:tcBorders>
            <w:shd w:val="clear" w:color="auto" w:fill="F2F2F2"/>
            <w:vAlign w:val="center"/>
          </w:tcPr>
          <w:p w14:paraId="314BAAE3" w14:textId="785792A3" w:rsidR="001213B4" w:rsidRPr="0088795F" w:rsidRDefault="00302379"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12" w:space="0" w:color="000000"/>
            </w:tcBorders>
            <w:shd w:val="clear" w:color="auto" w:fill="F2F2F2"/>
            <w:vAlign w:val="center"/>
          </w:tcPr>
          <w:p w14:paraId="3EE78554" w14:textId="77777777" w:rsidR="001213B4" w:rsidRPr="0088795F" w:rsidRDefault="008F42BA" w:rsidP="004E7FE0">
            <w:pPr>
              <w:spacing w:before="60" w:after="60"/>
              <w:jc w:val="center"/>
              <w:rPr>
                <w:rFonts w:ascii="Arial" w:hAnsi="Arial" w:cs="Arial"/>
                <w:sz w:val="18"/>
                <w:szCs w:val="18"/>
              </w:rPr>
            </w:pPr>
            <w:r>
              <w:rPr>
                <w:rFonts w:ascii="Arial" w:hAnsi="Arial"/>
                <w:sz w:val="18"/>
                <w:szCs w:val="18"/>
              </w:rPr>
              <w:t>Février 2018</w:t>
            </w:r>
          </w:p>
        </w:tc>
        <w:tc>
          <w:tcPr>
            <w:tcW w:w="1857" w:type="dxa"/>
            <w:tcBorders>
              <w:top w:val="single" w:sz="12" w:space="0" w:color="000000"/>
              <w:right w:val="single" w:sz="4" w:space="0" w:color="auto"/>
            </w:tcBorders>
            <w:shd w:val="clear" w:color="auto" w:fill="F2F2F2"/>
            <w:vAlign w:val="center"/>
          </w:tcPr>
          <w:p w14:paraId="52F2D090" w14:textId="77777777" w:rsidR="001213B4" w:rsidRPr="0088795F" w:rsidRDefault="00042B49" w:rsidP="004E7FE0">
            <w:pPr>
              <w:spacing w:before="60" w:after="60"/>
              <w:jc w:val="center"/>
              <w:rPr>
                <w:rFonts w:ascii="Arial" w:hAnsi="Arial" w:cs="Arial"/>
                <w:sz w:val="18"/>
                <w:szCs w:val="18"/>
              </w:rPr>
            </w:pPr>
            <w:r>
              <w:rPr>
                <w:rFonts w:ascii="Arial" w:hAnsi="Arial"/>
                <w:sz w:val="18"/>
                <w:szCs w:val="18"/>
              </w:rPr>
              <w:t>26 mars 2018</w:t>
            </w:r>
          </w:p>
        </w:tc>
      </w:tr>
      <w:tr w:rsidR="004E7FE0" w:rsidRPr="0088795F" w14:paraId="741BCDA8" w14:textId="77777777" w:rsidTr="004E7FE0">
        <w:trPr>
          <w:cantSplit/>
          <w:trHeight w:val="197"/>
        </w:trPr>
        <w:tc>
          <w:tcPr>
            <w:tcW w:w="996" w:type="dxa"/>
            <w:vMerge w:val="restart"/>
            <w:tcBorders>
              <w:top w:val="single" w:sz="12" w:space="0" w:color="auto"/>
              <w:left w:val="single" w:sz="4" w:space="0" w:color="auto"/>
              <w:right w:val="single" w:sz="6" w:space="0" w:color="auto"/>
            </w:tcBorders>
            <w:vAlign w:val="center"/>
          </w:tcPr>
          <w:p w14:paraId="1723C855" w14:textId="77777777" w:rsidR="001213B4" w:rsidRPr="0088795F" w:rsidRDefault="001213B4" w:rsidP="004E7FE0">
            <w:pPr>
              <w:spacing w:before="60" w:after="60"/>
              <w:jc w:val="center"/>
              <w:rPr>
                <w:rFonts w:ascii="Arial" w:hAnsi="Arial" w:cs="Arial"/>
                <w:b/>
                <w:sz w:val="18"/>
                <w:szCs w:val="18"/>
              </w:rPr>
            </w:pPr>
            <w:bookmarkStart w:id="0" w:name="_GoBack"/>
            <w:bookmarkEnd w:id="0"/>
            <w:r>
              <w:rPr>
                <w:rFonts w:ascii="Arial" w:hAnsi="Arial"/>
                <w:b/>
                <w:sz w:val="18"/>
                <w:szCs w:val="18"/>
              </w:rPr>
              <w:t>IV.</w:t>
            </w:r>
          </w:p>
        </w:tc>
        <w:tc>
          <w:tcPr>
            <w:tcW w:w="997" w:type="dxa"/>
            <w:vMerge w:val="restart"/>
            <w:tcBorders>
              <w:top w:val="single" w:sz="12" w:space="0" w:color="auto"/>
              <w:left w:val="single" w:sz="6" w:space="0" w:color="auto"/>
              <w:right w:val="single" w:sz="6" w:space="0" w:color="auto"/>
            </w:tcBorders>
            <w:vAlign w:val="center"/>
          </w:tcPr>
          <w:p w14:paraId="52C919ED" w14:textId="77777777" w:rsidR="001213B4" w:rsidRPr="0088795F" w:rsidRDefault="006C051B" w:rsidP="004E7FE0">
            <w:pPr>
              <w:spacing w:before="60" w:after="60"/>
              <w:jc w:val="center"/>
              <w:rPr>
                <w:rFonts w:ascii="Arial" w:hAnsi="Arial" w:cs="Arial"/>
                <w:sz w:val="18"/>
                <w:szCs w:val="18"/>
              </w:rPr>
            </w:pPr>
            <w:r>
              <w:rPr>
                <w:rFonts w:ascii="Arial" w:hAnsi="Arial"/>
                <w:sz w:val="18"/>
                <w:szCs w:val="18"/>
              </w:rPr>
              <w:t>39</w:t>
            </w:r>
          </w:p>
        </w:tc>
        <w:tc>
          <w:tcPr>
            <w:tcW w:w="997" w:type="dxa"/>
            <w:vMerge w:val="restart"/>
            <w:tcBorders>
              <w:top w:val="single" w:sz="12" w:space="0" w:color="auto"/>
              <w:left w:val="single" w:sz="6" w:space="0" w:color="auto"/>
              <w:right w:val="single" w:sz="6" w:space="0" w:color="auto"/>
            </w:tcBorders>
            <w:vAlign w:val="center"/>
          </w:tcPr>
          <w:p w14:paraId="07F48A05" w14:textId="77777777" w:rsidR="001213B4" w:rsidRPr="0088795F" w:rsidRDefault="001213B4" w:rsidP="004E7FE0">
            <w:pPr>
              <w:spacing w:before="60" w:after="60"/>
              <w:jc w:val="center"/>
              <w:rPr>
                <w:rFonts w:ascii="Arial" w:hAnsi="Arial" w:cs="Arial"/>
                <w:sz w:val="18"/>
                <w:szCs w:val="18"/>
              </w:rPr>
            </w:pPr>
            <w:r>
              <w:rPr>
                <w:rFonts w:ascii="Arial" w:hAnsi="Arial"/>
                <w:color w:val="000000"/>
                <w:sz w:val="18"/>
                <w:szCs w:val="18"/>
              </w:rPr>
              <w:t>22,03 %</w:t>
            </w:r>
          </w:p>
        </w:tc>
        <w:tc>
          <w:tcPr>
            <w:tcW w:w="996" w:type="dxa"/>
            <w:vMerge w:val="restart"/>
            <w:tcBorders>
              <w:top w:val="single" w:sz="12" w:space="0" w:color="auto"/>
              <w:left w:val="single" w:sz="6" w:space="0" w:color="auto"/>
              <w:right w:val="single" w:sz="6" w:space="0" w:color="auto"/>
            </w:tcBorders>
            <w:vAlign w:val="center"/>
          </w:tcPr>
          <w:p w14:paraId="4B5F8B07" w14:textId="77777777" w:rsidR="001213B4" w:rsidRPr="0088795F" w:rsidRDefault="001213B4" w:rsidP="004E7FE0">
            <w:pPr>
              <w:spacing w:before="60" w:after="60"/>
              <w:jc w:val="center"/>
              <w:rPr>
                <w:rFonts w:ascii="Arial" w:hAnsi="Arial" w:cs="Arial"/>
                <w:sz w:val="18"/>
                <w:szCs w:val="18"/>
              </w:rPr>
            </w:pPr>
            <w:r>
              <w:rPr>
                <w:rFonts w:ascii="Arial" w:hAnsi="Arial"/>
                <w:sz w:val="18"/>
                <w:szCs w:val="18"/>
              </w:rPr>
              <w:t>5</w:t>
            </w:r>
          </w:p>
        </w:tc>
        <w:tc>
          <w:tcPr>
            <w:tcW w:w="1112" w:type="dxa"/>
            <w:vMerge w:val="restart"/>
            <w:tcBorders>
              <w:top w:val="single" w:sz="12" w:space="0" w:color="auto"/>
              <w:left w:val="single" w:sz="6" w:space="0" w:color="auto"/>
              <w:right w:val="single" w:sz="6" w:space="0" w:color="auto"/>
            </w:tcBorders>
            <w:vAlign w:val="center"/>
          </w:tcPr>
          <w:p w14:paraId="2B6561A3" w14:textId="77777777" w:rsidR="001213B4" w:rsidRPr="0088795F" w:rsidRDefault="001213B4" w:rsidP="004E7FE0">
            <w:pPr>
              <w:spacing w:before="60" w:after="60"/>
              <w:jc w:val="center"/>
              <w:rPr>
                <w:rFonts w:ascii="Arial" w:hAnsi="Arial" w:cs="Arial"/>
                <w:sz w:val="18"/>
                <w:szCs w:val="18"/>
              </w:rPr>
            </w:pPr>
            <w:r>
              <w:rPr>
                <w:rFonts w:ascii="Arial" w:hAnsi="Arial"/>
                <w:sz w:val="18"/>
                <w:szCs w:val="18"/>
              </w:rPr>
              <w:t>4</w:t>
            </w:r>
          </w:p>
        </w:tc>
        <w:tc>
          <w:tcPr>
            <w:tcW w:w="993" w:type="dxa"/>
            <w:vMerge w:val="restart"/>
            <w:tcBorders>
              <w:top w:val="single" w:sz="12" w:space="0" w:color="auto"/>
              <w:left w:val="single" w:sz="6" w:space="0" w:color="auto"/>
              <w:right w:val="single" w:sz="6" w:space="0" w:color="auto"/>
            </w:tcBorders>
            <w:vAlign w:val="center"/>
          </w:tcPr>
          <w:p w14:paraId="6B5F78BD" w14:textId="77777777" w:rsidR="001213B4" w:rsidRPr="0088795F" w:rsidRDefault="001213B4" w:rsidP="004E7FE0">
            <w:pPr>
              <w:spacing w:before="60" w:after="60"/>
              <w:jc w:val="center"/>
              <w:rPr>
                <w:rFonts w:ascii="Arial" w:hAnsi="Arial" w:cs="Arial"/>
                <w:sz w:val="18"/>
                <w:szCs w:val="18"/>
              </w:rPr>
            </w:pPr>
            <w:r>
              <w:rPr>
                <w:rFonts w:ascii="Arial" w:hAnsi="Arial"/>
                <w:sz w:val="18"/>
                <w:szCs w:val="18"/>
              </w:rPr>
              <w:t>4</w:t>
            </w:r>
          </w:p>
        </w:tc>
        <w:tc>
          <w:tcPr>
            <w:tcW w:w="2397" w:type="dxa"/>
            <w:tcBorders>
              <w:top w:val="single" w:sz="12" w:space="0" w:color="auto"/>
              <w:left w:val="single" w:sz="6" w:space="0" w:color="auto"/>
              <w:bottom w:val="single" w:sz="4" w:space="0" w:color="auto"/>
              <w:right w:val="single" w:sz="4" w:space="0" w:color="auto"/>
            </w:tcBorders>
            <w:vAlign w:val="center"/>
          </w:tcPr>
          <w:p w14:paraId="48A7D249" w14:textId="77777777" w:rsidR="001213B4" w:rsidRPr="0088795F" w:rsidRDefault="00DF52B8" w:rsidP="004E7FE0">
            <w:pPr>
              <w:spacing w:before="60" w:after="60"/>
              <w:jc w:val="center"/>
              <w:rPr>
                <w:rFonts w:ascii="Arial" w:hAnsi="Arial" w:cs="Arial"/>
                <w:sz w:val="18"/>
                <w:szCs w:val="18"/>
              </w:rPr>
            </w:pPr>
            <w:r>
              <w:rPr>
                <w:rFonts w:ascii="Arial" w:hAnsi="Arial"/>
                <w:sz w:val="18"/>
                <w:szCs w:val="18"/>
              </w:rPr>
              <w:t>Bangladesh</w:t>
            </w:r>
          </w:p>
        </w:tc>
        <w:tc>
          <w:tcPr>
            <w:tcW w:w="1050" w:type="dxa"/>
            <w:tcBorders>
              <w:top w:val="single" w:sz="12" w:space="0" w:color="auto"/>
              <w:left w:val="single" w:sz="4" w:space="0" w:color="auto"/>
              <w:bottom w:val="single" w:sz="4" w:space="0" w:color="auto"/>
              <w:right w:val="single" w:sz="4" w:space="0" w:color="auto"/>
            </w:tcBorders>
            <w:vAlign w:val="center"/>
          </w:tcPr>
          <w:p w14:paraId="693B1C73" w14:textId="141D5FDB" w:rsidR="001213B4" w:rsidRPr="0088795F" w:rsidRDefault="0007015B" w:rsidP="004E7FE0">
            <w:pPr>
              <w:spacing w:before="60" w:after="60"/>
              <w:jc w:val="center"/>
              <w:rPr>
                <w:rFonts w:ascii="Arial" w:hAnsi="Arial" w:cs="Arial"/>
                <w:sz w:val="18"/>
                <w:szCs w:val="18"/>
              </w:rPr>
            </w:pPr>
            <w:r>
              <w:rPr>
                <w:rFonts w:ascii="Arial" w:hAnsi="Arial" w:cs="Arial"/>
                <w:sz w:val="18"/>
                <w:szCs w:val="18"/>
              </w:rPr>
              <w:t>OUI</w:t>
            </w:r>
          </w:p>
        </w:tc>
        <w:tc>
          <w:tcPr>
            <w:tcW w:w="1050" w:type="dxa"/>
            <w:tcBorders>
              <w:top w:val="single" w:sz="12" w:space="0" w:color="auto"/>
              <w:left w:val="single" w:sz="4" w:space="0" w:color="auto"/>
              <w:bottom w:val="single" w:sz="4" w:space="0" w:color="auto"/>
              <w:right w:val="single" w:sz="4" w:space="0" w:color="auto"/>
            </w:tcBorders>
            <w:vAlign w:val="center"/>
          </w:tcPr>
          <w:p w14:paraId="1BBF5121" w14:textId="476A20DC" w:rsidR="001213B4" w:rsidRPr="0088795F" w:rsidRDefault="0007015B"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12" w:space="0" w:color="auto"/>
              <w:left w:val="single" w:sz="4" w:space="0" w:color="auto"/>
              <w:bottom w:val="single" w:sz="4" w:space="0" w:color="auto"/>
              <w:right w:val="single" w:sz="4" w:space="0" w:color="auto"/>
            </w:tcBorders>
            <w:vAlign w:val="center"/>
          </w:tcPr>
          <w:p w14:paraId="1598214E" w14:textId="0FE48257" w:rsidR="001213B4" w:rsidRPr="0088795F" w:rsidRDefault="00FD2D66" w:rsidP="004E7FE0">
            <w:pPr>
              <w:spacing w:before="60" w:after="60"/>
              <w:jc w:val="center"/>
              <w:rPr>
                <w:rFonts w:ascii="Arial" w:hAnsi="Arial" w:cs="Arial"/>
                <w:sz w:val="18"/>
                <w:szCs w:val="18"/>
              </w:rPr>
            </w:pPr>
            <w:r>
              <w:rPr>
                <w:rFonts w:ascii="Arial" w:hAnsi="Arial"/>
                <w:sz w:val="18"/>
                <w:szCs w:val="18"/>
              </w:rPr>
              <w:t>Mai 2018</w:t>
            </w:r>
          </w:p>
        </w:tc>
        <w:tc>
          <w:tcPr>
            <w:tcW w:w="1857" w:type="dxa"/>
            <w:tcBorders>
              <w:top w:val="single" w:sz="12" w:space="0" w:color="auto"/>
              <w:left w:val="single" w:sz="4" w:space="0" w:color="auto"/>
              <w:bottom w:val="single" w:sz="4" w:space="0" w:color="auto"/>
              <w:right w:val="single" w:sz="4" w:space="0" w:color="auto"/>
            </w:tcBorders>
            <w:vAlign w:val="center"/>
          </w:tcPr>
          <w:p w14:paraId="0842574D" w14:textId="77777777" w:rsidR="001213B4" w:rsidRPr="0088795F" w:rsidRDefault="00DF52B8" w:rsidP="004E7FE0">
            <w:pPr>
              <w:spacing w:before="60" w:after="60"/>
              <w:jc w:val="center"/>
              <w:rPr>
                <w:rFonts w:ascii="Arial" w:hAnsi="Arial" w:cs="Arial"/>
                <w:sz w:val="18"/>
                <w:szCs w:val="18"/>
              </w:rPr>
            </w:pPr>
            <w:r>
              <w:rPr>
                <w:rFonts w:ascii="Arial" w:hAnsi="Arial"/>
                <w:sz w:val="18"/>
                <w:szCs w:val="18"/>
              </w:rPr>
              <w:t>18 avril 2018</w:t>
            </w:r>
          </w:p>
        </w:tc>
      </w:tr>
      <w:tr w:rsidR="004E7FE0" w:rsidRPr="0088795F" w14:paraId="5A159A20" w14:textId="77777777" w:rsidTr="004E7FE0">
        <w:trPr>
          <w:cantSplit/>
          <w:trHeight w:val="197"/>
        </w:trPr>
        <w:tc>
          <w:tcPr>
            <w:tcW w:w="996" w:type="dxa"/>
            <w:vMerge/>
            <w:tcBorders>
              <w:top w:val="single" w:sz="12" w:space="0" w:color="auto"/>
              <w:left w:val="single" w:sz="4" w:space="0" w:color="auto"/>
              <w:right w:val="single" w:sz="6" w:space="0" w:color="auto"/>
            </w:tcBorders>
            <w:vAlign w:val="center"/>
          </w:tcPr>
          <w:p w14:paraId="69AD9812" w14:textId="77777777" w:rsidR="00DF52B8" w:rsidRPr="0088795F" w:rsidRDefault="00DF52B8" w:rsidP="004E7FE0">
            <w:pPr>
              <w:spacing w:before="60" w:after="60"/>
              <w:jc w:val="center"/>
              <w:rPr>
                <w:rFonts w:ascii="Arial" w:hAnsi="Arial" w:cs="Arial"/>
                <w:b/>
                <w:sz w:val="18"/>
                <w:szCs w:val="18"/>
              </w:rPr>
            </w:pPr>
          </w:p>
        </w:tc>
        <w:tc>
          <w:tcPr>
            <w:tcW w:w="997" w:type="dxa"/>
            <w:vMerge/>
            <w:tcBorders>
              <w:top w:val="single" w:sz="12" w:space="0" w:color="auto"/>
              <w:left w:val="single" w:sz="6" w:space="0" w:color="auto"/>
              <w:right w:val="single" w:sz="6" w:space="0" w:color="auto"/>
            </w:tcBorders>
            <w:vAlign w:val="center"/>
          </w:tcPr>
          <w:p w14:paraId="43AFD610" w14:textId="77777777" w:rsidR="00DF52B8" w:rsidRDefault="00DF52B8" w:rsidP="004E7FE0">
            <w:pPr>
              <w:spacing w:before="60" w:after="60"/>
              <w:jc w:val="center"/>
              <w:rPr>
                <w:rFonts w:ascii="Arial" w:hAnsi="Arial" w:cs="Arial"/>
                <w:sz w:val="18"/>
                <w:szCs w:val="18"/>
              </w:rPr>
            </w:pPr>
          </w:p>
        </w:tc>
        <w:tc>
          <w:tcPr>
            <w:tcW w:w="997" w:type="dxa"/>
            <w:vMerge/>
            <w:tcBorders>
              <w:top w:val="single" w:sz="12" w:space="0" w:color="auto"/>
              <w:left w:val="single" w:sz="6" w:space="0" w:color="auto"/>
              <w:right w:val="single" w:sz="6" w:space="0" w:color="auto"/>
            </w:tcBorders>
            <w:vAlign w:val="center"/>
          </w:tcPr>
          <w:p w14:paraId="4BB3F064" w14:textId="77777777" w:rsidR="00DF52B8" w:rsidRDefault="00DF52B8" w:rsidP="004E7FE0">
            <w:pPr>
              <w:spacing w:before="60" w:after="60"/>
              <w:jc w:val="center"/>
              <w:rPr>
                <w:rFonts w:ascii="Arial" w:hAnsi="Arial" w:cs="Arial"/>
                <w:color w:val="000000"/>
                <w:sz w:val="18"/>
                <w:szCs w:val="18"/>
              </w:rPr>
            </w:pPr>
          </w:p>
        </w:tc>
        <w:tc>
          <w:tcPr>
            <w:tcW w:w="996" w:type="dxa"/>
            <w:vMerge/>
            <w:tcBorders>
              <w:top w:val="single" w:sz="12" w:space="0" w:color="auto"/>
              <w:left w:val="single" w:sz="6" w:space="0" w:color="auto"/>
              <w:right w:val="single" w:sz="6" w:space="0" w:color="auto"/>
            </w:tcBorders>
            <w:vAlign w:val="center"/>
          </w:tcPr>
          <w:p w14:paraId="5119F83B" w14:textId="77777777" w:rsidR="00DF52B8" w:rsidRPr="0088795F" w:rsidRDefault="00DF52B8" w:rsidP="004E7FE0">
            <w:pPr>
              <w:spacing w:before="60" w:after="60"/>
              <w:jc w:val="center"/>
              <w:rPr>
                <w:rFonts w:ascii="Arial" w:hAnsi="Arial" w:cs="Arial"/>
                <w:sz w:val="18"/>
                <w:szCs w:val="18"/>
              </w:rPr>
            </w:pPr>
          </w:p>
        </w:tc>
        <w:tc>
          <w:tcPr>
            <w:tcW w:w="1112" w:type="dxa"/>
            <w:vMerge/>
            <w:tcBorders>
              <w:top w:val="single" w:sz="12" w:space="0" w:color="auto"/>
              <w:left w:val="single" w:sz="6" w:space="0" w:color="auto"/>
              <w:right w:val="single" w:sz="6" w:space="0" w:color="auto"/>
            </w:tcBorders>
            <w:vAlign w:val="center"/>
          </w:tcPr>
          <w:p w14:paraId="6C54C958" w14:textId="77777777" w:rsidR="00DF52B8" w:rsidRDefault="00DF52B8" w:rsidP="004E7FE0">
            <w:pPr>
              <w:spacing w:before="60" w:after="60"/>
              <w:jc w:val="center"/>
              <w:rPr>
                <w:rFonts w:ascii="Arial" w:hAnsi="Arial" w:cs="Arial"/>
                <w:sz w:val="18"/>
                <w:szCs w:val="18"/>
              </w:rPr>
            </w:pPr>
          </w:p>
        </w:tc>
        <w:tc>
          <w:tcPr>
            <w:tcW w:w="993" w:type="dxa"/>
            <w:vMerge/>
            <w:tcBorders>
              <w:top w:val="single" w:sz="12" w:space="0" w:color="auto"/>
              <w:left w:val="single" w:sz="6" w:space="0" w:color="auto"/>
              <w:right w:val="single" w:sz="6" w:space="0" w:color="auto"/>
            </w:tcBorders>
            <w:vAlign w:val="center"/>
          </w:tcPr>
          <w:p w14:paraId="0BBD33FA" w14:textId="77777777" w:rsidR="00DF52B8" w:rsidRDefault="00DF52B8" w:rsidP="004E7FE0">
            <w:pPr>
              <w:spacing w:before="60" w:after="60"/>
              <w:jc w:val="center"/>
              <w:rPr>
                <w:rFonts w:ascii="Arial" w:hAnsi="Arial" w:cs="Arial"/>
                <w:sz w:val="18"/>
                <w:szCs w:val="18"/>
              </w:rPr>
            </w:pPr>
          </w:p>
        </w:tc>
        <w:tc>
          <w:tcPr>
            <w:tcW w:w="2397" w:type="dxa"/>
            <w:tcBorders>
              <w:top w:val="single" w:sz="4" w:space="0" w:color="auto"/>
              <w:left w:val="single" w:sz="6" w:space="0" w:color="auto"/>
              <w:bottom w:val="single" w:sz="4" w:space="0" w:color="auto"/>
              <w:right w:val="single" w:sz="4" w:space="0" w:color="auto"/>
            </w:tcBorders>
            <w:vAlign w:val="center"/>
          </w:tcPr>
          <w:p w14:paraId="747FACCC" w14:textId="594B75B6" w:rsidR="00DF52B8" w:rsidRPr="0088795F" w:rsidRDefault="00DF52B8" w:rsidP="004E7FE0">
            <w:pPr>
              <w:spacing w:before="60" w:after="60"/>
              <w:jc w:val="center"/>
              <w:rPr>
                <w:rFonts w:ascii="Arial" w:hAnsi="Arial" w:cs="Arial"/>
                <w:sz w:val="18"/>
                <w:szCs w:val="18"/>
              </w:rPr>
            </w:pPr>
            <w:r>
              <w:rPr>
                <w:rFonts w:ascii="Arial" w:hAnsi="Arial"/>
                <w:sz w:val="18"/>
                <w:szCs w:val="18"/>
              </w:rPr>
              <w:t>Chine</w:t>
            </w:r>
          </w:p>
        </w:tc>
        <w:tc>
          <w:tcPr>
            <w:tcW w:w="1050" w:type="dxa"/>
            <w:tcBorders>
              <w:top w:val="single" w:sz="4" w:space="0" w:color="auto"/>
              <w:left w:val="single" w:sz="4" w:space="0" w:color="auto"/>
              <w:bottom w:val="single" w:sz="4" w:space="0" w:color="auto"/>
              <w:right w:val="single" w:sz="4" w:space="0" w:color="auto"/>
            </w:tcBorders>
            <w:vAlign w:val="center"/>
          </w:tcPr>
          <w:p w14:paraId="61150A0A"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4" w:space="0" w:color="auto"/>
              <w:left w:val="single" w:sz="4" w:space="0" w:color="auto"/>
              <w:bottom w:val="single" w:sz="4" w:space="0" w:color="auto"/>
              <w:right w:val="single" w:sz="4" w:space="0" w:color="auto"/>
            </w:tcBorders>
            <w:vAlign w:val="center"/>
          </w:tcPr>
          <w:p w14:paraId="7F2F0C41" w14:textId="38E8CA0B" w:rsidR="00DF52B8" w:rsidRPr="004E7FE0" w:rsidRDefault="00014FA7"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4" w:space="0" w:color="auto"/>
              <w:left w:val="single" w:sz="4" w:space="0" w:color="auto"/>
              <w:bottom w:val="single" w:sz="4" w:space="0" w:color="auto"/>
              <w:right w:val="single" w:sz="4" w:space="0" w:color="auto"/>
            </w:tcBorders>
            <w:vAlign w:val="center"/>
          </w:tcPr>
          <w:p w14:paraId="4AF605A9" w14:textId="559BC79C" w:rsidR="00DF52B8" w:rsidRPr="004E7FE0" w:rsidRDefault="00014FA7" w:rsidP="004E7FE0">
            <w:pPr>
              <w:spacing w:before="60" w:after="60"/>
              <w:jc w:val="center"/>
              <w:rPr>
                <w:rFonts w:ascii="Arial" w:hAnsi="Arial" w:cs="Arial"/>
                <w:sz w:val="18"/>
                <w:szCs w:val="18"/>
              </w:rPr>
            </w:pPr>
            <w:r>
              <w:rPr>
                <w:rFonts w:ascii="Arial" w:hAnsi="Arial"/>
                <w:sz w:val="18"/>
                <w:szCs w:val="18"/>
              </w:rPr>
              <w:t>Avril 2018</w:t>
            </w:r>
          </w:p>
        </w:tc>
        <w:tc>
          <w:tcPr>
            <w:tcW w:w="1857" w:type="dxa"/>
            <w:tcBorders>
              <w:top w:val="single" w:sz="4" w:space="0" w:color="auto"/>
              <w:left w:val="single" w:sz="4" w:space="0" w:color="auto"/>
              <w:bottom w:val="single" w:sz="4" w:space="0" w:color="auto"/>
              <w:right w:val="single" w:sz="4" w:space="0" w:color="auto"/>
            </w:tcBorders>
            <w:vAlign w:val="center"/>
          </w:tcPr>
          <w:p w14:paraId="5B43FB89"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21 mars 2018</w:t>
            </w:r>
          </w:p>
        </w:tc>
      </w:tr>
      <w:tr w:rsidR="004E7FE0" w:rsidRPr="0088795F" w14:paraId="299442A5" w14:textId="77777777" w:rsidTr="004E7FE0">
        <w:trPr>
          <w:cantSplit/>
          <w:trHeight w:val="197"/>
        </w:trPr>
        <w:tc>
          <w:tcPr>
            <w:tcW w:w="996" w:type="dxa"/>
            <w:vMerge/>
            <w:tcBorders>
              <w:top w:val="single" w:sz="12" w:space="0" w:color="auto"/>
              <w:left w:val="single" w:sz="4" w:space="0" w:color="auto"/>
              <w:right w:val="single" w:sz="6" w:space="0" w:color="auto"/>
            </w:tcBorders>
            <w:vAlign w:val="center"/>
          </w:tcPr>
          <w:p w14:paraId="09C691EC" w14:textId="77777777" w:rsidR="00DF52B8" w:rsidRPr="0088795F" w:rsidRDefault="00DF52B8" w:rsidP="004E7FE0">
            <w:pPr>
              <w:spacing w:before="60" w:after="60"/>
              <w:jc w:val="center"/>
              <w:rPr>
                <w:rFonts w:ascii="Arial" w:hAnsi="Arial" w:cs="Arial"/>
                <w:b/>
                <w:sz w:val="18"/>
                <w:szCs w:val="18"/>
              </w:rPr>
            </w:pPr>
          </w:p>
        </w:tc>
        <w:tc>
          <w:tcPr>
            <w:tcW w:w="997" w:type="dxa"/>
            <w:vMerge/>
            <w:tcBorders>
              <w:top w:val="single" w:sz="12" w:space="0" w:color="auto"/>
              <w:left w:val="single" w:sz="6" w:space="0" w:color="auto"/>
              <w:right w:val="single" w:sz="6" w:space="0" w:color="auto"/>
            </w:tcBorders>
            <w:vAlign w:val="center"/>
          </w:tcPr>
          <w:p w14:paraId="21D8CB79" w14:textId="77777777" w:rsidR="00DF52B8" w:rsidRDefault="00DF52B8" w:rsidP="004E7FE0">
            <w:pPr>
              <w:spacing w:before="60" w:after="60"/>
              <w:jc w:val="center"/>
              <w:rPr>
                <w:rFonts w:ascii="Arial" w:hAnsi="Arial" w:cs="Arial"/>
                <w:sz w:val="18"/>
                <w:szCs w:val="18"/>
              </w:rPr>
            </w:pPr>
          </w:p>
        </w:tc>
        <w:tc>
          <w:tcPr>
            <w:tcW w:w="997" w:type="dxa"/>
            <w:vMerge/>
            <w:tcBorders>
              <w:top w:val="single" w:sz="12" w:space="0" w:color="auto"/>
              <w:left w:val="single" w:sz="6" w:space="0" w:color="auto"/>
              <w:right w:val="single" w:sz="6" w:space="0" w:color="auto"/>
            </w:tcBorders>
            <w:vAlign w:val="center"/>
          </w:tcPr>
          <w:p w14:paraId="1502B867" w14:textId="77777777" w:rsidR="00DF52B8" w:rsidRDefault="00DF52B8" w:rsidP="004E7FE0">
            <w:pPr>
              <w:spacing w:before="60" w:after="60"/>
              <w:jc w:val="center"/>
              <w:rPr>
                <w:rFonts w:ascii="Arial" w:hAnsi="Arial" w:cs="Arial"/>
                <w:color w:val="000000"/>
                <w:sz w:val="18"/>
                <w:szCs w:val="18"/>
              </w:rPr>
            </w:pPr>
          </w:p>
        </w:tc>
        <w:tc>
          <w:tcPr>
            <w:tcW w:w="996" w:type="dxa"/>
            <w:vMerge/>
            <w:tcBorders>
              <w:top w:val="single" w:sz="12" w:space="0" w:color="auto"/>
              <w:left w:val="single" w:sz="6" w:space="0" w:color="auto"/>
              <w:right w:val="single" w:sz="6" w:space="0" w:color="auto"/>
            </w:tcBorders>
            <w:vAlign w:val="center"/>
          </w:tcPr>
          <w:p w14:paraId="2468F9EC" w14:textId="77777777" w:rsidR="00DF52B8" w:rsidRPr="0088795F" w:rsidRDefault="00DF52B8" w:rsidP="004E7FE0">
            <w:pPr>
              <w:spacing w:before="60" w:after="60"/>
              <w:jc w:val="center"/>
              <w:rPr>
                <w:rFonts w:ascii="Arial" w:hAnsi="Arial" w:cs="Arial"/>
                <w:sz w:val="18"/>
                <w:szCs w:val="18"/>
              </w:rPr>
            </w:pPr>
          </w:p>
        </w:tc>
        <w:tc>
          <w:tcPr>
            <w:tcW w:w="1112" w:type="dxa"/>
            <w:vMerge/>
            <w:tcBorders>
              <w:top w:val="single" w:sz="12" w:space="0" w:color="auto"/>
              <w:left w:val="single" w:sz="6" w:space="0" w:color="auto"/>
              <w:right w:val="single" w:sz="6" w:space="0" w:color="auto"/>
            </w:tcBorders>
            <w:vAlign w:val="center"/>
          </w:tcPr>
          <w:p w14:paraId="6A48968B" w14:textId="77777777" w:rsidR="00DF52B8" w:rsidRDefault="00DF52B8" w:rsidP="004E7FE0">
            <w:pPr>
              <w:spacing w:before="60" w:after="60"/>
              <w:jc w:val="center"/>
              <w:rPr>
                <w:rFonts w:ascii="Arial" w:hAnsi="Arial" w:cs="Arial"/>
                <w:sz w:val="18"/>
                <w:szCs w:val="18"/>
              </w:rPr>
            </w:pPr>
          </w:p>
        </w:tc>
        <w:tc>
          <w:tcPr>
            <w:tcW w:w="993" w:type="dxa"/>
            <w:vMerge/>
            <w:tcBorders>
              <w:top w:val="single" w:sz="12" w:space="0" w:color="auto"/>
              <w:left w:val="single" w:sz="6" w:space="0" w:color="auto"/>
              <w:right w:val="single" w:sz="6" w:space="0" w:color="auto"/>
            </w:tcBorders>
            <w:vAlign w:val="center"/>
          </w:tcPr>
          <w:p w14:paraId="7DC43B18" w14:textId="77777777" w:rsidR="00DF52B8" w:rsidRDefault="00DF52B8" w:rsidP="004E7FE0">
            <w:pPr>
              <w:spacing w:before="60" w:after="60"/>
              <w:jc w:val="center"/>
              <w:rPr>
                <w:rFonts w:ascii="Arial" w:hAnsi="Arial" w:cs="Arial"/>
                <w:sz w:val="18"/>
                <w:szCs w:val="18"/>
              </w:rPr>
            </w:pPr>
          </w:p>
        </w:tc>
        <w:tc>
          <w:tcPr>
            <w:tcW w:w="2397" w:type="dxa"/>
            <w:tcBorders>
              <w:top w:val="single" w:sz="4" w:space="0" w:color="auto"/>
              <w:left w:val="single" w:sz="6" w:space="0" w:color="auto"/>
              <w:bottom w:val="single" w:sz="4" w:space="0" w:color="auto"/>
              <w:right w:val="single" w:sz="4" w:space="0" w:color="auto"/>
            </w:tcBorders>
            <w:vAlign w:val="center"/>
          </w:tcPr>
          <w:p w14:paraId="6C1BF76F" w14:textId="77777777" w:rsidR="00DF52B8" w:rsidRDefault="00DF52B8" w:rsidP="004E7FE0">
            <w:pPr>
              <w:spacing w:before="60" w:after="60"/>
              <w:jc w:val="center"/>
              <w:rPr>
                <w:rFonts w:ascii="Arial" w:hAnsi="Arial" w:cs="Arial"/>
                <w:sz w:val="18"/>
                <w:szCs w:val="18"/>
              </w:rPr>
            </w:pPr>
            <w:r>
              <w:rPr>
                <w:rFonts w:ascii="Arial" w:hAnsi="Arial"/>
                <w:sz w:val="18"/>
                <w:szCs w:val="18"/>
              </w:rPr>
              <w:t>Japon</w:t>
            </w:r>
          </w:p>
        </w:tc>
        <w:tc>
          <w:tcPr>
            <w:tcW w:w="1050" w:type="dxa"/>
            <w:tcBorders>
              <w:top w:val="single" w:sz="4" w:space="0" w:color="auto"/>
              <w:left w:val="single" w:sz="4" w:space="0" w:color="auto"/>
              <w:bottom w:val="single" w:sz="4" w:space="0" w:color="auto"/>
              <w:right w:val="single" w:sz="4" w:space="0" w:color="auto"/>
            </w:tcBorders>
            <w:vAlign w:val="center"/>
          </w:tcPr>
          <w:p w14:paraId="07F056F0"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4" w:space="0" w:color="auto"/>
              <w:left w:val="single" w:sz="4" w:space="0" w:color="auto"/>
              <w:bottom w:val="single" w:sz="4" w:space="0" w:color="auto"/>
              <w:right w:val="single" w:sz="4" w:space="0" w:color="auto"/>
            </w:tcBorders>
            <w:vAlign w:val="center"/>
          </w:tcPr>
          <w:p w14:paraId="2A43E12C"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NON</w:t>
            </w:r>
          </w:p>
        </w:tc>
        <w:tc>
          <w:tcPr>
            <w:tcW w:w="1560" w:type="dxa"/>
            <w:tcBorders>
              <w:top w:val="single" w:sz="4" w:space="0" w:color="auto"/>
              <w:left w:val="single" w:sz="4" w:space="0" w:color="auto"/>
              <w:bottom w:val="single" w:sz="4" w:space="0" w:color="auto"/>
              <w:right w:val="single" w:sz="4" w:space="0" w:color="auto"/>
            </w:tcBorders>
            <w:vAlign w:val="center"/>
          </w:tcPr>
          <w:p w14:paraId="0922205E"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Décembre 2017</w:t>
            </w:r>
          </w:p>
        </w:tc>
        <w:tc>
          <w:tcPr>
            <w:tcW w:w="1857" w:type="dxa"/>
            <w:tcBorders>
              <w:top w:val="single" w:sz="4" w:space="0" w:color="auto"/>
              <w:left w:val="single" w:sz="4" w:space="0" w:color="auto"/>
              <w:bottom w:val="single" w:sz="4" w:space="0" w:color="auto"/>
              <w:right w:val="single" w:sz="4" w:space="0" w:color="auto"/>
            </w:tcBorders>
            <w:vAlign w:val="center"/>
          </w:tcPr>
          <w:p w14:paraId="7D405F48" w14:textId="77777777" w:rsidR="00DF52B8" w:rsidRPr="0088795F" w:rsidRDefault="00371357" w:rsidP="004E7FE0">
            <w:pPr>
              <w:spacing w:before="60" w:after="60"/>
              <w:jc w:val="center"/>
              <w:rPr>
                <w:rFonts w:ascii="Arial" w:hAnsi="Arial" w:cs="Arial"/>
                <w:sz w:val="18"/>
                <w:szCs w:val="18"/>
              </w:rPr>
            </w:pPr>
            <w:r>
              <w:rPr>
                <w:rFonts w:ascii="Arial" w:hAnsi="Arial"/>
                <w:sz w:val="18"/>
                <w:szCs w:val="18"/>
              </w:rPr>
              <w:t>22 février 2018</w:t>
            </w:r>
          </w:p>
        </w:tc>
      </w:tr>
      <w:tr w:rsidR="004E7FE0" w:rsidRPr="0088795F" w14:paraId="7BE66395" w14:textId="77777777" w:rsidTr="004E7FE0">
        <w:trPr>
          <w:cantSplit/>
          <w:trHeight w:val="197"/>
        </w:trPr>
        <w:tc>
          <w:tcPr>
            <w:tcW w:w="996" w:type="dxa"/>
            <w:vMerge/>
            <w:tcBorders>
              <w:top w:val="single" w:sz="12" w:space="0" w:color="auto"/>
              <w:left w:val="single" w:sz="4" w:space="0" w:color="auto"/>
              <w:right w:val="single" w:sz="6" w:space="0" w:color="auto"/>
            </w:tcBorders>
            <w:vAlign w:val="center"/>
          </w:tcPr>
          <w:p w14:paraId="37CD8697" w14:textId="77777777" w:rsidR="00DF52B8" w:rsidRPr="0088795F" w:rsidRDefault="00DF52B8" w:rsidP="004E7FE0">
            <w:pPr>
              <w:spacing w:before="60" w:after="60"/>
              <w:jc w:val="center"/>
              <w:rPr>
                <w:rFonts w:ascii="Arial" w:hAnsi="Arial" w:cs="Arial"/>
                <w:b/>
                <w:sz w:val="18"/>
                <w:szCs w:val="18"/>
              </w:rPr>
            </w:pPr>
          </w:p>
        </w:tc>
        <w:tc>
          <w:tcPr>
            <w:tcW w:w="997" w:type="dxa"/>
            <w:vMerge/>
            <w:tcBorders>
              <w:top w:val="single" w:sz="12" w:space="0" w:color="auto"/>
              <w:left w:val="single" w:sz="6" w:space="0" w:color="auto"/>
              <w:right w:val="single" w:sz="6" w:space="0" w:color="auto"/>
            </w:tcBorders>
            <w:vAlign w:val="center"/>
          </w:tcPr>
          <w:p w14:paraId="62B10FBE" w14:textId="77777777" w:rsidR="00DF52B8" w:rsidRDefault="00DF52B8" w:rsidP="004E7FE0">
            <w:pPr>
              <w:spacing w:before="60" w:after="60"/>
              <w:jc w:val="center"/>
              <w:rPr>
                <w:rFonts w:ascii="Arial" w:hAnsi="Arial" w:cs="Arial"/>
                <w:sz w:val="18"/>
                <w:szCs w:val="18"/>
              </w:rPr>
            </w:pPr>
          </w:p>
        </w:tc>
        <w:tc>
          <w:tcPr>
            <w:tcW w:w="997" w:type="dxa"/>
            <w:vMerge/>
            <w:tcBorders>
              <w:top w:val="single" w:sz="12" w:space="0" w:color="auto"/>
              <w:left w:val="single" w:sz="6" w:space="0" w:color="auto"/>
              <w:right w:val="single" w:sz="6" w:space="0" w:color="auto"/>
            </w:tcBorders>
            <w:vAlign w:val="center"/>
          </w:tcPr>
          <w:p w14:paraId="3DB5D167" w14:textId="77777777" w:rsidR="00DF52B8" w:rsidRDefault="00DF52B8" w:rsidP="004E7FE0">
            <w:pPr>
              <w:spacing w:before="60" w:after="60"/>
              <w:jc w:val="center"/>
              <w:rPr>
                <w:rFonts w:ascii="Arial" w:hAnsi="Arial" w:cs="Arial"/>
                <w:color w:val="000000"/>
                <w:sz w:val="18"/>
                <w:szCs w:val="18"/>
              </w:rPr>
            </w:pPr>
          </w:p>
        </w:tc>
        <w:tc>
          <w:tcPr>
            <w:tcW w:w="996" w:type="dxa"/>
            <w:vMerge/>
            <w:tcBorders>
              <w:top w:val="single" w:sz="12" w:space="0" w:color="auto"/>
              <w:left w:val="single" w:sz="6" w:space="0" w:color="auto"/>
              <w:right w:val="single" w:sz="6" w:space="0" w:color="auto"/>
            </w:tcBorders>
            <w:vAlign w:val="center"/>
          </w:tcPr>
          <w:p w14:paraId="032F2D0B" w14:textId="77777777" w:rsidR="00DF52B8" w:rsidRPr="0088795F" w:rsidRDefault="00DF52B8" w:rsidP="004E7FE0">
            <w:pPr>
              <w:spacing w:before="60" w:after="60"/>
              <w:jc w:val="center"/>
              <w:rPr>
                <w:rFonts w:ascii="Arial" w:hAnsi="Arial" w:cs="Arial"/>
                <w:sz w:val="18"/>
                <w:szCs w:val="18"/>
              </w:rPr>
            </w:pPr>
          </w:p>
        </w:tc>
        <w:tc>
          <w:tcPr>
            <w:tcW w:w="1112" w:type="dxa"/>
            <w:vMerge/>
            <w:tcBorders>
              <w:top w:val="single" w:sz="12" w:space="0" w:color="auto"/>
              <w:left w:val="single" w:sz="6" w:space="0" w:color="auto"/>
              <w:right w:val="single" w:sz="6" w:space="0" w:color="auto"/>
            </w:tcBorders>
            <w:vAlign w:val="center"/>
          </w:tcPr>
          <w:p w14:paraId="43DFC38E" w14:textId="77777777" w:rsidR="00DF52B8" w:rsidRDefault="00DF52B8" w:rsidP="004E7FE0">
            <w:pPr>
              <w:spacing w:before="60" w:after="60"/>
              <w:jc w:val="center"/>
              <w:rPr>
                <w:rFonts w:ascii="Arial" w:hAnsi="Arial" w:cs="Arial"/>
                <w:sz w:val="18"/>
                <w:szCs w:val="18"/>
              </w:rPr>
            </w:pPr>
          </w:p>
        </w:tc>
        <w:tc>
          <w:tcPr>
            <w:tcW w:w="993" w:type="dxa"/>
            <w:vMerge/>
            <w:tcBorders>
              <w:top w:val="single" w:sz="12" w:space="0" w:color="auto"/>
              <w:left w:val="single" w:sz="6" w:space="0" w:color="auto"/>
              <w:right w:val="single" w:sz="6" w:space="0" w:color="auto"/>
            </w:tcBorders>
            <w:vAlign w:val="center"/>
          </w:tcPr>
          <w:p w14:paraId="7A5E0024" w14:textId="77777777" w:rsidR="00DF52B8" w:rsidRDefault="00DF52B8" w:rsidP="004E7FE0">
            <w:pPr>
              <w:spacing w:before="60" w:after="60"/>
              <w:jc w:val="center"/>
              <w:rPr>
                <w:rFonts w:ascii="Arial" w:hAnsi="Arial" w:cs="Arial"/>
                <w:sz w:val="18"/>
                <w:szCs w:val="18"/>
              </w:rPr>
            </w:pPr>
          </w:p>
        </w:tc>
        <w:tc>
          <w:tcPr>
            <w:tcW w:w="2397" w:type="dxa"/>
            <w:tcBorders>
              <w:top w:val="single" w:sz="4" w:space="0" w:color="auto"/>
              <w:left w:val="single" w:sz="6" w:space="0" w:color="auto"/>
              <w:bottom w:val="single" w:sz="4" w:space="0" w:color="auto"/>
              <w:right w:val="single" w:sz="4" w:space="0" w:color="auto"/>
            </w:tcBorders>
            <w:vAlign w:val="center"/>
          </w:tcPr>
          <w:p w14:paraId="033868F5" w14:textId="77777777" w:rsidR="00DF52B8" w:rsidRDefault="00DF52B8" w:rsidP="004E7FE0">
            <w:pPr>
              <w:spacing w:before="60" w:after="60"/>
              <w:jc w:val="center"/>
              <w:rPr>
                <w:rFonts w:ascii="Arial" w:hAnsi="Arial" w:cs="Arial"/>
                <w:sz w:val="18"/>
                <w:szCs w:val="18"/>
              </w:rPr>
            </w:pPr>
            <w:r>
              <w:rPr>
                <w:rFonts w:ascii="Arial" w:hAnsi="Arial"/>
                <w:sz w:val="18"/>
                <w:szCs w:val="18"/>
              </w:rPr>
              <w:t>Kazakhstan</w:t>
            </w:r>
          </w:p>
        </w:tc>
        <w:tc>
          <w:tcPr>
            <w:tcW w:w="1050" w:type="dxa"/>
            <w:tcBorders>
              <w:top w:val="single" w:sz="4" w:space="0" w:color="auto"/>
              <w:left w:val="single" w:sz="4" w:space="0" w:color="auto"/>
              <w:bottom w:val="single" w:sz="4" w:space="0" w:color="auto"/>
              <w:right w:val="single" w:sz="4" w:space="0" w:color="auto"/>
            </w:tcBorders>
            <w:vAlign w:val="center"/>
          </w:tcPr>
          <w:p w14:paraId="261F267E"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4" w:space="0" w:color="auto"/>
              <w:left w:val="single" w:sz="4" w:space="0" w:color="auto"/>
              <w:bottom w:val="single" w:sz="4" w:space="0" w:color="auto"/>
              <w:right w:val="single" w:sz="4" w:space="0" w:color="auto"/>
            </w:tcBorders>
            <w:vAlign w:val="center"/>
          </w:tcPr>
          <w:p w14:paraId="14147F0E" w14:textId="54458DAD" w:rsidR="00DF52B8" w:rsidRPr="0088795F" w:rsidRDefault="00014FA7"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4" w:space="0" w:color="auto"/>
              <w:left w:val="single" w:sz="4" w:space="0" w:color="auto"/>
              <w:bottom w:val="single" w:sz="4" w:space="0" w:color="auto"/>
              <w:right w:val="single" w:sz="4" w:space="0" w:color="auto"/>
            </w:tcBorders>
            <w:vAlign w:val="center"/>
          </w:tcPr>
          <w:p w14:paraId="715AE6F1" w14:textId="0B59162B" w:rsidR="00DF52B8" w:rsidRPr="0088795F" w:rsidRDefault="00014FA7" w:rsidP="004E7FE0">
            <w:pPr>
              <w:spacing w:before="60" w:after="60"/>
              <w:jc w:val="center"/>
              <w:rPr>
                <w:rFonts w:ascii="Arial" w:hAnsi="Arial" w:cs="Arial"/>
                <w:sz w:val="18"/>
                <w:szCs w:val="18"/>
              </w:rPr>
            </w:pPr>
            <w:r>
              <w:rPr>
                <w:rFonts w:ascii="Arial" w:hAnsi="Arial"/>
                <w:sz w:val="18"/>
                <w:szCs w:val="18"/>
              </w:rPr>
              <w:t>Avril 2018</w:t>
            </w:r>
          </w:p>
        </w:tc>
        <w:tc>
          <w:tcPr>
            <w:tcW w:w="1857" w:type="dxa"/>
            <w:tcBorders>
              <w:top w:val="single" w:sz="4" w:space="0" w:color="auto"/>
              <w:left w:val="single" w:sz="4" w:space="0" w:color="auto"/>
              <w:bottom w:val="single" w:sz="4" w:space="0" w:color="auto"/>
              <w:right w:val="single" w:sz="4" w:space="0" w:color="auto"/>
            </w:tcBorders>
            <w:vAlign w:val="center"/>
          </w:tcPr>
          <w:p w14:paraId="475AA7DB" w14:textId="77777777" w:rsidR="00DF52B8" w:rsidRDefault="00371357" w:rsidP="004E7FE0">
            <w:pPr>
              <w:spacing w:before="60" w:after="60"/>
              <w:jc w:val="center"/>
              <w:rPr>
                <w:rFonts w:ascii="Arial" w:hAnsi="Arial" w:cs="Arial"/>
                <w:sz w:val="18"/>
                <w:szCs w:val="18"/>
              </w:rPr>
            </w:pPr>
            <w:r>
              <w:rPr>
                <w:rFonts w:ascii="Arial" w:hAnsi="Arial"/>
                <w:sz w:val="18"/>
                <w:szCs w:val="18"/>
              </w:rPr>
              <w:t>1</w:t>
            </w:r>
            <w:r>
              <w:rPr>
                <w:rFonts w:ascii="Arial" w:hAnsi="Arial"/>
                <w:sz w:val="18"/>
                <w:szCs w:val="18"/>
                <w:vertAlign w:val="superscript"/>
              </w:rPr>
              <w:t>er</w:t>
            </w:r>
            <w:r>
              <w:rPr>
                <w:rFonts w:ascii="Arial" w:hAnsi="Arial"/>
                <w:sz w:val="18"/>
                <w:szCs w:val="18"/>
              </w:rPr>
              <w:t> mars 2018</w:t>
            </w:r>
          </w:p>
        </w:tc>
      </w:tr>
      <w:tr w:rsidR="00FC069E" w:rsidRPr="0088795F" w14:paraId="5F283605" w14:textId="77777777" w:rsidTr="004E7FE0">
        <w:trPr>
          <w:cantSplit/>
          <w:trHeight w:val="197"/>
        </w:trPr>
        <w:tc>
          <w:tcPr>
            <w:tcW w:w="996" w:type="dxa"/>
            <w:vMerge/>
            <w:tcBorders>
              <w:left w:val="single" w:sz="4" w:space="0" w:color="auto"/>
              <w:right w:val="single" w:sz="6" w:space="0" w:color="auto"/>
            </w:tcBorders>
            <w:vAlign w:val="center"/>
          </w:tcPr>
          <w:p w14:paraId="514BD95E" w14:textId="77777777" w:rsidR="00FC069E" w:rsidRPr="0088795F" w:rsidRDefault="00FC069E" w:rsidP="004E7FE0">
            <w:pPr>
              <w:spacing w:before="60" w:after="60"/>
              <w:jc w:val="center"/>
              <w:rPr>
                <w:rFonts w:ascii="Arial" w:hAnsi="Arial" w:cs="Arial"/>
                <w:b/>
                <w:sz w:val="18"/>
                <w:szCs w:val="18"/>
              </w:rPr>
            </w:pPr>
          </w:p>
        </w:tc>
        <w:tc>
          <w:tcPr>
            <w:tcW w:w="997" w:type="dxa"/>
            <w:vMerge/>
            <w:tcBorders>
              <w:left w:val="single" w:sz="6" w:space="0" w:color="auto"/>
              <w:right w:val="single" w:sz="6" w:space="0" w:color="auto"/>
            </w:tcBorders>
            <w:vAlign w:val="center"/>
          </w:tcPr>
          <w:p w14:paraId="65DEBDDE" w14:textId="77777777" w:rsidR="00FC069E" w:rsidRDefault="00FC069E" w:rsidP="004E7FE0">
            <w:pPr>
              <w:spacing w:before="60" w:after="60"/>
              <w:jc w:val="center"/>
              <w:rPr>
                <w:rFonts w:ascii="Arial" w:hAnsi="Arial" w:cs="Arial"/>
                <w:sz w:val="18"/>
                <w:szCs w:val="18"/>
              </w:rPr>
            </w:pPr>
          </w:p>
        </w:tc>
        <w:tc>
          <w:tcPr>
            <w:tcW w:w="997" w:type="dxa"/>
            <w:vMerge/>
            <w:tcBorders>
              <w:left w:val="single" w:sz="6" w:space="0" w:color="auto"/>
              <w:right w:val="single" w:sz="6" w:space="0" w:color="auto"/>
            </w:tcBorders>
            <w:vAlign w:val="center"/>
          </w:tcPr>
          <w:p w14:paraId="2D26DBDF" w14:textId="77777777" w:rsidR="00FC069E" w:rsidRDefault="00FC069E" w:rsidP="004E7FE0">
            <w:pPr>
              <w:spacing w:before="60" w:after="60"/>
              <w:jc w:val="center"/>
              <w:rPr>
                <w:rFonts w:ascii="Arial" w:hAnsi="Arial" w:cs="Arial"/>
                <w:color w:val="000000"/>
                <w:sz w:val="18"/>
                <w:szCs w:val="18"/>
              </w:rPr>
            </w:pPr>
          </w:p>
        </w:tc>
        <w:tc>
          <w:tcPr>
            <w:tcW w:w="996" w:type="dxa"/>
            <w:vMerge/>
            <w:tcBorders>
              <w:left w:val="single" w:sz="6" w:space="0" w:color="auto"/>
              <w:right w:val="single" w:sz="6" w:space="0" w:color="auto"/>
            </w:tcBorders>
            <w:vAlign w:val="center"/>
          </w:tcPr>
          <w:p w14:paraId="46CDB4E8" w14:textId="77777777" w:rsidR="00FC069E" w:rsidRPr="0088795F" w:rsidRDefault="00FC069E" w:rsidP="004E7FE0">
            <w:pPr>
              <w:spacing w:before="60" w:after="60"/>
              <w:jc w:val="center"/>
              <w:rPr>
                <w:rFonts w:ascii="Arial" w:hAnsi="Arial" w:cs="Arial"/>
                <w:sz w:val="18"/>
                <w:szCs w:val="18"/>
              </w:rPr>
            </w:pPr>
          </w:p>
        </w:tc>
        <w:tc>
          <w:tcPr>
            <w:tcW w:w="1112" w:type="dxa"/>
            <w:vMerge/>
            <w:tcBorders>
              <w:left w:val="single" w:sz="6" w:space="0" w:color="auto"/>
              <w:right w:val="single" w:sz="6" w:space="0" w:color="auto"/>
            </w:tcBorders>
            <w:vAlign w:val="center"/>
          </w:tcPr>
          <w:p w14:paraId="5CA1F947" w14:textId="77777777" w:rsidR="00FC069E" w:rsidRDefault="00FC069E" w:rsidP="004E7FE0">
            <w:pPr>
              <w:spacing w:before="60" w:after="60"/>
              <w:jc w:val="center"/>
              <w:rPr>
                <w:rFonts w:ascii="Arial" w:hAnsi="Arial" w:cs="Arial"/>
                <w:sz w:val="18"/>
                <w:szCs w:val="18"/>
              </w:rPr>
            </w:pPr>
          </w:p>
        </w:tc>
        <w:tc>
          <w:tcPr>
            <w:tcW w:w="993" w:type="dxa"/>
            <w:vMerge/>
            <w:tcBorders>
              <w:left w:val="single" w:sz="6" w:space="0" w:color="auto"/>
              <w:right w:val="single" w:sz="6" w:space="0" w:color="auto"/>
            </w:tcBorders>
            <w:vAlign w:val="center"/>
          </w:tcPr>
          <w:p w14:paraId="4CE50032" w14:textId="77777777" w:rsidR="00FC069E" w:rsidRDefault="00FC069E" w:rsidP="004E7FE0">
            <w:pPr>
              <w:spacing w:before="60" w:after="60"/>
              <w:jc w:val="center"/>
              <w:rPr>
                <w:rFonts w:ascii="Arial" w:hAnsi="Arial" w:cs="Arial"/>
                <w:sz w:val="18"/>
                <w:szCs w:val="18"/>
              </w:rPr>
            </w:pPr>
          </w:p>
        </w:tc>
        <w:tc>
          <w:tcPr>
            <w:tcW w:w="2397" w:type="dxa"/>
            <w:tcBorders>
              <w:top w:val="single" w:sz="4" w:space="0" w:color="auto"/>
              <w:left w:val="single" w:sz="6" w:space="0" w:color="auto"/>
              <w:bottom w:val="single" w:sz="4" w:space="0" w:color="auto"/>
              <w:right w:val="single" w:sz="4" w:space="0" w:color="auto"/>
            </w:tcBorders>
            <w:vAlign w:val="center"/>
          </w:tcPr>
          <w:p w14:paraId="08454B1F" w14:textId="5D9635E1" w:rsidR="00FC069E" w:rsidRDefault="00A35380" w:rsidP="004E7FE0">
            <w:pPr>
              <w:spacing w:before="60" w:after="60"/>
              <w:jc w:val="center"/>
              <w:rPr>
                <w:rFonts w:ascii="Arial" w:hAnsi="Arial" w:cs="Arial"/>
                <w:sz w:val="18"/>
                <w:szCs w:val="18"/>
              </w:rPr>
            </w:pPr>
            <w:r>
              <w:rPr>
                <w:rFonts w:ascii="Arial" w:hAnsi="Arial"/>
                <w:sz w:val="18"/>
                <w:szCs w:val="18"/>
              </w:rPr>
              <w:t>Malaisie</w:t>
            </w:r>
          </w:p>
        </w:tc>
        <w:tc>
          <w:tcPr>
            <w:tcW w:w="1050" w:type="dxa"/>
            <w:tcBorders>
              <w:top w:val="single" w:sz="4" w:space="0" w:color="auto"/>
              <w:left w:val="single" w:sz="4" w:space="0" w:color="auto"/>
              <w:bottom w:val="single" w:sz="4" w:space="0" w:color="auto"/>
              <w:right w:val="single" w:sz="4" w:space="0" w:color="auto"/>
            </w:tcBorders>
            <w:vAlign w:val="center"/>
          </w:tcPr>
          <w:p w14:paraId="655F8647" w14:textId="17B37385" w:rsidR="00FC069E" w:rsidRDefault="00A35380"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4" w:space="0" w:color="auto"/>
              <w:left w:val="single" w:sz="4" w:space="0" w:color="auto"/>
              <w:bottom w:val="single" w:sz="4" w:space="0" w:color="auto"/>
              <w:right w:val="single" w:sz="4" w:space="0" w:color="auto"/>
            </w:tcBorders>
            <w:vAlign w:val="center"/>
          </w:tcPr>
          <w:p w14:paraId="1CAF3D78" w14:textId="0A3497C0" w:rsidR="00FC069E" w:rsidRDefault="00FC069E" w:rsidP="004E7FE0">
            <w:pPr>
              <w:spacing w:before="60" w:after="60"/>
              <w:jc w:val="center"/>
              <w:rPr>
                <w:rFonts w:ascii="Arial" w:hAnsi="Arial" w:cs="Arial"/>
                <w:sz w:val="18"/>
                <w:szCs w:val="18"/>
              </w:rPr>
            </w:pPr>
            <w:r>
              <w:rPr>
                <w:rFonts w:ascii="Arial" w:hAnsi="Arial"/>
                <w:sz w:val="18"/>
                <w:szCs w:val="18"/>
              </w:rPr>
              <w:t>NON</w:t>
            </w:r>
          </w:p>
        </w:tc>
        <w:tc>
          <w:tcPr>
            <w:tcW w:w="1560" w:type="dxa"/>
            <w:tcBorders>
              <w:top w:val="single" w:sz="4" w:space="0" w:color="auto"/>
              <w:left w:val="single" w:sz="4" w:space="0" w:color="auto"/>
              <w:bottom w:val="single" w:sz="4" w:space="0" w:color="auto"/>
              <w:right w:val="single" w:sz="4" w:space="0" w:color="auto"/>
            </w:tcBorders>
            <w:vAlign w:val="center"/>
          </w:tcPr>
          <w:p w14:paraId="09D5D8BF" w14:textId="4A59573B" w:rsidR="00FC069E" w:rsidRDefault="00A35380" w:rsidP="004E7FE0">
            <w:pPr>
              <w:spacing w:before="60" w:after="60"/>
              <w:jc w:val="center"/>
              <w:rPr>
                <w:rFonts w:ascii="Arial" w:hAnsi="Arial" w:cs="Arial"/>
                <w:sz w:val="18"/>
                <w:szCs w:val="18"/>
              </w:rPr>
            </w:pPr>
            <w:r>
              <w:rPr>
                <w:rFonts w:ascii="Arial" w:hAnsi="Arial"/>
                <w:sz w:val="18"/>
                <w:szCs w:val="18"/>
              </w:rPr>
              <w:t>Décembre 2017</w:t>
            </w:r>
          </w:p>
        </w:tc>
        <w:tc>
          <w:tcPr>
            <w:tcW w:w="1857" w:type="dxa"/>
            <w:tcBorders>
              <w:top w:val="single" w:sz="4" w:space="0" w:color="auto"/>
              <w:left w:val="single" w:sz="4" w:space="0" w:color="auto"/>
              <w:bottom w:val="single" w:sz="4" w:space="0" w:color="auto"/>
              <w:right w:val="single" w:sz="4" w:space="0" w:color="auto"/>
            </w:tcBorders>
            <w:vAlign w:val="center"/>
          </w:tcPr>
          <w:p w14:paraId="6BE8DB0B" w14:textId="150A909F" w:rsidR="00FC069E" w:rsidRDefault="00FC069E" w:rsidP="00A35380">
            <w:pPr>
              <w:spacing w:before="60" w:after="60"/>
              <w:jc w:val="center"/>
              <w:rPr>
                <w:rFonts w:ascii="Arial" w:hAnsi="Arial" w:cs="Arial"/>
                <w:sz w:val="18"/>
                <w:szCs w:val="18"/>
              </w:rPr>
            </w:pPr>
            <w:r>
              <w:rPr>
                <w:rFonts w:ascii="Arial" w:hAnsi="Arial"/>
                <w:sz w:val="18"/>
                <w:szCs w:val="18"/>
              </w:rPr>
              <w:t>24 avril 2018</w:t>
            </w:r>
          </w:p>
        </w:tc>
      </w:tr>
      <w:tr w:rsidR="004E7FE0" w:rsidRPr="0088795F" w14:paraId="0873556E" w14:textId="77777777" w:rsidTr="004E7FE0">
        <w:trPr>
          <w:cantSplit/>
          <w:trHeight w:val="197"/>
        </w:trPr>
        <w:tc>
          <w:tcPr>
            <w:tcW w:w="996" w:type="dxa"/>
            <w:vMerge/>
            <w:tcBorders>
              <w:left w:val="single" w:sz="4" w:space="0" w:color="auto"/>
              <w:right w:val="single" w:sz="6" w:space="0" w:color="auto"/>
            </w:tcBorders>
            <w:vAlign w:val="center"/>
          </w:tcPr>
          <w:p w14:paraId="2850BE41" w14:textId="77777777" w:rsidR="00DF52B8" w:rsidRPr="0088795F" w:rsidRDefault="00DF52B8" w:rsidP="004E7FE0">
            <w:pPr>
              <w:spacing w:before="60" w:after="60"/>
              <w:jc w:val="center"/>
              <w:rPr>
                <w:rFonts w:ascii="Arial" w:hAnsi="Arial" w:cs="Arial"/>
                <w:b/>
                <w:sz w:val="18"/>
                <w:szCs w:val="18"/>
              </w:rPr>
            </w:pPr>
          </w:p>
        </w:tc>
        <w:tc>
          <w:tcPr>
            <w:tcW w:w="997" w:type="dxa"/>
            <w:vMerge/>
            <w:tcBorders>
              <w:left w:val="single" w:sz="6" w:space="0" w:color="auto"/>
              <w:right w:val="single" w:sz="6" w:space="0" w:color="auto"/>
            </w:tcBorders>
            <w:vAlign w:val="center"/>
          </w:tcPr>
          <w:p w14:paraId="3C9F852D" w14:textId="77777777" w:rsidR="00DF52B8" w:rsidRDefault="00DF52B8" w:rsidP="004E7FE0">
            <w:pPr>
              <w:spacing w:before="60" w:after="60"/>
              <w:jc w:val="center"/>
              <w:rPr>
                <w:rFonts w:ascii="Arial" w:hAnsi="Arial" w:cs="Arial"/>
                <w:sz w:val="18"/>
                <w:szCs w:val="18"/>
              </w:rPr>
            </w:pPr>
          </w:p>
        </w:tc>
        <w:tc>
          <w:tcPr>
            <w:tcW w:w="997" w:type="dxa"/>
            <w:vMerge/>
            <w:tcBorders>
              <w:left w:val="single" w:sz="6" w:space="0" w:color="auto"/>
              <w:right w:val="single" w:sz="6" w:space="0" w:color="auto"/>
            </w:tcBorders>
            <w:vAlign w:val="center"/>
          </w:tcPr>
          <w:p w14:paraId="4EC4E6B7" w14:textId="77777777" w:rsidR="00DF52B8" w:rsidRDefault="00DF52B8" w:rsidP="004E7FE0">
            <w:pPr>
              <w:spacing w:before="60" w:after="60"/>
              <w:jc w:val="center"/>
              <w:rPr>
                <w:rFonts w:ascii="Arial" w:hAnsi="Arial" w:cs="Arial"/>
                <w:color w:val="000000"/>
                <w:sz w:val="18"/>
                <w:szCs w:val="18"/>
              </w:rPr>
            </w:pPr>
          </w:p>
        </w:tc>
        <w:tc>
          <w:tcPr>
            <w:tcW w:w="996" w:type="dxa"/>
            <w:vMerge/>
            <w:tcBorders>
              <w:left w:val="single" w:sz="6" w:space="0" w:color="auto"/>
              <w:right w:val="single" w:sz="6" w:space="0" w:color="auto"/>
            </w:tcBorders>
            <w:vAlign w:val="center"/>
          </w:tcPr>
          <w:p w14:paraId="72D3CC60" w14:textId="77777777" w:rsidR="00DF52B8" w:rsidRPr="0088795F" w:rsidRDefault="00DF52B8" w:rsidP="004E7FE0">
            <w:pPr>
              <w:spacing w:before="60" w:after="60"/>
              <w:jc w:val="center"/>
              <w:rPr>
                <w:rFonts w:ascii="Arial" w:hAnsi="Arial" w:cs="Arial"/>
                <w:sz w:val="18"/>
                <w:szCs w:val="18"/>
              </w:rPr>
            </w:pPr>
          </w:p>
        </w:tc>
        <w:tc>
          <w:tcPr>
            <w:tcW w:w="1112" w:type="dxa"/>
            <w:vMerge/>
            <w:tcBorders>
              <w:left w:val="single" w:sz="6" w:space="0" w:color="auto"/>
              <w:right w:val="single" w:sz="6" w:space="0" w:color="auto"/>
            </w:tcBorders>
            <w:vAlign w:val="center"/>
          </w:tcPr>
          <w:p w14:paraId="42546D2B" w14:textId="77777777" w:rsidR="00DF52B8" w:rsidRDefault="00DF52B8" w:rsidP="004E7FE0">
            <w:pPr>
              <w:spacing w:before="60" w:after="60"/>
              <w:jc w:val="center"/>
              <w:rPr>
                <w:rFonts w:ascii="Arial" w:hAnsi="Arial" w:cs="Arial"/>
                <w:sz w:val="18"/>
                <w:szCs w:val="18"/>
              </w:rPr>
            </w:pPr>
          </w:p>
        </w:tc>
        <w:tc>
          <w:tcPr>
            <w:tcW w:w="993" w:type="dxa"/>
            <w:vMerge/>
            <w:tcBorders>
              <w:left w:val="single" w:sz="6" w:space="0" w:color="auto"/>
              <w:right w:val="single" w:sz="6" w:space="0" w:color="auto"/>
            </w:tcBorders>
            <w:vAlign w:val="center"/>
          </w:tcPr>
          <w:p w14:paraId="3BECF2D9" w14:textId="77777777" w:rsidR="00DF52B8" w:rsidRDefault="00DF52B8" w:rsidP="004E7FE0">
            <w:pPr>
              <w:spacing w:before="60" w:after="60"/>
              <w:jc w:val="center"/>
              <w:rPr>
                <w:rFonts w:ascii="Arial" w:hAnsi="Arial" w:cs="Arial"/>
                <w:sz w:val="18"/>
                <w:szCs w:val="18"/>
              </w:rPr>
            </w:pPr>
          </w:p>
        </w:tc>
        <w:tc>
          <w:tcPr>
            <w:tcW w:w="2397" w:type="dxa"/>
            <w:tcBorders>
              <w:top w:val="single" w:sz="4" w:space="0" w:color="auto"/>
              <w:left w:val="single" w:sz="6" w:space="0" w:color="auto"/>
              <w:bottom w:val="single" w:sz="4" w:space="0" w:color="auto"/>
              <w:right w:val="single" w:sz="4" w:space="0" w:color="auto"/>
            </w:tcBorders>
            <w:vAlign w:val="center"/>
          </w:tcPr>
          <w:p w14:paraId="0C2D3BB6" w14:textId="77777777" w:rsidR="00DF52B8" w:rsidRDefault="00DF52B8" w:rsidP="004E7FE0">
            <w:pPr>
              <w:spacing w:before="60" w:after="60"/>
              <w:jc w:val="center"/>
              <w:rPr>
                <w:rFonts w:ascii="Arial" w:hAnsi="Arial" w:cs="Arial"/>
                <w:sz w:val="18"/>
                <w:szCs w:val="18"/>
              </w:rPr>
            </w:pPr>
            <w:r>
              <w:rPr>
                <w:rFonts w:ascii="Arial" w:hAnsi="Arial"/>
                <w:sz w:val="18"/>
                <w:szCs w:val="18"/>
              </w:rPr>
              <w:t>Sri Lanka</w:t>
            </w:r>
          </w:p>
        </w:tc>
        <w:tc>
          <w:tcPr>
            <w:tcW w:w="1050" w:type="dxa"/>
            <w:tcBorders>
              <w:top w:val="single" w:sz="4" w:space="0" w:color="auto"/>
              <w:left w:val="single" w:sz="4" w:space="0" w:color="auto"/>
              <w:bottom w:val="single" w:sz="4" w:space="0" w:color="auto"/>
              <w:right w:val="single" w:sz="4" w:space="0" w:color="auto"/>
            </w:tcBorders>
            <w:vAlign w:val="center"/>
          </w:tcPr>
          <w:p w14:paraId="3E587688"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4" w:space="0" w:color="auto"/>
              <w:left w:val="single" w:sz="4" w:space="0" w:color="auto"/>
              <w:bottom w:val="single" w:sz="4" w:space="0" w:color="auto"/>
              <w:right w:val="single" w:sz="4" w:space="0" w:color="auto"/>
            </w:tcBorders>
            <w:vAlign w:val="center"/>
          </w:tcPr>
          <w:p w14:paraId="62C808D6"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4" w:space="0" w:color="auto"/>
              <w:left w:val="single" w:sz="4" w:space="0" w:color="auto"/>
              <w:bottom w:val="single" w:sz="4" w:space="0" w:color="auto"/>
              <w:right w:val="single" w:sz="4" w:space="0" w:color="auto"/>
            </w:tcBorders>
            <w:vAlign w:val="center"/>
          </w:tcPr>
          <w:p w14:paraId="2F07D3E2"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Février 2018</w:t>
            </w:r>
          </w:p>
        </w:tc>
        <w:tc>
          <w:tcPr>
            <w:tcW w:w="1857" w:type="dxa"/>
            <w:tcBorders>
              <w:top w:val="single" w:sz="4" w:space="0" w:color="auto"/>
              <w:left w:val="single" w:sz="4" w:space="0" w:color="auto"/>
              <w:bottom w:val="single" w:sz="4" w:space="0" w:color="auto"/>
              <w:right w:val="single" w:sz="4" w:space="0" w:color="auto"/>
            </w:tcBorders>
            <w:vAlign w:val="center"/>
          </w:tcPr>
          <w:p w14:paraId="5A584C48" w14:textId="77777777" w:rsidR="00DF52B8" w:rsidRPr="00775268" w:rsidRDefault="00DF52B8" w:rsidP="004E7FE0">
            <w:pPr>
              <w:spacing w:before="60" w:after="60"/>
              <w:jc w:val="center"/>
              <w:rPr>
                <w:rFonts w:ascii="Arial" w:hAnsi="Arial" w:cs="Arial"/>
                <w:sz w:val="18"/>
                <w:szCs w:val="18"/>
              </w:rPr>
            </w:pPr>
            <w:r>
              <w:rPr>
                <w:rFonts w:ascii="Arial" w:hAnsi="Arial"/>
                <w:sz w:val="18"/>
                <w:szCs w:val="18"/>
              </w:rPr>
              <w:t>14 décembre 2017</w:t>
            </w:r>
          </w:p>
        </w:tc>
      </w:tr>
      <w:tr w:rsidR="004E7FE0" w:rsidRPr="0088795F" w14:paraId="7932B768" w14:textId="77777777" w:rsidTr="004E7FE0">
        <w:trPr>
          <w:cantSplit/>
          <w:trHeight w:val="197"/>
        </w:trPr>
        <w:tc>
          <w:tcPr>
            <w:tcW w:w="996" w:type="dxa"/>
            <w:vMerge/>
            <w:tcBorders>
              <w:left w:val="single" w:sz="4" w:space="0" w:color="auto"/>
              <w:right w:val="single" w:sz="6" w:space="0" w:color="auto"/>
            </w:tcBorders>
            <w:vAlign w:val="center"/>
          </w:tcPr>
          <w:p w14:paraId="4BA10652" w14:textId="77777777" w:rsidR="00DF52B8" w:rsidRPr="0088795F" w:rsidRDefault="00DF52B8" w:rsidP="004E7FE0">
            <w:pPr>
              <w:spacing w:before="60" w:after="60"/>
              <w:jc w:val="center"/>
              <w:rPr>
                <w:rFonts w:ascii="Arial" w:hAnsi="Arial" w:cs="Arial"/>
                <w:b/>
                <w:sz w:val="18"/>
                <w:szCs w:val="18"/>
              </w:rPr>
            </w:pPr>
          </w:p>
        </w:tc>
        <w:tc>
          <w:tcPr>
            <w:tcW w:w="997" w:type="dxa"/>
            <w:vMerge/>
            <w:tcBorders>
              <w:left w:val="single" w:sz="6" w:space="0" w:color="auto"/>
              <w:right w:val="single" w:sz="6" w:space="0" w:color="auto"/>
            </w:tcBorders>
            <w:vAlign w:val="center"/>
          </w:tcPr>
          <w:p w14:paraId="7B7C5BD1" w14:textId="77777777" w:rsidR="00DF52B8" w:rsidRDefault="00DF52B8" w:rsidP="004E7FE0">
            <w:pPr>
              <w:spacing w:before="60" w:after="60"/>
              <w:jc w:val="center"/>
              <w:rPr>
                <w:rFonts w:ascii="Arial" w:hAnsi="Arial" w:cs="Arial"/>
                <w:sz w:val="18"/>
                <w:szCs w:val="18"/>
              </w:rPr>
            </w:pPr>
          </w:p>
        </w:tc>
        <w:tc>
          <w:tcPr>
            <w:tcW w:w="997" w:type="dxa"/>
            <w:vMerge/>
            <w:tcBorders>
              <w:left w:val="single" w:sz="6" w:space="0" w:color="auto"/>
              <w:right w:val="single" w:sz="6" w:space="0" w:color="auto"/>
            </w:tcBorders>
            <w:vAlign w:val="center"/>
          </w:tcPr>
          <w:p w14:paraId="6CDB4D92" w14:textId="77777777" w:rsidR="00DF52B8" w:rsidRDefault="00DF52B8" w:rsidP="004E7FE0">
            <w:pPr>
              <w:spacing w:before="60" w:after="60"/>
              <w:jc w:val="center"/>
              <w:rPr>
                <w:rFonts w:ascii="Arial" w:hAnsi="Arial" w:cs="Arial"/>
                <w:color w:val="000000"/>
                <w:sz w:val="18"/>
                <w:szCs w:val="18"/>
              </w:rPr>
            </w:pPr>
          </w:p>
        </w:tc>
        <w:tc>
          <w:tcPr>
            <w:tcW w:w="996" w:type="dxa"/>
            <w:vMerge/>
            <w:tcBorders>
              <w:left w:val="single" w:sz="6" w:space="0" w:color="auto"/>
              <w:right w:val="single" w:sz="6" w:space="0" w:color="auto"/>
            </w:tcBorders>
            <w:vAlign w:val="center"/>
          </w:tcPr>
          <w:p w14:paraId="343BC291" w14:textId="77777777" w:rsidR="00DF52B8" w:rsidRPr="0088795F" w:rsidRDefault="00DF52B8" w:rsidP="004E7FE0">
            <w:pPr>
              <w:spacing w:before="60" w:after="60"/>
              <w:jc w:val="center"/>
              <w:rPr>
                <w:rFonts w:ascii="Arial" w:hAnsi="Arial" w:cs="Arial"/>
                <w:sz w:val="18"/>
                <w:szCs w:val="18"/>
              </w:rPr>
            </w:pPr>
          </w:p>
        </w:tc>
        <w:tc>
          <w:tcPr>
            <w:tcW w:w="1112" w:type="dxa"/>
            <w:vMerge/>
            <w:tcBorders>
              <w:left w:val="single" w:sz="6" w:space="0" w:color="auto"/>
              <w:right w:val="single" w:sz="6" w:space="0" w:color="auto"/>
            </w:tcBorders>
            <w:vAlign w:val="center"/>
          </w:tcPr>
          <w:p w14:paraId="73A3F722" w14:textId="77777777" w:rsidR="00DF52B8" w:rsidRDefault="00DF52B8" w:rsidP="004E7FE0">
            <w:pPr>
              <w:spacing w:before="60" w:after="60"/>
              <w:jc w:val="center"/>
              <w:rPr>
                <w:rFonts w:ascii="Arial" w:hAnsi="Arial" w:cs="Arial"/>
                <w:sz w:val="18"/>
                <w:szCs w:val="18"/>
              </w:rPr>
            </w:pPr>
          </w:p>
        </w:tc>
        <w:tc>
          <w:tcPr>
            <w:tcW w:w="993" w:type="dxa"/>
            <w:vMerge/>
            <w:tcBorders>
              <w:left w:val="single" w:sz="6" w:space="0" w:color="auto"/>
              <w:right w:val="single" w:sz="6" w:space="0" w:color="auto"/>
            </w:tcBorders>
            <w:vAlign w:val="center"/>
          </w:tcPr>
          <w:p w14:paraId="744CD7F9" w14:textId="77777777" w:rsidR="00DF52B8" w:rsidRDefault="00DF52B8" w:rsidP="004E7FE0">
            <w:pPr>
              <w:spacing w:before="60" w:after="60"/>
              <w:jc w:val="center"/>
              <w:rPr>
                <w:rFonts w:ascii="Arial" w:hAnsi="Arial" w:cs="Arial"/>
                <w:sz w:val="18"/>
                <w:szCs w:val="18"/>
              </w:rPr>
            </w:pPr>
          </w:p>
        </w:tc>
        <w:tc>
          <w:tcPr>
            <w:tcW w:w="2397" w:type="dxa"/>
            <w:tcBorders>
              <w:top w:val="single" w:sz="4" w:space="0" w:color="auto"/>
              <w:left w:val="single" w:sz="6" w:space="0" w:color="auto"/>
              <w:bottom w:val="single" w:sz="12" w:space="0" w:color="auto"/>
              <w:right w:val="single" w:sz="4" w:space="0" w:color="auto"/>
            </w:tcBorders>
            <w:vAlign w:val="center"/>
          </w:tcPr>
          <w:p w14:paraId="430658C7"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Thaïlande</w:t>
            </w:r>
          </w:p>
        </w:tc>
        <w:tc>
          <w:tcPr>
            <w:tcW w:w="1050" w:type="dxa"/>
            <w:tcBorders>
              <w:top w:val="single" w:sz="4" w:space="0" w:color="auto"/>
              <w:left w:val="single" w:sz="4" w:space="0" w:color="auto"/>
              <w:bottom w:val="single" w:sz="12" w:space="0" w:color="auto"/>
              <w:right w:val="single" w:sz="4" w:space="0" w:color="auto"/>
            </w:tcBorders>
            <w:vAlign w:val="center"/>
          </w:tcPr>
          <w:p w14:paraId="6588A4BB"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OUI</w:t>
            </w:r>
          </w:p>
        </w:tc>
        <w:tc>
          <w:tcPr>
            <w:tcW w:w="1050" w:type="dxa"/>
            <w:tcBorders>
              <w:top w:val="single" w:sz="4" w:space="0" w:color="auto"/>
              <w:left w:val="single" w:sz="4" w:space="0" w:color="auto"/>
              <w:bottom w:val="single" w:sz="12" w:space="0" w:color="auto"/>
              <w:right w:val="single" w:sz="4" w:space="0" w:color="auto"/>
            </w:tcBorders>
            <w:vAlign w:val="center"/>
          </w:tcPr>
          <w:p w14:paraId="46247CFD"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OUI</w:t>
            </w:r>
          </w:p>
        </w:tc>
        <w:tc>
          <w:tcPr>
            <w:tcW w:w="1560" w:type="dxa"/>
            <w:tcBorders>
              <w:top w:val="single" w:sz="4" w:space="0" w:color="auto"/>
              <w:left w:val="single" w:sz="4" w:space="0" w:color="auto"/>
              <w:bottom w:val="single" w:sz="12" w:space="0" w:color="auto"/>
              <w:right w:val="single" w:sz="4" w:space="0" w:color="auto"/>
            </w:tcBorders>
            <w:vAlign w:val="center"/>
          </w:tcPr>
          <w:p w14:paraId="00DBD4B3"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Janvier 2018</w:t>
            </w:r>
          </w:p>
        </w:tc>
        <w:tc>
          <w:tcPr>
            <w:tcW w:w="1857" w:type="dxa"/>
            <w:tcBorders>
              <w:top w:val="single" w:sz="4" w:space="0" w:color="auto"/>
              <w:left w:val="single" w:sz="4" w:space="0" w:color="auto"/>
              <w:bottom w:val="single" w:sz="12" w:space="0" w:color="auto"/>
              <w:right w:val="single" w:sz="4" w:space="0" w:color="auto"/>
            </w:tcBorders>
            <w:vAlign w:val="center"/>
          </w:tcPr>
          <w:p w14:paraId="0C7B81E4" w14:textId="77777777" w:rsidR="00DF52B8" w:rsidRPr="0088795F" w:rsidRDefault="00DF52B8" w:rsidP="004E7FE0">
            <w:pPr>
              <w:spacing w:before="60" w:after="60"/>
              <w:jc w:val="center"/>
              <w:rPr>
                <w:rFonts w:ascii="Arial" w:hAnsi="Arial" w:cs="Arial"/>
                <w:sz w:val="18"/>
                <w:szCs w:val="18"/>
              </w:rPr>
            </w:pPr>
            <w:r>
              <w:rPr>
                <w:rFonts w:ascii="Arial" w:hAnsi="Arial"/>
                <w:sz w:val="18"/>
                <w:szCs w:val="18"/>
              </w:rPr>
              <w:t>14 mars 2018</w:t>
            </w:r>
          </w:p>
        </w:tc>
      </w:tr>
      <w:tr w:rsidR="00573BED" w:rsidRPr="0088795F" w14:paraId="46656BAA" w14:textId="77777777" w:rsidTr="004E7FE0">
        <w:trPr>
          <w:cantSplit/>
        </w:trPr>
        <w:tc>
          <w:tcPr>
            <w:tcW w:w="996" w:type="dxa"/>
            <w:vMerge w:val="restart"/>
            <w:tcBorders>
              <w:top w:val="single" w:sz="12" w:space="0" w:color="auto"/>
              <w:left w:val="single" w:sz="4" w:space="0" w:color="auto"/>
            </w:tcBorders>
            <w:shd w:val="clear" w:color="auto" w:fill="F2F2F2"/>
            <w:vAlign w:val="center"/>
          </w:tcPr>
          <w:p w14:paraId="29B3033C" w14:textId="77777777" w:rsidR="00DF52B8" w:rsidRPr="0088795F" w:rsidRDefault="00DF52B8" w:rsidP="004E7FE0">
            <w:pPr>
              <w:spacing w:before="60" w:after="60"/>
              <w:jc w:val="center"/>
              <w:rPr>
                <w:rFonts w:ascii="Arial" w:hAnsi="Arial" w:cs="Arial"/>
                <w:b/>
                <w:sz w:val="18"/>
                <w:szCs w:val="18"/>
              </w:rPr>
            </w:pPr>
            <w:r>
              <w:rPr>
                <w:rFonts w:ascii="Arial" w:hAnsi="Arial"/>
                <w:b/>
                <w:sz w:val="18"/>
                <w:szCs w:val="18"/>
              </w:rPr>
              <w:t>V(a)</w:t>
            </w:r>
          </w:p>
        </w:tc>
        <w:tc>
          <w:tcPr>
            <w:tcW w:w="997" w:type="dxa"/>
            <w:vMerge w:val="restart"/>
            <w:tcBorders>
              <w:top w:val="single" w:sz="12" w:space="0" w:color="auto"/>
            </w:tcBorders>
            <w:shd w:val="clear" w:color="auto" w:fill="F2F2F2"/>
            <w:vAlign w:val="center"/>
          </w:tcPr>
          <w:p w14:paraId="538FECFD" w14:textId="77777777" w:rsidR="00DF52B8" w:rsidRPr="0088795F" w:rsidRDefault="00DF52B8" w:rsidP="004E7FE0">
            <w:pPr>
              <w:pageBreakBefore/>
              <w:spacing w:before="60" w:after="60"/>
              <w:jc w:val="center"/>
              <w:rPr>
                <w:rFonts w:ascii="Arial" w:hAnsi="Arial" w:cs="Arial"/>
                <w:sz w:val="18"/>
                <w:szCs w:val="18"/>
              </w:rPr>
            </w:pPr>
            <w:r>
              <w:rPr>
                <w:rFonts w:ascii="Arial" w:hAnsi="Arial"/>
                <w:sz w:val="18"/>
                <w:szCs w:val="18"/>
              </w:rPr>
              <w:t>42</w:t>
            </w:r>
          </w:p>
        </w:tc>
        <w:tc>
          <w:tcPr>
            <w:tcW w:w="997" w:type="dxa"/>
            <w:vMerge w:val="restart"/>
            <w:tcBorders>
              <w:top w:val="single" w:sz="12" w:space="0" w:color="auto"/>
            </w:tcBorders>
            <w:shd w:val="clear" w:color="auto" w:fill="F2F2F2"/>
            <w:vAlign w:val="center"/>
          </w:tcPr>
          <w:p w14:paraId="538377BB" w14:textId="77777777" w:rsidR="00DF52B8" w:rsidRPr="0088795F" w:rsidRDefault="00DF52B8" w:rsidP="004E7FE0">
            <w:pPr>
              <w:pageBreakBefore/>
              <w:spacing w:before="60" w:after="60"/>
              <w:jc w:val="center"/>
              <w:rPr>
                <w:rFonts w:ascii="Arial" w:hAnsi="Arial" w:cs="Arial"/>
                <w:sz w:val="18"/>
                <w:szCs w:val="18"/>
              </w:rPr>
            </w:pPr>
            <w:r>
              <w:rPr>
                <w:rFonts w:ascii="Arial" w:hAnsi="Arial"/>
                <w:color w:val="000000"/>
                <w:sz w:val="18"/>
                <w:szCs w:val="18"/>
              </w:rPr>
              <w:t>23,73 %</w:t>
            </w:r>
          </w:p>
        </w:tc>
        <w:tc>
          <w:tcPr>
            <w:tcW w:w="996" w:type="dxa"/>
            <w:vMerge w:val="restart"/>
            <w:tcBorders>
              <w:top w:val="single" w:sz="12" w:space="0" w:color="auto"/>
            </w:tcBorders>
            <w:shd w:val="clear" w:color="auto" w:fill="F2F2F2"/>
            <w:vAlign w:val="center"/>
          </w:tcPr>
          <w:p w14:paraId="75952842" w14:textId="77777777" w:rsidR="00DF52B8" w:rsidRPr="0088795F" w:rsidRDefault="00DF52B8" w:rsidP="004E7FE0">
            <w:pPr>
              <w:pageBreakBefore/>
              <w:spacing w:before="60" w:after="60"/>
              <w:jc w:val="center"/>
              <w:rPr>
                <w:rFonts w:ascii="Arial" w:hAnsi="Arial" w:cs="Arial"/>
                <w:sz w:val="18"/>
                <w:szCs w:val="18"/>
              </w:rPr>
            </w:pPr>
            <w:r>
              <w:rPr>
                <w:rFonts w:ascii="Arial" w:hAnsi="Arial"/>
                <w:sz w:val="18"/>
                <w:szCs w:val="18"/>
              </w:rPr>
              <w:t>6</w:t>
            </w:r>
          </w:p>
        </w:tc>
        <w:tc>
          <w:tcPr>
            <w:tcW w:w="1112" w:type="dxa"/>
            <w:vMerge w:val="restart"/>
            <w:tcBorders>
              <w:top w:val="single" w:sz="12" w:space="0" w:color="auto"/>
            </w:tcBorders>
            <w:shd w:val="clear" w:color="auto" w:fill="F2F2F2"/>
            <w:vAlign w:val="center"/>
          </w:tcPr>
          <w:p w14:paraId="76365852" w14:textId="77777777" w:rsidR="00DF52B8" w:rsidRPr="0088795F" w:rsidRDefault="00DF52B8" w:rsidP="004E7FE0">
            <w:pPr>
              <w:pageBreakBefore/>
              <w:spacing w:before="60" w:after="60"/>
              <w:jc w:val="center"/>
              <w:rPr>
                <w:rFonts w:ascii="Arial" w:hAnsi="Arial" w:cs="Arial"/>
                <w:sz w:val="18"/>
                <w:szCs w:val="18"/>
              </w:rPr>
            </w:pPr>
            <w:r>
              <w:rPr>
                <w:rFonts w:ascii="Arial" w:hAnsi="Arial"/>
                <w:sz w:val="18"/>
                <w:szCs w:val="18"/>
              </w:rPr>
              <w:t>3</w:t>
            </w:r>
          </w:p>
        </w:tc>
        <w:tc>
          <w:tcPr>
            <w:tcW w:w="993" w:type="dxa"/>
            <w:vMerge w:val="restart"/>
            <w:tcBorders>
              <w:top w:val="single" w:sz="12" w:space="0" w:color="auto"/>
            </w:tcBorders>
            <w:shd w:val="clear" w:color="auto" w:fill="F2F2F2"/>
            <w:vAlign w:val="center"/>
          </w:tcPr>
          <w:p w14:paraId="1DE734CE" w14:textId="77777777" w:rsidR="00DF52B8" w:rsidRPr="0088795F" w:rsidRDefault="00DF52B8" w:rsidP="004E7FE0">
            <w:pPr>
              <w:pageBreakBefore/>
              <w:spacing w:before="60" w:after="60"/>
              <w:jc w:val="center"/>
              <w:rPr>
                <w:rFonts w:ascii="Arial" w:hAnsi="Arial" w:cs="Arial"/>
                <w:sz w:val="18"/>
                <w:szCs w:val="18"/>
              </w:rPr>
            </w:pPr>
            <w:r>
              <w:rPr>
                <w:rFonts w:ascii="Arial" w:hAnsi="Arial"/>
                <w:sz w:val="18"/>
                <w:szCs w:val="18"/>
              </w:rPr>
              <w:t>3</w:t>
            </w:r>
          </w:p>
        </w:tc>
        <w:tc>
          <w:tcPr>
            <w:tcW w:w="2397" w:type="dxa"/>
            <w:tcBorders>
              <w:top w:val="single" w:sz="12" w:space="0" w:color="auto"/>
            </w:tcBorders>
            <w:shd w:val="clear" w:color="auto" w:fill="F2F2F2"/>
            <w:vAlign w:val="center"/>
          </w:tcPr>
          <w:p w14:paraId="49E195C8" w14:textId="7FD93C16" w:rsidR="00DF52B8" w:rsidRPr="0088795F" w:rsidRDefault="00302379" w:rsidP="004E7FE0">
            <w:pPr>
              <w:pageBreakBefore/>
              <w:spacing w:before="60" w:after="60"/>
              <w:jc w:val="center"/>
              <w:rPr>
                <w:rFonts w:ascii="Arial" w:hAnsi="Arial" w:cs="Arial"/>
                <w:sz w:val="18"/>
                <w:szCs w:val="18"/>
              </w:rPr>
            </w:pPr>
            <w:r>
              <w:rPr>
                <w:rFonts w:ascii="Arial" w:hAnsi="Arial" w:cs="Arial"/>
                <w:sz w:val="18"/>
                <w:szCs w:val="18"/>
              </w:rPr>
              <w:t>Cameroun</w:t>
            </w:r>
          </w:p>
        </w:tc>
        <w:tc>
          <w:tcPr>
            <w:tcW w:w="1050" w:type="dxa"/>
            <w:tcBorders>
              <w:top w:val="single" w:sz="12" w:space="0" w:color="auto"/>
            </w:tcBorders>
            <w:shd w:val="clear" w:color="auto" w:fill="F2F2F2"/>
            <w:vAlign w:val="center"/>
          </w:tcPr>
          <w:p w14:paraId="6E3BF66A" w14:textId="344A697F" w:rsidR="00DF52B8" w:rsidRPr="0088795F" w:rsidRDefault="00302379" w:rsidP="004E7FE0">
            <w:pPr>
              <w:pageBreakBefore/>
              <w:spacing w:before="60" w:after="60"/>
              <w:jc w:val="center"/>
              <w:rPr>
                <w:rFonts w:ascii="Arial" w:hAnsi="Arial" w:cs="Arial"/>
                <w:sz w:val="18"/>
                <w:szCs w:val="18"/>
              </w:rPr>
            </w:pPr>
            <w:r>
              <w:rPr>
                <w:rFonts w:ascii="Arial" w:hAnsi="Arial" w:cs="Arial"/>
                <w:sz w:val="18"/>
                <w:szCs w:val="18"/>
              </w:rPr>
              <w:t>OUI</w:t>
            </w:r>
          </w:p>
        </w:tc>
        <w:tc>
          <w:tcPr>
            <w:tcW w:w="1050" w:type="dxa"/>
            <w:tcBorders>
              <w:top w:val="single" w:sz="12" w:space="0" w:color="auto"/>
            </w:tcBorders>
            <w:shd w:val="clear" w:color="auto" w:fill="F2F2F2"/>
            <w:vAlign w:val="center"/>
          </w:tcPr>
          <w:p w14:paraId="0D693BC5" w14:textId="2633DA8E" w:rsidR="00DF52B8" w:rsidRPr="0088795F" w:rsidRDefault="00302379" w:rsidP="004E7FE0">
            <w:pPr>
              <w:pageBreakBefore/>
              <w:spacing w:before="60" w:after="60"/>
              <w:jc w:val="center"/>
              <w:rPr>
                <w:rFonts w:ascii="Arial" w:hAnsi="Arial" w:cs="Arial"/>
                <w:sz w:val="18"/>
                <w:szCs w:val="18"/>
              </w:rPr>
            </w:pPr>
            <w:r>
              <w:rPr>
                <w:rFonts w:ascii="Arial" w:hAnsi="Arial" w:cs="Arial"/>
                <w:sz w:val="18"/>
                <w:szCs w:val="18"/>
              </w:rPr>
              <w:t>NON</w:t>
            </w:r>
          </w:p>
        </w:tc>
        <w:tc>
          <w:tcPr>
            <w:tcW w:w="1560" w:type="dxa"/>
            <w:tcBorders>
              <w:top w:val="single" w:sz="12" w:space="0" w:color="auto"/>
            </w:tcBorders>
            <w:shd w:val="clear" w:color="auto" w:fill="F2F2F2"/>
            <w:vAlign w:val="center"/>
          </w:tcPr>
          <w:p w14:paraId="1926A067" w14:textId="72A8E7C3" w:rsidR="00DF52B8" w:rsidRPr="0088795F" w:rsidRDefault="00302379" w:rsidP="004E7FE0">
            <w:pPr>
              <w:pageBreakBefore/>
              <w:spacing w:before="60" w:after="60"/>
              <w:jc w:val="center"/>
              <w:rPr>
                <w:rFonts w:ascii="Arial" w:hAnsi="Arial" w:cs="Arial"/>
                <w:sz w:val="18"/>
                <w:szCs w:val="18"/>
              </w:rPr>
            </w:pPr>
            <w:r>
              <w:rPr>
                <w:rFonts w:ascii="Arial" w:hAnsi="Arial" w:cs="Arial"/>
                <w:sz w:val="18"/>
                <w:szCs w:val="18"/>
              </w:rPr>
              <w:t>Septembre 2017</w:t>
            </w:r>
          </w:p>
        </w:tc>
        <w:tc>
          <w:tcPr>
            <w:tcW w:w="1857" w:type="dxa"/>
            <w:tcBorders>
              <w:top w:val="single" w:sz="12" w:space="0" w:color="auto"/>
              <w:right w:val="single" w:sz="4" w:space="0" w:color="auto"/>
            </w:tcBorders>
            <w:shd w:val="clear" w:color="auto" w:fill="F2F2F2"/>
            <w:vAlign w:val="center"/>
          </w:tcPr>
          <w:p w14:paraId="79E44CDB" w14:textId="784AB14B" w:rsidR="00DF52B8" w:rsidRPr="0088795F" w:rsidRDefault="00302379" w:rsidP="00302379">
            <w:pPr>
              <w:spacing w:before="60" w:after="60"/>
              <w:jc w:val="center"/>
              <w:rPr>
                <w:rFonts w:ascii="Arial" w:hAnsi="Arial" w:cs="Arial"/>
                <w:sz w:val="18"/>
                <w:szCs w:val="18"/>
              </w:rPr>
            </w:pPr>
            <w:r>
              <w:rPr>
                <w:rFonts w:ascii="Arial" w:hAnsi="Arial" w:cs="Arial"/>
                <w:sz w:val="18"/>
                <w:szCs w:val="18"/>
              </w:rPr>
              <w:t>7 mai 2018</w:t>
            </w:r>
          </w:p>
        </w:tc>
      </w:tr>
      <w:tr w:rsidR="00302379" w:rsidRPr="0088795F" w14:paraId="715474E9" w14:textId="77777777" w:rsidTr="004E7FE0">
        <w:trPr>
          <w:cantSplit/>
        </w:trPr>
        <w:tc>
          <w:tcPr>
            <w:tcW w:w="996" w:type="dxa"/>
            <w:vMerge/>
            <w:tcBorders>
              <w:left w:val="single" w:sz="4" w:space="0" w:color="auto"/>
            </w:tcBorders>
            <w:shd w:val="clear" w:color="auto" w:fill="F2F2F2"/>
            <w:vAlign w:val="center"/>
          </w:tcPr>
          <w:p w14:paraId="462C58D2" w14:textId="77777777" w:rsidR="00302379" w:rsidRPr="0088795F" w:rsidRDefault="00302379" w:rsidP="00302379">
            <w:pPr>
              <w:spacing w:before="60" w:after="60"/>
              <w:jc w:val="center"/>
              <w:rPr>
                <w:rFonts w:ascii="Arial" w:hAnsi="Arial" w:cs="Arial"/>
                <w:b/>
                <w:sz w:val="18"/>
                <w:szCs w:val="18"/>
              </w:rPr>
            </w:pPr>
          </w:p>
        </w:tc>
        <w:tc>
          <w:tcPr>
            <w:tcW w:w="997" w:type="dxa"/>
            <w:vMerge/>
            <w:shd w:val="clear" w:color="auto" w:fill="F2F2F2"/>
            <w:vAlign w:val="center"/>
          </w:tcPr>
          <w:p w14:paraId="2E584363" w14:textId="77777777" w:rsidR="00302379" w:rsidRPr="0088795F" w:rsidRDefault="00302379" w:rsidP="00302379">
            <w:pPr>
              <w:pageBreakBefore/>
              <w:spacing w:before="60" w:after="60"/>
              <w:jc w:val="center"/>
              <w:rPr>
                <w:rFonts w:ascii="Arial" w:hAnsi="Arial" w:cs="Arial"/>
                <w:sz w:val="18"/>
                <w:szCs w:val="18"/>
              </w:rPr>
            </w:pPr>
          </w:p>
        </w:tc>
        <w:tc>
          <w:tcPr>
            <w:tcW w:w="997" w:type="dxa"/>
            <w:vMerge/>
            <w:shd w:val="clear" w:color="auto" w:fill="F2F2F2"/>
            <w:vAlign w:val="center"/>
          </w:tcPr>
          <w:p w14:paraId="0B1DF14E" w14:textId="77777777" w:rsidR="00302379" w:rsidRPr="0088795F" w:rsidRDefault="00302379" w:rsidP="00302379">
            <w:pPr>
              <w:pageBreakBefore/>
              <w:spacing w:before="60" w:after="60"/>
              <w:jc w:val="center"/>
              <w:rPr>
                <w:rFonts w:ascii="Arial" w:hAnsi="Arial" w:cs="Arial"/>
                <w:sz w:val="18"/>
                <w:szCs w:val="18"/>
              </w:rPr>
            </w:pPr>
          </w:p>
        </w:tc>
        <w:tc>
          <w:tcPr>
            <w:tcW w:w="996" w:type="dxa"/>
            <w:vMerge/>
            <w:shd w:val="clear" w:color="auto" w:fill="F2F2F2"/>
            <w:vAlign w:val="center"/>
          </w:tcPr>
          <w:p w14:paraId="16BEE3A1" w14:textId="77777777" w:rsidR="00302379" w:rsidRPr="0088795F" w:rsidRDefault="00302379" w:rsidP="00302379">
            <w:pPr>
              <w:pageBreakBefore/>
              <w:spacing w:before="60" w:after="60"/>
              <w:jc w:val="center"/>
              <w:rPr>
                <w:rFonts w:ascii="Arial" w:hAnsi="Arial" w:cs="Arial"/>
                <w:sz w:val="18"/>
                <w:szCs w:val="18"/>
              </w:rPr>
            </w:pPr>
          </w:p>
        </w:tc>
        <w:tc>
          <w:tcPr>
            <w:tcW w:w="1112" w:type="dxa"/>
            <w:vMerge/>
            <w:shd w:val="clear" w:color="auto" w:fill="F2F2F2"/>
            <w:vAlign w:val="center"/>
          </w:tcPr>
          <w:p w14:paraId="342F43FF" w14:textId="77777777" w:rsidR="00302379" w:rsidRPr="0088795F" w:rsidRDefault="00302379" w:rsidP="00302379">
            <w:pPr>
              <w:pageBreakBefore/>
              <w:spacing w:before="60" w:after="60"/>
              <w:jc w:val="center"/>
              <w:rPr>
                <w:rFonts w:ascii="Arial" w:hAnsi="Arial" w:cs="Arial"/>
                <w:sz w:val="18"/>
                <w:szCs w:val="18"/>
              </w:rPr>
            </w:pPr>
          </w:p>
        </w:tc>
        <w:tc>
          <w:tcPr>
            <w:tcW w:w="993" w:type="dxa"/>
            <w:vMerge/>
            <w:shd w:val="clear" w:color="auto" w:fill="F2F2F2"/>
            <w:vAlign w:val="center"/>
          </w:tcPr>
          <w:p w14:paraId="1450636F" w14:textId="77777777" w:rsidR="00302379" w:rsidRPr="0088795F" w:rsidRDefault="00302379" w:rsidP="00302379">
            <w:pPr>
              <w:pageBreakBefore/>
              <w:spacing w:before="60" w:after="60"/>
              <w:jc w:val="center"/>
              <w:rPr>
                <w:rFonts w:ascii="Arial" w:hAnsi="Arial" w:cs="Arial"/>
                <w:sz w:val="18"/>
                <w:szCs w:val="18"/>
              </w:rPr>
            </w:pPr>
          </w:p>
        </w:tc>
        <w:tc>
          <w:tcPr>
            <w:tcW w:w="2397" w:type="dxa"/>
            <w:shd w:val="clear" w:color="auto" w:fill="F2F2F2"/>
            <w:vAlign w:val="center"/>
          </w:tcPr>
          <w:p w14:paraId="6B034BF9" w14:textId="3AED4935" w:rsidR="00302379" w:rsidRDefault="00302379" w:rsidP="00302379">
            <w:pPr>
              <w:pageBreakBefore/>
              <w:spacing w:before="60" w:after="60"/>
              <w:jc w:val="center"/>
              <w:rPr>
                <w:rFonts w:ascii="Arial" w:hAnsi="Arial"/>
                <w:sz w:val="18"/>
                <w:szCs w:val="18"/>
              </w:rPr>
            </w:pPr>
            <w:r>
              <w:rPr>
                <w:rFonts w:ascii="Arial" w:hAnsi="Arial"/>
                <w:sz w:val="18"/>
                <w:szCs w:val="18"/>
              </w:rPr>
              <w:t>Djibouti</w:t>
            </w:r>
          </w:p>
        </w:tc>
        <w:tc>
          <w:tcPr>
            <w:tcW w:w="1050" w:type="dxa"/>
            <w:shd w:val="clear" w:color="auto" w:fill="F2F2F2"/>
            <w:vAlign w:val="center"/>
          </w:tcPr>
          <w:p w14:paraId="78868790" w14:textId="3C1E54D0" w:rsidR="00302379" w:rsidRDefault="00302379" w:rsidP="00302379">
            <w:pPr>
              <w:spacing w:before="60" w:after="60"/>
              <w:jc w:val="center"/>
              <w:rPr>
                <w:rFonts w:ascii="Arial" w:hAnsi="Arial"/>
                <w:sz w:val="18"/>
                <w:szCs w:val="18"/>
              </w:rPr>
            </w:pPr>
            <w:r>
              <w:rPr>
                <w:rFonts w:ascii="Arial" w:hAnsi="Arial"/>
                <w:sz w:val="18"/>
                <w:szCs w:val="18"/>
              </w:rPr>
              <w:t>OUI</w:t>
            </w:r>
          </w:p>
        </w:tc>
        <w:tc>
          <w:tcPr>
            <w:tcW w:w="1050" w:type="dxa"/>
            <w:shd w:val="clear" w:color="auto" w:fill="F2F2F2"/>
            <w:vAlign w:val="center"/>
          </w:tcPr>
          <w:p w14:paraId="5C0BA61B" w14:textId="72A8923E" w:rsidR="00302379" w:rsidRDefault="00302379" w:rsidP="00302379">
            <w:pPr>
              <w:spacing w:before="60" w:after="60"/>
              <w:jc w:val="center"/>
              <w:rPr>
                <w:rFonts w:ascii="Arial" w:hAnsi="Arial"/>
                <w:sz w:val="18"/>
                <w:szCs w:val="18"/>
              </w:rPr>
            </w:pPr>
            <w:r>
              <w:rPr>
                <w:rFonts w:ascii="Arial" w:hAnsi="Arial"/>
                <w:sz w:val="18"/>
                <w:szCs w:val="18"/>
              </w:rPr>
              <w:t>OUI</w:t>
            </w:r>
          </w:p>
        </w:tc>
        <w:tc>
          <w:tcPr>
            <w:tcW w:w="1560" w:type="dxa"/>
            <w:shd w:val="clear" w:color="auto" w:fill="F2F2F2"/>
            <w:vAlign w:val="center"/>
          </w:tcPr>
          <w:p w14:paraId="45F05152" w14:textId="47FF36D4" w:rsidR="00302379" w:rsidRDefault="00302379" w:rsidP="00302379">
            <w:pPr>
              <w:pageBreakBefore/>
              <w:spacing w:before="60" w:after="60"/>
              <w:jc w:val="center"/>
              <w:rPr>
                <w:rFonts w:ascii="Arial" w:hAnsi="Arial"/>
                <w:sz w:val="18"/>
                <w:szCs w:val="18"/>
              </w:rPr>
            </w:pPr>
            <w:r>
              <w:rPr>
                <w:rFonts w:ascii="Arial" w:hAnsi="Arial"/>
                <w:sz w:val="18"/>
                <w:szCs w:val="18"/>
              </w:rPr>
              <w:t>Janvier 2018</w:t>
            </w:r>
          </w:p>
        </w:tc>
        <w:tc>
          <w:tcPr>
            <w:tcW w:w="1857" w:type="dxa"/>
            <w:tcBorders>
              <w:right w:val="single" w:sz="4" w:space="0" w:color="auto"/>
            </w:tcBorders>
            <w:shd w:val="clear" w:color="auto" w:fill="F2F2F2"/>
            <w:vAlign w:val="center"/>
          </w:tcPr>
          <w:p w14:paraId="2F6C85C4" w14:textId="24E748D8" w:rsidR="00302379" w:rsidRDefault="00302379" w:rsidP="00302379">
            <w:pPr>
              <w:pageBreakBefore/>
              <w:spacing w:before="60" w:after="60"/>
              <w:jc w:val="center"/>
              <w:rPr>
                <w:rFonts w:ascii="Arial" w:hAnsi="Arial"/>
                <w:sz w:val="18"/>
                <w:szCs w:val="18"/>
              </w:rPr>
            </w:pPr>
            <w:r>
              <w:rPr>
                <w:rFonts w:ascii="Arial" w:hAnsi="Arial"/>
                <w:sz w:val="18"/>
                <w:szCs w:val="18"/>
              </w:rPr>
              <w:t>13 mars 2018</w:t>
            </w:r>
          </w:p>
        </w:tc>
      </w:tr>
      <w:tr w:rsidR="00302379" w:rsidRPr="0088795F" w14:paraId="156A810D" w14:textId="77777777" w:rsidTr="004E7FE0">
        <w:trPr>
          <w:cantSplit/>
        </w:trPr>
        <w:tc>
          <w:tcPr>
            <w:tcW w:w="996" w:type="dxa"/>
            <w:vMerge/>
            <w:tcBorders>
              <w:left w:val="single" w:sz="4" w:space="0" w:color="auto"/>
            </w:tcBorders>
            <w:shd w:val="clear" w:color="auto" w:fill="F2F2F2"/>
            <w:vAlign w:val="center"/>
          </w:tcPr>
          <w:p w14:paraId="65F2348F" w14:textId="77777777" w:rsidR="00302379" w:rsidRPr="0088795F" w:rsidRDefault="00302379" w:rsidP="00302379">
            <w:pPr>
              <w:spacing w:before="60" w:after="60"/>
              <w:jc w:val="center"/>
              <w:rPr>
                <w:rFonts w:ascii="Arial" w:hAnsi="Arial" w:cs="Arial"/>
                <w:b/>
                <w:sz w:val="18"/>
                <w:szCs w:val="18"/>
              </w:rPr>
            </w:pPr>
          </w:p>
        </w:tc>
        <w:tc>
          <w:tcPr>
            <w:tcW w:w="997" w:type="dxa"/>
            <w:vMerge/>
            <w:shd w:val="clear" w:color="auto" w:fill="F2F2F2"/>
            <w:vAlign w:val="center"/>
          </w:tcPr>
          <w:p w14:paraId="17D74890" w14:textId="77777777" w:rsidR="00302379" w:rsidRPr="0088795F" w:rsidRDefault="00302379" w:rsidP="00302379">
            <w:pPr>
              <w:pageBreakBefore/>
              <w:spacing w:before="60" w:after="60"/>
              <w:jc w:val="center"/>
              <w:rPr>
                <w:rFonts w:ascii="Arial" w:hAnsi="Arial" w:cs="Arial"/>
                <w:sz w:val="18"/>
                <w:szCs w:val="18"/>
              </w:rPr>
            </w:pPr>
          </w:p>
        </w:tc>
        <w:tc>
          <w:tcPr>
            <w:tcW w:w="997" w:type="dxa"/>
            <w:vMerge/>
            <w:shd w:val="clear" w:color="auto" w:fill="F2F2F2"/>
            <w:vAlign w:val="center"/>
          </w:tcPr>
          <w:p w14:paraId="39078465" w14:textId="77777777" w:rsidR="00302379" w:rsidRPr="0088795F" w:rsidRDefault="00302379" w:rsidP="00302379">
            <w:pPr>
              <w:pageBreakBefore/>
              <w:spacing w:before="60" w:after="60"/>
              <w:jc w:val="center"/>
              <w:rPr>
                <w:rFonts w:ascii="Arial" w:hAnsi="Arial" w:cs="Arial"/>
                <w:sz w:val="18"/>
                <w:szCs w:val="18"/>
              </w:rPr>
            </w:pPr>
          </w:p>
        </w:tc>
        <w:tc>
          <w:tcPr>
            <w:tcW w:w="996" w:type="dxa"/>
            <w:vMerge/>
            <w:shd w:val="clear" w:color="auto" w:fill="F2F2F2"/>
            <w:vAlign w:val="center"/>
          </w:tcPr>
          <w:p w14:paraId="706EE67D" w14:textId="77777777" w:rsidR="00302379" w:rsidRPr="0088795F" w:rsidRDefault="00302379" w:rsidP="00302379">
            <w:pPr>
              <w:pageBreakBefore/>
              <w:spacing w:before="60" w:after="60"/>
              <w:jc w:val="center"/>
              <w:rPr>
                <w:rFonts w:ascii="Arial" w:hAnsi="Arial" w:cs="Arial"/>
                <w:sz w:val="18"/>
                <w:szCs w:val="18"/>
              </w:rPr>
            </w:pPr>
          </w:p>
        </w:tc>
        <w:tc>
          <w:tcPr>
            <w:tcW w:w="1112" w:type="dxa"/>
            <w:vMerge/>
            <w:shd w:val="clear" w:color="auto" w:fill="F2F2F2"/>
            <w:vAlign w:val="center"/>
          </w:tcPr>
          <w:p w14:paraId="698D3468" w14:textId="77777777" w:rsidR="00302379" w:rsidRPr="0088795F" w:rsidRDefault="00302379" w:rsidP="00302379">
            <w:pPr>
              <w:pageBreakBefore/>
              <w:spacing w:before="60" w:after="60"/>
              <w:jc w:val="center"/>
              <w:rPr>
                <w:rFonts w:ascii="Arial" w:hAnsi="Arial" w:cs="Arial"/>
                <w:sz w:val="18"/>
                <w:szCs w:val="18"/>
              </w:rPr>
            </w:pPr>
          </w:p>
        </w:tc>
        <w:tc>
          <w:tcPr>
            <w:tcW w:w="993" w:type="dxa"/>
            <w:vMerge/>
            <w:shd w:val="clear" w:color="auto" w:fill="F2F2F2"/>
            <w:vAlign w:val="center"/>
          </w:tcPr>
          <w:p w14:paraId="6920624E" w14:textId="77777777" w:rsidR="00302379" w:rsidRPr="0088795F" w:rsidRDefault="00302379" w:rsidP="00302379">
            <w:pPr>
              <w:pageBreakBefore/>
              <w:spacing w:before="60" w:after="60"/>
              <w:jc w:val="center"/>
              <w:rPr>
                <w:rFonts w:ascii="Arial" w:hAnsi="Arial" w:cs="Arial"/>
                <w:sz w:val="18"/>
                <w:szCs w:val="18"/>
              </w:rPr>
            </w:pPr>
          </w:p>
        </w:tc>
        <w:tc>
          <w:tcPr>
            <w:tcW w:w="2397" w:type="dxa"/>
            <w:tcBorders>
              <w:bottom w:val="single" w:sz="12" w:space="0" w:color="000000"/>
            </w:tcBorders>
            <w:shd w:val="clear" w:color="auto" w:fill="F2F2F2"/>
            <w:vAlign w:val="center"/>
          </w:tcPr>
          <w:p w14:paraId="1A683317" w14:textId="77777777" w:rsidR="00302379" w:rsidRPr="0088795F" w:rsidRDefault="00302379" w:rsidP="00302379">
            <w:pPr>
              <w:spacing w:before="60" w:after="60"/>
              <w:jc w:val="center"/>
              <w:rPr>
                <w:rFonts w:ascii="Arial" w:hAnsi="Arial" w:cs="Arial"/>
                <w:sz w:val="18"/>
                <w:szCs w:val="18"/>
              </w:rPr>
            </w:pPr>
            <w:r>
              <w:rPr>
                <w:rFonts w:ascii="Arial" w:hAnsi="Arial"/>
                <w:sz w:val="18"/>
                <w:szCs w:val="18"/>
              </w:rPr>
              <w:t>Togo</w:t>
            </w:r>
          </w:p>
        </w:tc>
        <w:tc>
          <w:tcPr>
            <w:tcW w:w="1050" w:type="dxa"/>
            <w:tcBorders>
              <w:bottom w:val="single" w:sz="12" w:space="0" w:color="000000"/>
            </w:tcBorders>
            <w:shd w:val="clear" w:color="auto" w:fill="F2F2F2"/>
            <w:vAlign w:val="center"/>
          </w:tcPr>
          <w:p w14:paraId="2A7CAA49" w14:textId="455C1FF4" w:rsidR="00302379" w:rsidRPr="0088795F" w:rsidRDefault="00302379" w:rsidP="00302379">
            <w:pPr>
              <w:pageBreakBefore/>
              <w:spacing w:before="60" w:after="60"/>
              <w:jc w:val="center"/>
              <w:rPr>
                <w:rFonts w:ascii="Arial" w:hAnsi="Arial" w:cs="Arial"/>
                <w:sz w:val="18"/>
                <w:szCs w:val="18"/>
              </w:rPr>
            </w:pPr>
            <w:r>
              <w:rPr>
                <w:rFonts w:ascii="Arial" w:hAnsi="Arial"/>
                <w:sz w:val="18"/>
                <w:szCs w:val="18"/>
              </w:rPr>
              <w:t>OUI</w:t>
            </w:r>
          </w:p>
        </w:tc>
        <w:tc>
          <w:tcPr>
            <w:tcW w:w="1050" w:type="dxa"/>
            <w:tcBorders>
              <w:bottom w:val="single" w:sz="12" w:space="0" w:color="000000"/>
            </w:tcBorders>
            <w:shd w:val="clear" w:color="auto" w:fill="F2F2F2"/>
            <w:vAlign w:val="center"/>
          </w:tcPr>
          <w:p w14:paraId="0B9D7D74" w14:textId="7A42BCC3" w:rsidR="00302379" w:rsidRPr="0088795F" w:rsidRDefault="00302379" w:rsidP="00302379">
            <w:pPr>
              <w:pageBreakBefore/>
              <w:spacing w:before="60" w:after="60"/>
              <w:jc w:val="center"/>
              <w:rPr>
                <w:rFonts w:ascii="Arial" w:hAnsi="Arial" w:cs="Arial"/>
                <w:sz w:val="18"/>
                <w:szCs w:val="18"/>
              </w:rPr>
            </w:pPr>
            <w:r>
              <w:rPr>
                <w:rFonts w:ascii="Arial" w:hAnsi="Arial"/>
                <w:sz w:val="18"/>
                <w:szCs w:val="18"/>
              </w:rPr>
              <w:t>OUI</w:t>
            </w:r>
          </w:p>
        </w:tc>
        <w:tc>
          <w:tcPr>
            <w:tcW w:w="1560" w:type="dxa"/>
            <w:tcBorders>
              <w:bottom w:val="single" w:sz="12" w:space="0" w:color="000000"/>
            </w:tcBorders>
            <w:shd w:val="clear" w:color="auto" w:fill="F2F2F2"/>
            <w:vAlign w:val="center"/>
          </w:tcPr>
          <w:p w14:paraId="33E270D5" w14:textId="6D507EF8" w:rsidR="00302379" w:rsidRPr="0088795F" w:rsidRDefault="00302379" w:rsidP="00302379">
            <w:pPr>
              <w:pageBreakBefore/>
              <w:spacing w:before="60" w:after="60"/>
              <w:jc w:val="center"/>
              <w:rPr>
                <w:rFonts w:ascii="Arial" w:hAnsi="Arial" w:cs="Arial"/>
                <w:sz w:val="18"/>
                <w:szCs w:val="18"/>
              </w:rPr>
            </w:pPr>
            <w:r>
              <w:rPr>
                <w:rFonts w:ascii="Arial" w:hAnsi="Arial"/>
                <w:sz w:val="18"/>
                <w:szCs w:val="18"/>
              </w:rPr>
              <w:t>Avril 2018</w:t>
            </w:r>
          </w:p>
        </w:tc>
        <w:tc>
          <w:tcPr>
            <w:tcW w:w="1857" w:type="dxa"/>
            <w:tcBorders>
              <w:bottom w:val="single" w:sz="12" w:space="0" w:color="000000"/>
              <w:right w:val="single" w:sz="4" w:space="0" w:color="auto"/>
            </w:tcBorders>
            <w:shd w:val="clear" w:color="auto" w:fill="F2F2F2"/>
            <w:vAlign w:val="center"/>
          </w:tcPr>
          <w:p w14:paraId="110F5CDF" w14:textId="77777777" w:rsidR="00302379" w:rsidRPr="0088795F" w:rsidRDefault="00302379" w:rsidP="00302379">
            <w:pPr>
              <w:spacing w:before="60" w:after="60"/>
              <w:jc w:val="center"/>
              <w:rPr>
                <w:rFonts w:ascii="Arial" w:hAnsi="Arial" w:cs="Arial"/>
                <w:sz w:val="18"/>
                <w:szCs w:val="18"/>
              </w:rPr>
            </w:pPr>
            <w:r>
              <w:rPr>
                <w:rFonts w:ascii="Arial" w:hAnsi="Arial"/>
                <w:sz w:val="18"/>
                <w:szCs w:val="18"/>
              </w:rPr>
              <w:t>10 avril 2018</w:t>
            </w:r>
          </w:p>
        </w:tc>
      </w:tr>
      <w:tr w:rsidR="00302379" w:rsidRPr="0088795F" w14:paraId="71826F8A" w14:textId="77777777" w:rsidTr="004E7FE0">
        <w:trPr>
          <w:cantSplit/>
          <w:trHeight w:val="261"/>
        </w:trPr>
        <w:tc>
          <w:tcPr>
            <w:tcW w:w="996" w:type="dxa"/>
            <w:tcBorders>
              <w:top w:val="single" w:sz="12" w:space="0" w:color="000000"/>
              <w:left w:val="single" w:sz="4" w:space="0" w:color="auto"/>
              <w:bottom w:val="single" w:sz="4" w:space="0" w:color="auto"/>
              <w:right w:val="single" w:sz="4" w:space="0" w:color="000000"/>
            </w:tcBorders>
            <w:vAlign w:val="center"/>
          </w:tcPr>
          <w:p w14:paraId="31E57F61" w14:textId="77777777" w:rsidR="00302379" w:rsidRPr="0088795F" w:rsidRDefault="00302379" w:rsidP="00302379">
            <w:pPr>
              <w:spacing w:before="60" w:after="60"/>
              <w:jc w:val="center"/>
              <w:rPr>
                <w:rFonts w:ascii="Arial" w:hAnsi="Arial" w:cs="Arial"/>
                <w:b/>
                <w:sz w:val="18"/>
                <w:szCs w:val="18"/>
              </w:rPr>
            </w:pPr>
            <w:r>
              <w:rPr>
                <w:rFonts w:ascii="Arial" w:hAnsi="Arial"/>
                <w:b/>
                <w:sz w:val="18"/>
                <w:szCs w:val="18"/>
              </w:rPr>
              <w:t>V(b)</w:t>
            </w:r>
          </w:p>
        </w:tc>
        <w:tc>
          <w:tcPr>
            <w:tcW w:w="997" w:type="dxa"/>
            <w:tcBorders>
              <w:top w:val="single" w:sz="12" w:space="0" w:color="000000"/>
              <w:left w:val="single" w:sz="4" w:space="0" w:color="000000"/>
              <w:bottom w:val="single" w:sz="4" w:space="0" w:color="auto"/>
              <w:right w:val="single" w:sz="4" w:space="0" w:color="000000"/>
            </w:tcBorders>
            <w:vAlign w:val="center"/>
          </w:tcPr>
          <w:p w14:paraId="4C5473CB" w14:textId="77777777" w:rsidR="00302379" w:rsidRPr="0088795F" w:rsidRDefault="00302379" w:rsidP="00302379">
            <w:pPr>
              <w:spacing w:before="60" w:after="60"/>
              <w:jc w:val="center"/>
              <w:rPr>
                <w:rFonts w:ascii="Arial" w:hAnsi="Arial" w:cs="Arial"/>
                <w:sz w:val="18"/>
                <w:szCs w:val="18"/>
              </w:rPr>
            </w:pPr>
            <w:r>
              <w:rPr>
                <w:rFonts w:ascii="Arial" w:hAnsi="Arial"/>
                <w:sz w:val="18"/>
                <w:szCs w:val="18"/>
              </w:rPr>
              <w:t>18</w:t>
            </w:r>
          </w:p>
        </w:tc>
        <w:tc>
          <w:tcPr>
            <w:tcW w:w="997" w:type="dxa"/>
            <w:tcBorders>
              <w:top w:val="single" w:sz="12" w:space="0" w:color="000000"/>
              <w:left w:val="single" w:sz="4" w:space="0" w:color="000000"/>
              <w:bottom w:val="single" w:sz="4" w:space="0" w:color="auto"/>
              <w:right w:val="single" w:sz="4" w:space="0" w:color="000000"/>
            </w:tcBorders>
            <w:vAlign w:val="center"/>
          </w:tcPr>
          <w:p w14:paraId="5EEB1E7E" w14:textId="77777777" w:rsidR="00302379" w:rsidRPr="0088795F" w:rsidRDefault="00302379" w:rsidP="00302379">
            <w:pPr>
              <w:spacing w:before="60" w:after="60"/>
              <w:jc w:val="center"/>
              <w:rPr>
                <w:rFonts w:ascii="Arial" w:hAnsi="Arial" w:cs="Arial"/>
                <w:sz w:val="18"/>
                <w:szCs w:val="18"/>
              </w:rPr>
            </w:pPr>
            <w:r>
              <w:rPr>
                <w:rFonts w:ascii="Arial" w:hAnsi="Arial"/>
                <w:sz w:val="18"/>
                <w:szCs w:val="18"/>
              </w:rPr>
              <w:t>10,17 %</w:t>
            </w:r>
          </w:p>
        </w:tc>
        <w:tc>
          <w:tcPr>
            <w:tcW w:w="996" w:type="dxa"/>
            <w:tcBorders>
              <w:top w:val="single" w:sz="12" w:space="0" w:color="000000"/>
              <w:left w:val="single" w:sz="4" w:space="0" w:color="000000"/>
              <w:bottom w:val="single" w:sz="4" w:space="0" w:color="auto"/>
              <w:right w:val="single" w:sz="4" w:space="0" w:color="000000"/>
            </w:tcBorders>
            <w:vAlign w:val="center"/>
          </w:tcPr>
          <w:p w14:paraId="7CFDA940" w14:textId="77777777" w:rsidR="00302379" w:rsidRPr="0088795F" w:rsidRDefault="00302379" w:rsidP="00302379">
            <w:pPr>
              <w:spacing w:before="60" w:after="60"/>
              <w:jc w:val="center"/>
              <w:rPr>
                <w:rFonts w:ascii="Arial" w:hAnsi="Arial" w:cs="Arial"/>
                <w:sz w:val="18"/>
                <w:szCs w:val="18"/>
              </w:rPr>
            </w:pPr>
            <w:r>
              <w:rPr>
                <w:rFonts w:ascii="Arial" w:hAnsi="Arial"/>
                <w:sz w:val="18"/>
                <w:szCs w:val="18"/>
              </w:rPr>
              <w:t>3</w:t>
            </w:r>
          </w:p>
        </w:tc>
        <w:tc>
          <w:tcPr>
            <w:tcW w:w="1112" w:type="dxa"/>
            <w:tcBorders>
              <w:top w:val="single" w:sz="12" w:space="0" w:color="000000"/>
              <w:left w:val="single" w:sz="4" w:space="0" w:color="000000"/>
              <w:bottom w:val="single" w:sz="4" w:space="0" w:color="auto"/>
              <w:right w:val="single" w:sz="4" w:space="0" w:color="000000"/>
            </w:tcBorders>
            <w:vAlign w:val="center"/>
          </w:tcPr>
          <w:p w14:paraId="2A530884" w14:textId="77777777" w:rsidR="00302379" w:rsidRPr="0088795F" w:rsidRDefault="00302379" w:rsidP="00302379">
            <w:pPr>
              <w:spacing w:before="60" w:after="60"/>
              <w:jc w:val="center"/>
              <w:rPr>
                <w:rFonts w:ascii="Arial" w:hAnsi="Arial" w:cs="Arial"/>
                <w:sz w:val="18"/>
                <w:szCs w:val="18"/>
              </w:rPr>
            </w:pPr>
            <w:r>
              <w:rPr>
                <w:rFonts w:ascii="Arial" w:hAnsi="Arial"/>
                <w:sz w:val="18"/>
                <w:szCs w:val="18"/>
              </w:rPr>
              <w:t>1</w:t>
            </w:r>
          </w:p>
        </w:tc>
        <w:tc>
          <w:tcPr>
            <w:tcW w:w="993" w:type="dxa"/>
            <w:tcBorders>
              <w:top w:val="single" w:sz="12" w:space="0" w:color="000000"/>
              <w:left w:val="single" w:sz="4" w:space="0" w:color="000000"/>
              <w:bottom w:val="single" w:sz="4" w:space="0" w:color="auto"/>
              <w:right w:val="single" w:sz="4" w:space="0" w:color="000000"/>
            </w:tcBorders>
            <w:vAlign w:val="center"/>
          </w:tcPr>
          <w:p w14:paraId="4E7A8AFE" w14:textId="77777777" w:rsidR="00302379" w:rsidRPr="0088795F" w:rsidRDefault="00302379" w:rsidP="00302379">
            <w:pPr>
              <w:spacing w:before="60" w:after="60"/>
              <w:jc w:val="center"/>
              <w:rPr>
                <w:rFonts w:ascii="Arial" w:hAnsi="Arial" w:cs="Arial"/>
                <w:sz w:val="18"/>
                <w:szCs w:val="18"/>
              </w:rPr>
            </w:pPr>
            <w:r>
              <w:rPr>
                <w:rFonts w:ascii="Arial" w:hAnsi="Arial"/>
                <w:sz w:val="18"/>
                <w:szCs w:val="18"/>
              </w:rPr>
              <w:t>1</w:t>
            </w:r>
          </w:p>
        </w:tc>
        <w:tc>
          <w:tcPr>
            <w:tcW w:w="2397" w:type="dxa"/>
            <w:tcBorders>
              <w:top w:val="single" w:sz="12" w:space="0" w:color="000000"/>
              <w:left w:val="single" w:sz="4" w:space="0" w:color="000000"/>
              <w:bottom w:val="single" w:sz="4" w:space="0" w:color="auto"/>
              <w:right w:val="single" w:sz="4" w:space="0" w:color="000000"/>
            </w:tcBorders>
            <w:vAlign w:val="center"/>
          </w:tcPr>
          <w:p w14:paraId="4E330059" w14:textId="77777777" w:rsidR="00302379" w:rsidRPr="0088795F" w:rsidRDefault="00302379" w:rsidP="00302379">
            <w:pPr>
              <w:spacing w:before="60" w:after="60"/>
              <w:jc w:val="center"/>
              <w:rPr>
                <w:rFonts w:ascii="Arial" w:hAnsi="Arial" w:cs="Arial"/>
                <w:sz w:val="18"/>
                <w:szCs w:val="18"/>
              </w:rPr>
            </w:pPr>
            <w:r>
              <w:rPr>
                <w:rFonts w:ascii="Arial" w:hAnsi="Arial"/>
                <w:sz w:val="18"/>
                <w:szCs w:val="18"/>
              </w:rPr>
              <w:t>Koweït</w:t>
            </w:r>
          </w:p>
        </w:tc>
        <w:tc>
          <w:tcPr>
            <w:tcW w:w="1050" w:type="dxa"/>
            <w:tcBorders>
              <w:top w:val="single" w:sz="12" w:space="0" w:color="000000"/>
              <w:left w:val="single" w:sz="4" w:space="0" w:color="000000"/>
              <w:bottom w:val="single" w:sz="4" w:space="0" w:color="auto"/>
              <w:right w:val="single" w:sz="4" w:space="0" w:color="000000"/>
            </w:tcBorders>
            <w:vAlign w:val="center"/>
          </w:tcPr>
          <w:p w14:paraId="15A13A84" w14:textId="1283F0B2" w:rsidR="00302379" w:rsidRPr="0088795F" w:rsidRDefault="00A2611E" w:rsidP="00302379">
            <w:pPr>
              <w:spacing w:before="60" w:after="60"/>
              <w:jc w:val="center"/>
              <w:rPr>
                <w:rFonts w:ascii="Arial" w:hAnsi="Arial" w:cs="Arial"/>
                <w:sz w:val="18"/>
                <w:szCs w:val="18"/>
              </w:rPr>
            </w:pPr>
            <w:r>
              <w:rPr>
                <w:rFonts w:ascii="Arial" w:hAnsi="Arial"/>
                <w:sz w:val="18"/>
                <w:szCs w:val="18"/>
              </w:rPr>
              <w:t>OUI</w:t>
            </w:r>
          </w:p>
        </w:tc>
        <w:tc>
          <w:tcPr>
            <w:tcW w:w="1050" w:type="dxa"/>
            <w:tcBorders>
              <w:top w:val="single" w:sz="12" w:space="0" w:color="000000"/>
              <w:left w:val="single" w:sz="4" w:space="0" w:color="000000"/>
              <w:bottom w:val="single" w:sz="4" w:space="0" w:color="auto"/>
              <w:right w:val="single" w:sz="4" w:space="0" w:color="000000"/>
            </w:tcBorders>
            <w:vAlign w:val="center"/>
          </w:tcPr>
          <w:p w14:paraId="654E87CF" w14:textId="1D1D9002" w:rsidR="00302379" w:rsidRPr="0088795F" w:rsidRDefault="00A2611E" w:rsidP="00302379">
            <w:pPr>
              <w:spacing w:before="60" w:after="60"/>
              <w:jc w:val="center"/>
              <w:rPr>
                <w:rFonts w:ascii="Arial" w:hAnsi="Arial" w:cs="Arial"/>
                <w:sz w:val="18"/>
                <w:szCs w:val="18"/>
              </w:rPr>
            </w:pPr>
            <w:r>
              <w:rPr>
                <w:rFonts w:ascii="Arial" w:hAnsi="Arial"/>
                <w:sz w:val="18"/>
                <w:szCs w:val="18"/>
              </w:rPr>
              <w:t>OUI</w:t>
            </w:r>
          </w:p>
        </w:tc>
        <w:tc>
          <w:tcPr>
            <w:tcW w:w="1560" w:type="dxa"/>
            <w:tcBorders>
              <w:top w:val="single" w:sz="12" w:space="0" w:color="000000"/>
              <w:left w:val="single" w:sz="4" w:space="0" w:color="000000"/>
              <w:bottom w:val="single" w:sz="4" w:space="0" w:color="auto"/>
              <w:right w:val="single" w:sz="4" w:space="0" w:color="000000"/>
            </w:tcBorders>
            <w:vAlign w:val="center"/>
          </w:tcPr>
          <w:p w14:paraId="10BCF056" w14:textId="52CA6F25" w:rsidR="00302379" w:rsidRPr="0088795F" w:rsidRDefault="00A2611E" w:rsidP="00302379">
            <w:pPr>
              <w:spacing w:before="60" w:after="60"/>
              <w:jc w:val="center"/>
              <w:rPr>
                <w:rFonts w:ascii="Arial" w:hAnsi="Arial" w:cs="Arial"/>
                <w:sz w:val="18"/>
                <w:szCs w:val="18"/>
              </w:rPr>
            </w:pPr>
            <w:r>
              <w:rPr>
                <w:rFonts w:ascii="Arial" w:hAnsi="Arial"/>
                <w:sz w:val="18"/>
                <w:szCs w:val="18"/>
              </w:rPr>
              <w:t>Mai 2018</w:t>
            </w:r>
          </w:p>
        </w:tc>
        <w:tc>
          <w:tcPr>
            <w:tcW w:w="1857" w:type="dxa"/>
            <w:tcBorders>
              <w:top w:val="single" w:sz="12" w:space="0" w:color="000000"/>
              <w:left w:val="single" w:sz="4" w:space="0" w:color="000000"/>
              <w:bottom w:val="single" w:sz="4" w:space="0" w:color="auto"/>
              <w:right w:val="single" w:sz="4" w:space="0" w:color="auto"/>
            </w:tcBorders>
            <w:vAlign w:val="center"/>
          </w:tcPr>
          <w:p w14:paraId="3B5CC871" w14:textId="77777777" w:rsidR="00302379" w:rsidRPr="0088795F" w:rsidRDefault="00302379" w:rsidP="00302379">
            <w:pPr>
              <w:spacing w:before="60" w:after="60"/>
              <w:jc w:val="center"/>
              <w:rPr>
                <w:rFonts w:ascii="Arial" w:hAnsi="Arial" w:cs="Arial"/>
                <w:sz w:val="18"/>
                <w:szCs w:val="18"/>
              </w:rPr>
            </w:pPr>
            <w:r>
              <w:rPr>
                <w:rFonts w:ascii="Arial" w:hAnsi="Arial"/>
                <w:sz w:val="18"/>
                <w:szCs w:val="18"/>
              </w:rPr>
              <w:t>13 avril 2018</w:t>
            </w:r>
          </w:p>
        </w:tc>
      </w:tr>
      <w:tr w:rsidR="00302379" w:rsidRPr="0088795F" w14:paraId="4B6CDD8A" w14:textId="77777777" w:rsidTr="004E7FE0">
        <w:trPr>
          <w:cantSplit/>
        </w:trPr>
        <w:tc>
          <w:tcPr>
            <w:tcW w:w="996" w:type="dxa"/>
            <w:tcBorders>
              <w:top w:val="single" w:sz="12" w:space="0" w:color="000000"/>
              <w:left w:val="single" w:sz="4" w:space="0" w:color="auto"/>
              <w:bottom w:val="single" w:sz="4" w:space="0" w:color="auto"/>
            </w:tcBorders>
            <w:vAlign w:val="center"/>
          </w:tcPr>
          <w:p w14:paraId="00439245" w14:textId="77777777" w:rsidR="00302379" w:rsidRPr="0088795F" w:rsidRDefault="00302379" w:rsidP="00302379">
            <w:pPr>
              <w:spacing w:before="60" w:after="60"/>
              <w:jc w:val="center"/>
              <w:rPr>
                <w:rFonts w:ascii="Arial" w:hAnsi="Arial" w:cs="Arial"/>
                <w:b/>
                <w:sz w:val="18"/>
                <w:szCs w:val="18"/>
              </w:rPr>
            </w:pPr>
            <w:r>
              <w:rPr>
                <w:rFonts w:ascii="Arial" w:hAnsi="Arial"/>
                <w:b/>
                <w:sz w:val="18"/>
                <w:szCs w:val="18"/>
              </w:rPr>
              <w:t>Total</w:t>
            </w:r>
          </w:p>
        </w:tc>
        <w:tc>
          <w:tcPr>
            <w:tcW w:w="997" w:type="dxa"/>
            <w:tcBorders>
              <w:top w:val="single" w:sz="12" w:space="0" w:color="000000"/>
              <w:bottom w:val="single" w:sz="4" w:space="0" w:color="auto"/>
            </w:tcBorders>
            <w:vAlign w:val="center"/>
          </w:tcPr>
          <w:p w14:paraId="3B4F1AC3" w14:textId="77777777" w:rsidR="00302379" w:rsidRPr="0088795F" w:rsidRDefault="00302379" w:rsidP="00302379">
            <w:pPr>
              <w:spacing w:before="60" w:after="60"/>
              <w:jc w:val="center"/>
              <w:rPr>
                <w:rFonts w:ascii="Arial" w:hAnsi="Arial" w:cs="Arial"/>
                <w:b/>
                <w:sz w:val="18"/>
                <w:szCs w:val="18"/>
              </w:rPr>
            </w:pPr>
            <w:r>
              <w:rPr>
                <w:rFonts w:ascii="Arial" w:hAnsi="Arial"/>
                <w:b/>
                <w:sz w:val="18"/>
                <w:szCs w:val="18"/>
              </w:rPr>
              <w:t>177</w:t>
            </w:r>
          </w:p>
        </w:tc>
        <w:tc>
          <w:tcPr>
            <w:tcW w:w="997" w:type="dxa"/>
            <w:tcBorders>
              <w:top w:val="single" w:sz="12" w:space="0" w:color="000000"/>
              <w:bottom w:val="single" w:sz="4" w:space="0" w:color="auto"/>
            </w:tcBorders>
            <w:vAlign w:val="center"/>
          </w:tcPr>
          <w:p w14:paraId="64C27F6F" w14:textId="77777777" w:rsidR="00302379" w:rsidRPr="0088795F" w:rsidRDefault="00302379" w:rsidP="00302379">
            <w:pPr>
              <w:spacing w:before="60" w:after="60"/>
              <w:jc w:val="center"/>
              <w:rPr>
                <w:rFonts w:ascii="Arial" w:hAnsi="Arial" w:cs="Arial"/>
                <w:b/>
                <w:sz w:val="18"/>
                <w:szCs w:val="18"/>
              </w:rPr>
            </w:pPr>
            <w:r>
              <w:rPr>
                <w:rFonts w:ascii="Arial" w:hAnsi="Arial"/>
                <w:b/>
                <w:sz w:val="18"/>
                <w:szCs w:val="18"/>
              </w:rPr>
              <w:t>100,00</w:t>
            </w:r>
          </w:p>
        </w:tc>
        <w:tc>
          <w:tcPr>
            <w:tcW w:w="996" w:type="dxa"/>
            <w:tcBorders>
              <w:top w:val="single" w:sz="12" w:space="0" w:color="000000"/>
              <w:bottom w:val="single" w:sz="4" w:space="0" w:color="auto"/>
            </w:tcBorders>
            <w:vAlign w:val="center"/>
          </w:tcPr>
          <w:p w14:paraId="149FB053" w14:textId="77777777" w:rsidR="00302379" w:rsidRPr="0088795F" w:rsidRDefault="00302379" w:rsidP="00302379">
            <w:pPr>
              <w:spacing w:before="60" w:after="60"/>
              <w:jc w:val="center"/>
              <w:rPr>
                <w:rFonts w:ascii="Arial" w:hAnsi="Arial" w:cs="Arial"/>
                <w:b/>
                <w:sz w:val="18"/>
                <w:szCs w:val="18"/>
              </w:rPr>
            </w:pPr>
            <w:r>
              <w:rPr>
                <w:rFonts w:ascii="Arial" w:hAnsi="Arial"/>
                <w:b/>
                <w:sz w:val="18"/>
                <w:szCs w:val="18"/>
              </w:rPr>
              <w:t>24</w:t>
            </w:r>
          </w:p>
        </w:tc>
        <w:tc>
          <w:tcPr>
            <w:tcW w:w="1112" w:type="dxa"/>
            <w:tcBorders>
              <w:top w:val="single" w:sz="12" w:space="0" w:color="000000"/>
              <w:bottom w:val="single" w:sz="4" w:space="0" w:color="auto"/>
            </w:tcBorders>
            <w:vAlign w:val="center"/>
          </w:tcPr>
          <w:p w14:paraId="4D3C2250" w14:textId="77777777" w:rsidR="00302379" w:rsidRPr="0088795F" w:rsidRDefault="00302379" w:rsidP="00302379">
            <w:pPr>
              <w:spacing w:before="60" w:after="60"/>
              <w:jc w:val="center"/>
              <w:rPr>
                <w:rFonts w:ascii="Arial" w:hAnsi="Arial" w:cs="Arial"/>
                <w:b/>
                <w:sz w:val="18"/>
                <w:szCs w:val="18"/>
              </w:rPr>
            </w:pPr>
            <w:r>
              <w:rPr>
                <w:rFonts w:ascii="Arial" w:hAnsi="Arial"/>
                <w:b/>
                <w:sz w:val="18"/>
                <w:szCs w:val="18"/>
              </w:rPr>
              <w:t>12</w:t>
            </w:r>
          </w:p>
        </w:tc>
        <w:tc>
          <w:tcPr>
            <w:tcW w:w="993" w:type="dxa"/>
            <w:tcBorders>
              <w:top w:val="single" w:sz="12" w:space="0" w:color="000000"/>
              <w:bottom w:val="single" w:sz="4" w:space="0" w:color="auto"/>
            </w:tcBorders>
            <w:vAlign w:val="center"/>
          </w:tcPr>
          <w:p w14:paraId="16FD3FD1" w14:textId="77777777" w:rsidR="00302379" w:rsidRPr="0088795F" w:rsidRDefault="00302379" w:rsidP="00302379">
            <w:pPr>
              <w:spacing w:before="60" w:after="60"/>
              <w:jc w:val="center"/>
              <w:rPr>
                <w:rFonts w:ascii="Arial" w:hAnsi="Arial" w:cs="Arial"/>
                <w:b/>
                <w:sz w:val="18"/>
                <w:szCs w:val="18"/>
              </w:rPr>
            </w:pPr>
            <w:r>
              <w:rPr>
                <w:rFonts w:ascii="Arial" w:hAnsi="Arial"/>
                <w:b/>
                <w:sz w:val="18"/>
                <w:szCs w:val="18"/>
              </w:rPr>
              <w:t>12</w:t>
            </w:r>
          </w:p>
        </w:tc>
        <w:tc>
          <w:tcPr>
            <w:tcW w:w="2397" w:type="dxa"/>
            <w:tcBorders>
              <w:top w:val="single" w:sz="12" w:space="0" w:color="000000"/>
              <w:bottom w:val="single" w:sz="4" w:space="0" w:color="auto"/>
            </w:tcBorders>
            <w:vAlign w:val="center"/>
          </w:tcPr>
          <w:p w14:paraId="0C85E5DC" w14:textId="77777777" w:rsidR="00302379" w:rsidRPr="0088795F" w:rsidRDefault="00302379" w:rsidP="00302379">
            <w:pPr>
              <w:spacing w:before="60" w:after="60"/>
              <w:jc w:val="center"/>
              <w:rPr>
                <w:rFonts w:ascii="Arial" w:hAnsi="Arial" w:cs="Arial"/>
                <w:b/>
                <w:sz w:val="18"/>
                <w:szCs w:val="18"/>
              </w:rPr>
            </w:pPr>
          </w:p>
        </w:tc>
        <w:tc>
          <w:tcPr>
            <w:tcW w:w="1050" w:type="dxa"/>
            <w:tcBorders>
              <w:top w:val="single" w:sz="12" w:space="0" w:color="000000"/>
              <w:bottom w:val="single" w:sz="4" w:space="0" w:color="auto"/>
            </w:tcBorders>
            <w:vAlign w:val="center"/>
          </w:tcPr>
          <w:p w14:paraId="07CFCD7E" w14:textId="77777777" w:rsidR="00302379" w:rsidRPr="0088795F" w:rsidRDefault="00302379" w:rsidP="00302379">
            <w:pPr>
              <w:spacing w:before="60" w:after="60"/>
              <w:jc w:val="center"/>
              <w:rPr>
                <w:rFonts w:ascii="Arial" w:hAnsi="Arial" w:cs="Arial"/>
                <w:b/>
                <w:sz w:val="18"/>
                <w:szCs w:val="18"/>
              </w:rPr>
            </w:pPr>
          </w:p>
        </w:tc>
        <w:tc>
          <w:tcPr>
            <w:tcW w:w="1050" w:type="dxa"/>
            <w:tcBorders>
              <w:top w:val="single" w:sz="12" w:space="0" w:color="000000"/>
              <w:bottom w:val="single" w:sz="4" w:space="0" w:color="auto"/>
            </w:tcBorders>
            <w:vAlign w:val="center"/>
          </w:tcPr>
          <w:p w14:paraId="4A0B0076" w14:textId="77777777" w:rsidR="00302379" w:rsidRPr="0088795F" w:rsidRDefault="00302379" w:rsidP="00302379">
            <w:pPr>
              <w:spacing w:before="60" w:after="60"/>
              <w:jc w:val="center"/>
              <w:rPr>
                <w:rFonts w:ascii="Arial" w:hAnsi="Arial" w:cs="Arial"/>
                <w:b/>
                <w:sz w:val="18"/>
                <w:szCs w:val="18"/>
              </w:rPr>
            </w:pPr>
          </w:p>
        </w:tc>
        <w:tc>
          <w:tcPr>
            <w:tcW w:w="1560" w:type="dxa"/>
            <w:tcBorders>
              <w:top w:val="single" w:sz="12" w:space="0" w:color="000000"/>
              <w:bottom w:val="single" w:sz="4" w:space="0" w:color="auto"/>
            </w:tcBorders>
            <w:vAlign w:val="center"/>
          </w:tcPr>
          <w:p w14:paraId="231D96B8" w14:textId="77777777" w:rsidR="00302379" w:rsidRPr="0088795F" w:rsidRDefault="00302379" w:rsidP="00302379">
            <w:pPr>
              <w:spacing w:before="60" w:after="60"/>
              <w:jc w:val="center"/>
              <w:rPr>
                <w:rFonts w:ascii="Arial" w:hAnsi="Arial" w:cs="Arial"/>
                <w:b/>
                <w:sz w:val="18"/>
                <w:szCs w:val="18"/>
              </w:rPr>
            </w:pPr>
          </w:p>
        </w:tc>
        <w:tc>
          <w:tcPr>
            <w:tcW w:w="1857" w:type="dxa"/>
            <w:tcBorders>
              <w:top w:val="single" w:sz="12" w:space="0" w:color="000000"/>
              <w:bottom w:val="single" w:sz="4" w:space="0" w:color="auto"/>
              <w:right w:val="single" w:sz="4" w:space="0" w:color="auto"/>
            </w:tcBorders>
            <w:vAlign w:val="center"/>
          </w:tcPr>
          <w:p w14:paraId="412BE13E" w14:textId="77777777" w:rsidR="00302379" w:rsidRPr="0088795F" w:rsidRDefault="00302379" w:rsidP="00302379">
            <w:pPr>
              <w:spacing w:before="60" w:after="60"/>
              <w:jc w:val="center"/>
              <w:rPr>
                <w:rFonts w:ascii="Arial" w:hAnsi="Arial" w:cs="Arial"/>
                <w:b/>
                <w:sz w:val="18"/>
                <w:szCs w:val="18"/>
              </w:rPr>
            </w:pPr>
          </w:p>
        </w:tc>
      </w:tr>
    </w:tbl>
    <w:p w14:paraId="2A7BE50E" w14:textId="69FD1469" w:rsidR="00A04DBA" w:rsidRPr="00BF2BAF" w:rsidRDefault="00A04DBA" w:rsidP="004E7FE0">
      <w:pPr>
        <w:spacing w:after="0"/>
        <w:rPr>
          <w:rFonts w:ascii="Arial" w:hAnsi="Arial" w:cs="Arial"/>
          <w:bCs/>
          <w:szCs w:val="22"/>
          <w:lang w:val="en-US"/>
        </w:rPr>
      </w:pPr>
    </w:p>
    <w:sectPr w:rsidR="00A04DBA" w:rsidRPr="00BF2BAF" w:rsidSect="00493A22">
      <w:headerReference w:type="first" r:id="rId11"/>
      <w:pgSz w:w="16838" w:h="11906" w:orient="landscape" w:code="9"/>
      <w:pgMar w:top="1134"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87DD" w14:textId="77777777" w:rsidR="00450084" w:rsidRDefault="00450084" w:rsidP="002938F2">
      <w:r>
        <w:separator/>
      </w:r>
    </w:p>
    <w:p w14:paraId="508EDEA2" w14:textId="77777777" w:rsidR="00450084" w:rsidRDefault="00450084"/>
  </w:endnote>
  <w:endnote w:type="continuationSeparator" w:id="0">
    <w:p w14:paraId="5859303F" w14:textId="77777777" w:rsidR="00450084" w:rsidRDefault="00450084" w:rsidP="002938F2">
      <w:r>
        <w:continuationSeparator/>
      </w:r>
    </w:p>
    <w:p w14:paraId="709CB87A" w14:textId="77777777" w:rsidR="00450084" w:rsidRDefault="00450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F29F5" w14:textId="77777777" w:rsidR="00450084" w:rsidRDefault="00450084" w:rsidP="002938F2">
      <w:r>
        <w:separator/>
      </w:r>
    </w:p>
    <w:p w14:paraId="51994703" w14:textId="77777777" w:rsidR="00450084" w:rsidRDefault="00450084"/>
  </w:footnote>
  <w:footnote w:type="continuationSeparator" w:id="0">
    <w:p w14:paraId="1F4B41FE" w14:textId="77777777" w:rsidR="00450084" w:rsidRDefault="00450084" w:rsidP="002938F2">
      <w:r>
        <w:continuationSeparator/>
      </w:r>
    </w:p>
    <w:p w14:paraId="252F683F" w14:textId="77777777" w:rsidR="00450084" w:rsidRDefault="004500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D7C3" w14:textId="01D88679" w:rsidR="00B6167A" w:rsidRPr="008A4197" w:rsidRDefault="00585F41" w:rsidP="008A4197">
    <w:pPr>
      <w:pStyle w:val="Header"/>
      <w:rPr>
        <w:rFonts w:ascii="Arial" w:hAnsi="Arial" w:cs="Arial"/>
      </w:rPr>
    </w:pPr>
    <w:r>
      <w:rPr>
        <w:rFonts w:ascii="Arial" w:hAnsi="Arial"/>
        <w:sz w:val="20"/>
        <w:szCs w:val="20"/>
      </w:rPr>
      <w:t>ITH/16/6.GA/INF.</w:t>
    </w:r>
    <w:r>
      <w:rPr>
        <w:rFonts w:ascii="Arial" w:hAnsi="Arial"/>
        <w:sz w:val="20"/>
        <w:szCs w:val="20"/>
        <w:highlight w:val="yellow"/>
      </w:rPr>
      <w:t>XX</w:t>
    </w:r>
    <w:r>
      <w:rPr>
        <w:rFonts w:ascii="Arial" w:hAnsi="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FC069E">
      <w:rPr>
        <w:rStyle w:val="PageNumber"/>
        <w:rFonts w:ascii="Arial" w:hAnsi="Arial" w:cs="Arial"/>
        <w:sz w:val="20"/>
        <w:szCs w:val="20"/>
      </w:rPr>
      <w:t>4</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6753" w14:textId="78419E17" w:rsidR="00B6167A" w:rsidRDefault="00B43C28" w:rsidP="00800205">
    <w:pPr>
      <w:pStyle w:val="Header"/>
      <w:ind w:left="2544" w:firstLine="3828"/>
      <w:jc w:val="right"/>
    </w:pPr>
    <w:r>
      <w:rPr>
        <w:rFonts w:ascii="Arial" w:hAnsi="Arial"/>
        <w:sz w:val="20"/>
        <w:szCs w:val="20"/>
      </w:rPr>
      <w:t>ITH/18/7.GA/INF.14</w:t>
    </w:r>
    <w:r w:rsidR="001B26E5">
      <w:rPr>
        <w:rFonts w:ascii="Arial" w:hAnsi="Arial"/>
        <w:sz w:val="20"/>
        <w:szCs w:val="20"/>
      </w:rPr>
      <w:t xml:space="preserve"> Rev.</w:t>
    </w:r>
    <w:r w:rsidR="00633604">
      <w:rPr>
        <w:rFonts w:ascii="Arial" w:hAnsi="Arial"/>
        <w:sz w:val="20"/>
        <w:szCs w:val="20"/>
      </w:rPr>
      <w:t>9</w:t>
    </w:r>
    <w:r>
      <w:rPr>
        <w:rFonts w:ascii="Arial" w:hAnsi="Arial"/>
        <w:sz w:val="20"/>
        <w:szCs w:val="20"/>
      </w:rPr>
      <w:t xml:space="preserve"> –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rPr>
      <w:instrText xml:space="preserve"> </w:instrText>
    </w:r>
    <w:r w:rsidR="001E4EEB">
      <w:rPr>
        <w:rStyle w:val="PageNumber"/>
        <w:rFonts w:ascii="Arial" w:hAnsi="Arial" w:cs="Arial"/>
        <w:sz w:val="20"/>
        <w:szCs w:val="20"/>
      </w:rPr>
      <w:instrText>PAGE</w:instrText>
    </w:r>
    <w:r w:rsidR="001E4EEB" w:rsidRPr="00EF563B">
      <w:rPr>
        <w:rStyle w:val="PageNumber"/>
        <w:rFonts w:ascii="Arial" w:hAnsi="Arial" w:cs="Arial"/>
        <w:sz w:val="20"/>
        <w:szCs w:val="20"/>
      </w:rPr>
      <w:instrText xml:space="preserve"> </w:instrText>
    </w:r>
    <w:r w:rsidR="001E4EEB" w:rsidRPr="00EF563B">
      <w:rPr>
        <w:rStyle w:val="PageNumber"/>
        <w:rFonts w:ascii="Arial" w:hAnsi="Arial" w:cs="Arial"/>
        <w:sz w:val="20"/>
        <w:szCs w:val="20"/>
      </w:rPr>
      <w:fldChar w:fldCharType="separate"/>
    </w:r>
    <w:r w:rsidR="00633604">
      <w:rPr>
        <w:rStyle w:val="PageNumber"/>
        <w:rFonts w:ascii="Arial" w:hAnsi="Arial" w:cs="Arial"/>
        <w:noProof/>
        <w:sz w:val="20"/>
        <w:szCs w:val="20"/>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64C8E" w14:textId="77777777" w:rsidR="003F7268" w:rsidRPr="008724E5" w:rsidRDefault="003F7268" w:rsidP="003F7268">
    <w:pPr>
      <w:pStyle w:val="Header"/>
    </w:pPr>
    <w:r>
      <w:rPr>
        <w:noProof/>
      </w:rPr>
      <w:drawing>
        <wp:anchor distT="0" distB="0" distL="114300" distR="114300" simplePos="0" relativeHeight="251659264" behindDoc="0" locked="0" layoutInCell="1" allowOverlap="1" wp14:anchorId="66DB2086" wp14:editId="7F7BB1E2">
          <wp:simplePos x="0" y="0"/>
          <wp:positionH relativeFrom="page">
            <wp:posOffset>342265</wp:posOffset>
          </wp:positionH>
          <wp:positionV relativeFrom="page">
            <wp:posOffset>255905</wp:posOffset>
          </wp:positionV>
          <wp:extent cx="2037600" cy="1530000"/>
          <wp:effectExtent l="0" t="0" r="127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3BEB2" w14:textId="77777777" w:rsidR="003F7268" w:rsidRPr="00A30AB9" w:rsidRDefault="003F7268" w:rsidP="003F7268">
    <w:pPr>
      <w:pStyle w:val="Header"/>
      <w:spacing w:after="520"/>
      <w:jc w:val="right"/>
      <w:rPr>
        <w:rFonts w:ascii="Arial" w:hAnsi="Arial" w:cs="Arial"/>
        <w:b/>
        <w:sz w:val="44"/>
        <w:szCs w:val="44"/>
        <w:lang w:val="nl-NL"/>
      </w:rPr>
    </w:pPr>
    <w:r w:rsidRPr="00A30AB9">
      <w:rPr>
        <w:rFonts w:ascii="Arial" w:hAnsi="Arial"/>
        <w:b/>
        <w:sz w:val="44"/>
        <w:szCs w:val="44"/>
        <w:lang w:val="nl-NL"/>
      </w:rPr>
      <w:t xml:space="preserve">7 </w:t>
    </w:r>
    <w:proofErr w:type="gramStart"/>
    <w:r w:rsidRPr="00A30AB9">
      <w:rPr>
        <w:rFonts w:ascii="Arial" w:hAnsi="Arial"/>
        <w:b/>
        <w:sz w:val="44"/>
        <w:szCs w:val="44"/>
        <w:lang w:val="nl-NL"/>
      </w:rPr>
      <w:t>GA</w:t>
    </w:r>
    <w:proofErr w:type="gramEnd"/>
  </w:p>
  <w:p w14:paraId="6677AE12" w14:textId="3B394D90" w:rsidR="003F7268" w:rsidRPr="00800205" w:rsidRDefault="003F7268" w:rsidP="001B26E5">
    <w:pPr>
      <w:spacing w:after="0"/>
      <w:jc w:val="right"/>
      <w:rPr>
        <w:rFonts w:ascii="Arial" w:hAnsi="Arial" w:cs="Arial"/>
        <w:b/>
        <w:szCs w:val="22"/>
        <w:lang w:val="en-US"/>
      </w:rPr>
    </w:pPr>
    <w:r w:rsidRPr="00800205">
      <w:rPr>
        <w:rFonts w:ascii="Arial" w:hAnsi="Arial"/>
        <w:b/>
        <w:szCs w:val="22"/>
        <w:lang w:val="en-US"/>
      </w:rPr>
      <w:t>ITH/18/7.GA/</w:t>
    </w:r>
    <w:r w:rsidR="00A74B84" w:rsidRPr="00800205">
      <w:rPr>
        <w:rFonts w:ascii="Arial" w:hAnsi="Arial"/>
        <w:b/>
        <w:szCs w:val="22"/>
        <w:lang w:val="en-US"/>
      </w:rPr>
      <w:t>INF.14</w:t>
    </w:r>
    <w:r w:rsidR="004712A9" w:rsidRPr="00800205">
      <w:rPr>
        <w:rFonts w:ascii="Arial" w:hAnsi="Arial"/>
        <w:b/>
        <w:szCs w:val="22"/>
        <w:lang w:val="en-US"/>
      </w:rPr>
      <w:t xml:space="preserve"> Rev.</w:t>
    </w:r>
    <w:r w:rsidR="00633604">
      <w:rPr>
        <w:rFonts w:ascii="Arial" w:hAnsi="Arial"/>
        <w:b/>
        <w:szCs w:val="22"/>
        <w:lang w:val="en-US"/>
      </w:rPr>
      <w:t>9</w:t>
    </w:r>
  </w:p>
  <w:p w14:paraId="185DC8AD" w14:textId="0A46BD1A" w:rsidR="003F7268" w:rsidRPr="00AE5249" w:rsidRDefault="003F7268" w:rsidP="00800205">
    <w:pPr>
      <w:spacing w:after="0"/>
      <w:jc w:val="right"/>
      <w:rPr>
        <w:rFonts w:ascii="Arial" w:hAnsi="Arial" w:cs="Arial"/>
        <w:b/>
        <w:szCs w:val="22"/>
      </w:rPr>
    </w:pPr>
    <w:r w:rsidRPr="00AE5249">
      <w:rPr>
        <w:rFonts w:ascii="Arial" w:hAnsi="Arial"/>
        <w:b/>
        <w:szCs w:val="22"/>
      </w:rPr>
      <w:t xml:space="preserve">Paris, </w:t>
    </w:r>
    <w:r w:rsidR="00302379" w:rsidRPr="00AE5249">
      <w:rPr>
        <w:rFonts w:ascii="Arial" w:hAnsi="Arial"/>
        <w:b/>
        <w:szCs w:val="22"/>
      </w:rPr>
      <w:t xml:space="preserve">le </w:t>
    </w:r>
    <w:r w:rsidR="00633604">
      <w:rPr>
        <w:rFonts w:ascii="Arial" w:hAnsi="Arial"/>
        <w:b/>
        <w:szCs w:val="22"/>
      </w:rPr>
      <w:t>6</w:t>
    </w:r>
    <w:r w:rsidR="00AE5249">
      <w:rPr>
        <w:rFonts w:ascii="Arial" w:hAnsi="Arial" w:cs="Arial"/>
        <w:b/>
        <w:szCs w:val="22"/>
      </w:rPr>
      <w:t xml:space="preserve"> </w:t>
    </w:r>
    <w:r w:rsidR="001B26E5" w:rsidRPr="00AE5249">
      <w:rPr>
        <w:rFonts w:ascii="Arial" w:hAnsi="Arial" w:cs="Arial"/>
        <w:b/>
        <w:szCs w:val="22"/>
      </w:rPr>
      <w:t>juin</w:t>
    </w:r>
    <w:r w:rsidRPr="00AE5249">
      <w:rPr>
        <w:rFonts w:ascii="Arial" w:hAnsi="Arial" w:cs="Arial"/>
        <w:b/>
        <w:szCs w:val="22"/>
      </w:rPr>
      <w:t xml:space="preserve"> </w:t>
    </w:r>
    <w:r w:rsidRPr="00AE5249">
      <w:rPr>
        <w:rFonts w:ascii="Arial" w:hAnsi="Arial"/>
        <w:b/>
        <w:szCs w:val="22"/>
      </w:rPr>
      <w:t>2018</w:t>
    </w:r>
  </w:p>
  <w:p w14:paraId="60E84A0C" w14:textId="77777777" w:rsidR="003F7268" w:rsidRPr="00A8702B" w:rsidRDefault="003F7268" w:rsidP="003F7268">
    <w:pPr>
      <w:spacing w:after="0"/>
      <w:jc w:val="right"/>
      <w:rPr>
        <w:rFonts w:ascii="Arial" w:hAnsi="Arial" w:cs="Arial"/>
        <w:b/>
        <w:szCs w:val="22"/>
      </w:rPr>
    </w:pPr>
    <w:r w:rsidRPr="00AE5249">
      <w:rPr>
        <w:rFonts w:ascii="Arial" w:hAnsi="Arial"/>
        <w:b/>
        <w:szCs w:val="22"/>
      </w:rPr>
      <w:t>Original : anglais</w:t>
    </w:r>
  </w:p>
  <w:p w14:paraId="4A6D86D9" w14:textId="77777777" w:rsidR="003F7268" w:rsidRPr="00EB1E00" w:rsidRDefault="003F7268" w:rsidP="003F72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B58E" w14:textId="1E192FCF" w:rsidR="00B4680C" w:rsidRPr="008A4197" w:rsidRDefault="00B4680C" w:rsidP="009E70BB">
    <w:pPr>
      <w:pStyle w:val="Header"/>
      <w:rPr>
        <w:rFonts w:ascii="Arial" w:hAnsi="Arial" w:cs="Arial"/>
      </w:rPr>
    </w:pPr>
    <w:r>
      <w:rPr>
        <w:rFonts w:ascii="Arial" w:hAnsi="Arial"/>
        <w:sz w:val="20"/>
        <w:szCs w:val="20"/>
      </w:rPr>
      <w:t>ITH/18/7.GA/INF.14</w:t>
    </w:r>
    <w:r w:rsidR="00FD2D66">
      <w:rPr>
        <w:rFonts w:ascii="Arial" w:hAnsi="Arial"/>
        <w:sz w:val="20"/>
        <w:szCs w:val="20"/>
      </w:rPr>
      <w:t xml:space="preserve"> Rev.</w:t>
    </w:r>
    <w:r w:rsidR="00633604">
      <w:rPr>
        <w:rFonts w:ascii="Arial" w:hAnsi="Arial"/>
        <w:sz w:val="20"/>
        <w:szCs w:val="20"/>
      </w:rPr>
      <w:t>9</w:t>
    </w:r>
    <w:r>
      <w:rPr>
        <w:rFonts w:ascii="Arial" w:hAnsi="Arial"/>
        <w:sz w:val="20"/>
        <w:szCs w:val="20"/>
      </w:rPr>
      <w:t xml:space="preserve"> – page </w:t>
    </w:r>
    <w:r w:rsidRPr="00D81948">
      <w:rPr>
        <w:rStyle w:val="PageNumber"/>
        <w:rFonts w:ascii="Arial" w:hAnsi="Arial" w:cs="Arial"/>
        <w:sz w:val="20"/>
        <w:szCs w:val="20"/>
      </w:rPr>
      <w:fldChar w:fldCharType="begin"/>
    </w:r>
    <w:r w:rsidRPr="00D81948">
      <w:rPr>
        <w:rStyle w:val="PageNumber"/>
        <w:rFonts w:ascii="Arial" w:hAnsi="Arial" w:cs="Arial"/>
        <w:sz w:val="20"/>
        <w:szCs w:val="20"/>
      </w:rPr>
      <w:instrText xml:space="preserve"> PAGE </w:instrText>
    </w:r>
    <w:r w:rsidRPr="00D81948">
      <w:rPr>
        <w:rStyle w:val="PageNumber"/>
        <w:rFonts w:ascii="Arial" w:hAnsi="Arial" w:cs="Arial"/>
        <w:sz w:val="20"/>
        <w:szCs w:val="20"/>
      </w:rPr>
      <w:fldChar w:fldCharType="separate"/>
    </w:r>
    <w:r w:rsidR="00633604">
      <w:rPr>
        <w:rStyle w:val="PageNumber"/>
        <w:rFonts w:ascii="Arial" w:hAnsi="Arial" w:cs="Arial"/>
        <w:noProof/>
        <w:sz w:val="20"/>
        <w:szCs w:val="20"/>
      </w:rPr>
      <w:t>2</w:t>
    </w:r>
    <w:r w:rsidRPr="00D81948">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BE8725B"/>
    <w:multiLevelType w:val="hybridMultilevel"/>
    <w:tmpl w:val="2FF2E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7"/>
  </w:num>
  <w:num w:numId="6">
    <w:abstractNumId w:val="0"/>
  </w:num>
  <w:num w:numId="7">
    <w:abstractNumId w:val="2"/>
  </w:num>
  <w:num w:numId="8">
    <w:abstractNumId w:val="3"/>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EB"/>
    <w:rsid w:val="000016A4"/>
    <w:rsid w:val="000019DB"/>
    <w:rsid w:val="000047CC"/>
    <w:rsid w:val="000120FD"/>
    <w:rsid w:val="0001367E"/>
    <w:rsid w:val="00014FA7"/>
    <w:rsid w:val="00021831"/>
    <w:rsid w:val="00042B49"/>
    <w:rsid w:val="00047E58"/>
    <w:rsid w:val="0007015B"/>
    <w:rsid w:val="00073D20"/>
    <w:rsid w:val="000755E1"/>
    <w:rsid w:val="000844EF"/>
    <w:rsid w:val="00085541"/>
    <w:rsid w:val="000A34CE"/>
    <w:rsid w:val="000C65E4"/>
    <w:rsid w:val="000C7382"/>
    <w:rsid w:val="00106B72"/>
    <w:rsid w:val="00115366"/>
    <w:rsid w:val="0011750D"/>
    <w:rsid w:val="001213B4"/>
    <w:rsid w:val="00133F42"/>
    <w:rsid w:val="001412DE"/>
    <w:rsid w:val="00144A4D"/>
    <w:rsid w:val="00151351"/>
    <w:rsid w:val="00174B39"/>
    <w:rsid w:val="00187385"/>
    <w:rsid w:val="00190776"/>
    <w:rsid w:val="001A431C"/>
    <w:rsid w:val="001B26E5"/>
    <w:rsid w:val="001D00B5"/>
    <w:rsid w:val="001D3786"/>
    <w:rsid w:val="001D3B29"/>
    <w:rsid w:val="001E4EEB"/>
    <w:rsid w:val="001F37CA"/>
    <w:rsid w:val="00250831"/>
    <w:rsid w:val="00265173"/>
    <w:rsid w:val="0027198B"/>
    <w:rsid w:val="00286C0C"/>
    <w:rsid w:val="00290D5F"/>
    <w:rsid w:val="002938F2"/>
    <w:rsid w:val="002C5280"/>
    <w:rsid w:val="002D129D"/>
    <w:rsid w:val="002D28A5"/>
    <w:rsid w:val="002D396D"/>
    <w:rsid w:val="00302379"/>
    <w:rsid w:val="003350BB"/>
    <w:rsid w:val="003414F6"/>
    <w:rsid w:val="00363995"/>
    <w:rsid w:val="00371357"/>
    <w:rsid w:val="0039446E"/>
    <w:rsid w:val="003C7065"/>
    <w:rsid w:val="003E203A"/>
    <w:rsid w:val="003F7268"/>
    <w:rsid w:val="004108B6"/>
    <w:rsid w:val="00434773"/>
    <w:rsid w:val="00443BAB"/>
    <w:rsid w:val="00450084"/>
    <w:rsid w:val="004712A9"/>
    <w:rsid w:val="00471B34"/>
    <w:rsid w:val="0048282D"/>
    <w:rsid w:val="00493A22"/>
    <w:rsid w:val="004B4977"/>
    <w:rsid w:val="004E505D"/>
    <w:rsid w:val="004E7FE0"/>
    <w:rsid w:val="004F1D08"/>
    <w:rsid w:val="005016FB"/>
    <w:rsid w:val="00502844"/>
    <w:rsid w:val="00504293"/>
    <w:rsid w:val="00511D17"/>
    <w:rsid w:val="0051699F"/>
    <w:rsid w:val="00530D81"/>
    <w:rsid w:val="00573BED"/>
    <w:rsid w:val="00585F41"/>
    <w:rsid w:val="005C0660"/>
    <w:rsid w:val="005E109D"/>
    <w:rsid w:val="0060397A"/>
    <w:rsid w:val="006277A9"/>
    <w:rsid w:val="00633604"/>
    <w:rsid w:val="00636C2C"/>
    <w:rsid w:val="006515C9"/>
    <w:rsid w:val="00652318"/>
    <w:rsid w:val="00693A2E"/>
    <w:rsid w:val="006B463A"/>
    <w:rsid w:val="006C051B"/>
    <w:rsid w:val="006C33ED"/>
    <w:rsid w:val="00734098"/>
    <w:rsid w:val="00746204"/>
    <w:rsid w:val="00747715"/>
    <w:rsid w:val="00750138"/>
    <w:rsid w:val="00753DA3"/>
    <w:rsid w:val="00763711"/>
    <w:rsid w:val="00764F50"/>
    <w:rsid w:val="00775268"/>
    <w:rsid w:val="00790C65"/>
    <w:rsid w:val="007A75AF"/>
    <w:rsid w:val="007A7D45"/>
    <w:rsid w:val="007C1B00"/>
    <w:rsid w:val="007D31CE"/>
    <w:rsid w:val="007D4D9A"/>
    <w:rsid w:val="007D5BB7"/>
    <w:rsid w:val="007E0621"/>
    <w:rsid w:val="007F4B07"/>
    <w:rsid w:val="007F6E9D"/>
    <w:rsid w:val="00800205"/>
    <w:rsid w:val="00813A40"/>
    <w:rsid w:val="00815AE0"/>
    <w:rsid w:val="00826F32"/>
    <w:rsid w:val="0083488D"/>
    <w:rsid w:val="00836E25"/>
    <w:rsid w:val="008466C3"/>
    <w:rsid w:val="00851458"/>
    <w:rsid w:val="00861A47"/>
    <w:rsid w:val="008707FF"/>
    <w:rsid w:val="008724E5"/>
    <w:rsid w:val="0088795F"/>
    <w:rsid w:val="00887CD2"/>
    <w:rsid w:val="00891A0F"/>
    <w:rsid w:val="00896241"/>
    <w:rsid w:val="008A4197"/>
    <w:rsid w:val="008D02E7"/>
    <w:rsid w:val="008E478C"/>
    <w:rsid w:val="008E767D"/>
    <w:rsid w:val="008F16C6"/>
    <w:rsid w:val="008F34A1"/>
    <w:rsid w:val="008F42BA"/>
    <w:rsid w:val="009121CE"/>
    <w:rsid w:val="00914D89"/>
    <w:rsid w:val="00933DC9"/>
    <w:rsid w:val="009457E7"/>
    <w:rsid w:val="0097349C"/>
    <w:rsid w:val="009D5E38"/>
    <w:rsid w:val="009E70BB"/>
    <w:rsid w:val="009F2462"/>
    <w:rsid w:val="009F3988"/>
    <w:rsid w:val="00A04C45"/>
    <w:rsid w:val="00A04DBA"/>
    <w:rsid w:val="00A0588C"/>
    <w:rsid w:val="00A150C7"/>
    <w:rsid w:val="00A154A2"/>
    <w:rsid w:val="00A2611E"/>
    <w:rsid w:val="00A30AB9"/>
    <w:rsid w:val="00A35380"/>
    <w:rsid w:val="00A376E6"/>
    <w:rsid w:val="00A519A2"/>
    <w:rsid w:val="00A70883"/>
    <w:rsid w:val="00A74B84"/>
    <w:rsid w:val="00A77AEB"/>
    <w:rsid w:val="00AA444A"/>
    <w:rsid w:val="00AB1528"/>
    <w:rsid w:val="00AE1B18"/>
    <w:rsid w:val="00AE5249"/>
    <w:rsid w:val="00AF1B16"/>
    <w:rsid w:val="00AF1C32"/>
    <w:rsid w:val="00B11AE3"/>
    <w:rsid w:val="00B43C28"/>
    <w:rsid w:val="00B457BB"/>
    <w:rsid w:val="00B4680C"/>
    <w:rsid w:val="00B6167A"/>
    <w:rsid w:val="00B64328"/>
    <w:rsid w:val="00B65DEB"/>
    <w:rsid w:val="00B7394F"/>
    <w:rsid w:val="00B973B5"/>
    <w:rsid w:val="00BF2BAF"/>
    <w:rsid w:val="00C556A2"/>
    <w:rsid w:val="00C56AB2"/>
    <w:rsid w:val="00C6478B"/>
    <w:rsid w:val="00C76BAA"/>
    <w:rsid w:val="00C80AAE"/>
    <w:rsid w:val="00CB0F37"/>
    <w:rsid w:val="00CB4F5E"/>
    <w:rsid w:val="00CC2BC6"/>
    <w:rsid w:val="00CD678D"/>
    <w:rsid w:val="00CE2586"/>
    <w:rsid w:val="00D10896"/>
    <w:rsid w:val="00D263F4"/>
    <w:rsid w:val="00D404B7"/>
    <w:rsid w:val="00D754EF"/>
    <w:rsid w:val="00D809E5"/>
    <w:rsid w:val="00D81948"/>
    <w:rsid w:val="00D863B3"/>
    <w:rsid w:val="00D9501F"/>
    <w:rsid w:val="00DB50D5"/>
    <w:rsid w:val="00DE3584"/>
    <w:rsid w:val="00DF3DA3"/>
    <w:rsid w:val="00DF41FD"/>
    <w:rsid w:val="00DF52B8"/>
    <w:rsid w:val="00DF687A"/>
    <w:rsid w:val="00E002BF"/>
    <w:rsid w:val="00E00A37"/>
    <w:rsid w:val="00E06A00"/>
    <w:rsid w:val="00E1519B"/>
    <w:rsid w:val="00E15A69"/>
    <w:rsid w:val="00E22B99"/>
    <w:rsid w:val="00E258D9"/>
    <w:rsid w:val="00E26854"/>
    <w:rsid w:val="00E36D3C"/>
    <w:rsid w:val="00E439CA"/>
    <w:rsid w:val="00E5219B"/>
    <w:rsid w:val="00E845AF"/>
    <w:rsid w:val="00E90668"/>
    <w:rsid w:val="00E90BA4"/>
    <w:rsid w:val="00EA198F"/>
    <w:rsid w:val="00EB1E00"/>
    <w:rsid w:val="00EC0002"/>
    <w:rsid w:val="00EF0BCB"/>
    <w:rsid w:val="00EF0E74"/>
    <w:rsid w:val="00EF6E14"/>
    <w:rsid w:val="00F00E8A"/>
    <w:rsid w:val="00F0483C"/>
    <w:rsid w:val="00F63DDA"/>
    <w:rsid w:val="00F70858"/>
    <w:rsid w:val="00F7397F"/>
    <w:rsid w:val="00F75949"/>
    <w:rsid w:val="00F84913"/>
    <w:rsid w:val="00F941F0"/>
    <w:rsid w:val="00FA2384"/>
    <w:rsid w:val="00FC069E"/>
    <w:rsid w:val="00FD2D66"/>
    <w:rsid w:val="00FE62DE"/>
    <w:rsid w:val="00FF2B1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005A15"/>
  <w15:docId w15:val="{D8AEA726-50B7-4A25-9EB9-E1E382AF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eastAsia="en-US"/>
    </w:rPr>
  </w:style>
  <w:style w:type="paragraph" w:styleId="NoSpacing">
    <w:name w:val="No Spacing"/>
    <w:uiPriority w:val="1"/>
    <w:qFormat/>
    <w:rsid w:val="000C7382"/>
    <w:rPr>
      <w:rFonts w:ascii="Times New Roman" w:eastAsia="Times New Roman" w:hAnsi="Times New Roman"/>
      <w:sz w:val="24"/>
      <w:szCs w:val="24"/>
    </w:rPr>
  </w:style>
  <w:style w:type="character" w:styleId="Hyperlink">
    <w:name w:val="Hyperlink"/>
    <w:rsid w:val="000C7382"/>
    <w:rPr>
      <w:color w:val="0000FF"/>
      <w:u w:val="single"/>
    </w:rPr>
  </w:style>
  <w:style w:type="character" w:styleId="Strong">
    <w:name w:val="Strong"/>
    <w:uiPriority w:val="22"/>
    <w:qFormat/>
    <w:rsid w:val="000C7382"/>
    <w:rPr>
      <w:b/>
      <w:bCs/>
    </w:rPr>
  </w:style>
  <w:style w:type="paragraph" w:customStyle="1" w:styleId="Sansinterligne2">
    <w:name w:val="Sans interligne2"/>
    <w:uiPriority w:val="1"/>
    <w:qFormat/>
    <w:rsid w:val="00B4680C"/>
    <w:rPr>
      <w:rFonts w:ascii="Times New Roman" w:eastAsia="Times New Roman" w:hAnsi="Times New Roman"/>
      <w:sz w:val="24"/>
      <w:szCs w:val="24"/>
    </w:rPr>
  </w:style>
  <w:style w:type="paragraph" w:styleId="FootnoteText">
    <w:name w:val="footnote text"/>
    <w:basedOn w:val="Normal"/>
    <w:link w:val="FootnoteTextChar"/>
    <w:semiHidden/>
    <w:unhideWhenUsed/>
    <w:rsid w:val="00E00A37"/>
    <w:pPr>
      <w:spacing w:after="0"/>
    </w:pPr>
    <w:rPr>
      <w:sz w:val="20"/>
      <w:szCs w:val="20"/>
    </w:rPr>
  </w:style>
  <w:style w:type="character" w:customStyle="1" w:styleId="FootnoteTextChar">
    <w:name w:val="Footnote Text Char"/>
    <w:basedOn w:val="DefaultParagraphFont"/>
    <w:link w:val="FootnoteText"/>
    <w:semiHidden/>
    <w:rsid w:val="00E00A37"/>
    <w:rPr>
      <w:rFonts w:ascii="Times New Roman" w:eastAsia="Times New Roman" w:hAnsi="Times New Roman"/>
      <w:lang w:val="fr-FR"/>
    </w:rPr>
  </w:style>
  <w:style w:type="character" w:styleId="FootnoteReference">
    <w:name w:val="footnote reference"/>
    <w:basedOn w:val="DefaultParagraphFont"/>
    <w:semiHidden/>
    <w:unhideWhenUsed/>
    <w:rsid w:val="00E00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0219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F5A23-7116-46B9-A715-AEEAEDD1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GA_Information document_EN.dotx</Template>
  <TotalTime>2</TotalTime>
  <Pages>3</Pages>
  <Words>418</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Constantinou, Elena</cp:lastModifiedBy>
  <cp:revision>3</cp:revision>
  <cp:lastPrinted>2018-04-23T08:59:00Z</cp:lastPrinted>
  <dcterms:created xsi:type="dcterms:W3CDTF">2018-06-05T12:51:00Z</dcterms:created>
  <dcterms:modified xsi:type="dcterms:W3CDTF">2018-06-06T06:23:00Z</dcterms:modified>
</cp:coreProperties>
</file>