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D02" w14:textId="561F7E47" w:rsidR="009F28BC" w:rsidRPr="000F30F7" w:rsidRDefault="00126FA2" w:rsidP="000F30F7">
      <w:pPr>
        <w:pStyle w:val="Chapitre"/>
        <w:tabs>
          <w:tab w:val="clear" w:pos="567"/>
        </w:tabs>
        <w:bidi/>
        <w:spacing w:before="0" w:after="0" w:line="240" w:lineRule="auto"/>
        <w:rPr>
          <w:rFonts w:cs="Traditional Arabic"/>
          <w:rtl/>
          <w:lang w:val="fr-FR" w:bidi="ar-SY"/>
        </w:rPr>
      </w:pPr>
      <w:bookmarkStart w:id="0" w:name="_Toc241229778"/>
      <w:bookmarkStart w:id="1" w:name="_Toc241229982"/>
      <w:bookmarkStart w:id="2" w:name="_Toc242165676"/>
      <w:r w:rsidRPr="000F30F7">
        <w:rPr>
          <w:rFonts w:cs="Traditional Arabic" w:hint="cs"/>
          <w:rtl/>
          <w:lang w:val="fr-FR" w:bidi="ar-SY"/>
        </w:rPr>
        <w:t xml:space="preserve">الوحدة </w:t>
      </w:r>
      <w:r w:rsidR="000F30F7" w:rsidRPr="000F30F7">
        <w:rPr>
          <w:rFonts w:cs="Traditional Arabic" w:hint="cs"/>
          <w:rtl/>
          <w:lang w:val="fr-FR" w:bidi="ar-SY"/>
        </w:rPr>
        <w:t>1</w:t>
      </w:r>
      <w:r w:rsidR="00595CB5">
        <w:rPr>
          <w:rFonts w:cs="Traditional Arabic" w:hint="cs"/>
          <w:rtl/>
          <w:lang w:val="fr-FR" w:bidi="ar-SY"/>
        </w:rPr>
        <w:t>5</w:t>
      </w:r>
    </w:p>
    <w:bookmarkEnd w:id="0"/>
    <w:bookmarkEnd w:id="1"/>
    <w:bookmarkEnd w:id="2"/>
    <w:p w14:paraId="6FAD6056" w14:textId="113C3E64" w:rsidR="00126FA2" w:rsidRDefault="00126FA2" w:rsidP="00595CB5">
      <w:pPr>
        <w:pStyle w:val="HO2"/>
        <w:tabs>
          <w:tab w:val="clear" w:pos="567"/>
        </w:tabs>
        <w:bidi/>
        <w:spacing w:before="240" w:after="200" w:line="240" w:lineRule="auto"/>
        <w:rPr>
          <w:rFonts w:cs="Traditional Arabic"/>
          <w:kern w:val="36"/>
          <w:rtl/>
          <w:lang w:val="fr-FR" w:eastAsia="en-GB" w:bidi="ar-MA"/>
        </w:rPr>
      </w:pPr>
      <w:r w:rsidRPr="000F30F7">
        <w:rPr>
          <w:rFonts w:cs="Traditional Arabic" w:hint="cs"/>
          <w:kern w:val="36"/>
          <w:rtl/>
          <w:lang w:val="fr-FR" w:eastAsia="en-GB" w:bidi="ar-MA"/>
        </w:rPr>
        <w:t>ورقة</w:t>
      </w:r>
      <w:r w:rsidRPr="000F30F7">
        <w:rPr>
          <w:rFonts w:cs="Traditional Arabic"/>
          <w:kern w:val="36"/>
          <w:rtl/>
          <w:lang w:val="fr-FR" w:eastAsia="en-GB" w:bidi="ar-MA"/>
        </w:rPr>
        <w:t xml:space="preserve"> </w:t>
      </w:r>
      <w:r w:rsidRPr="000F30F7">
        <w:rPr>
          <w:rFonts w:cs="Traditional Arabic" w:hint="cs"/>
          <w:kern w:val="36"/>
          <w:rtl/>
          <w:lang w:val="fr-FR" w:eastAsia="en-GB" w:bidi="ar-MA"/>
        </w:rPr>
        <w:t>معدة</w:t>
      </w:r>
      <w:r w:rsidRPr="000F30F7">
        <w:rPr>
          <w:rFonts w:cs="Traditional Arabic"/>
          <w:kern w:val="36"/>
          <w:rtl/>
          <w:lang w:val="fr-FR" w:eastAsia="en-GB" w:bidi="ar-MA"/>
        </w:rPr>
        <w:t xml:space="preserve"> </w:t>
      </w:r>
      <w:r w:rsidRPr="000F30F7">
        <w:rPr>
          <w:rFonts w:cs="Traditional Arabic" w:hint="cs"/>
          <w:kern w:val="36"/>
          <w:rtl/>
          <w:lang w:val="fr-FR" w:eastAsia="en-GB" w:bidi="ar-MA"/>
        </w:rPr>
        <w:t>للتوزيع</w:t>
      </w:r>
      <w:r w:rsidRPr="000F30F7">
        <w:rPr>
          <w:rFonts w:cs="Traditional Arabic"/>
          <w:kern w:val="36"/>
          <w:rtl/>
          <w:lang w:val="fr-FR" w:eastAsia="en-GB" w:bidi="ar-MA"/>
        </w:rPr>
        <w:t>:</w:t>
      </w:r>
    </w:p>
    <w:p w14:paraId="163C11D9" w14:textId="77777777" w:rsidR="00595CB5" w:rsidRPr="00595CB5" w:rsidRDefault="00595CB5" w:rsidP="00595CB5">
      <w:pPr>
        <w:pStyle w:val="HO2"/>
        <w:tabs>
          <w:tab w:val="clear" w:pos="567"/>
        </w:tabs>
        <w:bidi/>
        <w:spacing w:before="240" w:after="200" w:line="240" w:lineRule="auto"/>
        <w:rPr>
          <w:rFonts w:cs="Traditional Arabic"/>
          <w:kern w:val="36"/>
          <w:lang w:val="fr-FR" w:eastAsia="en-GB" w:bidi="ar-MA"/>
        </w:rPr>
      </w:pPr>
      <w:r w:rsidRPr="00595CB5">
        <w:rPr>
          <w:rFonts w:cs="Traditional Arabic" w:hint="cs"/>
          <w:kern w:val="36"/>
          <w:rtl/>
          <w:lang w:val="fr-FR" w:eastAsia="en-GB" w:bidi="ar-MA"/>
        </w:rPr>
        <w:t>استمارة تقييم</w:t>
      </w:r>
    </w:p>
    <w:p w14:paraId="19855E0B" w14:textId="77777777" w:rsidR="00595CB5" w:rsidRPr="003D0328" w:rsidRDefault="00595CB5" w:rsidP="00595CB5">
      <w:pPr>
        <w:tabs>
          <w:tab w:val="clear" w:pos="567"/>
        </w:tabs>
        <w:bidi/>
        <w:spacing w:before="0" w:afterLines="160" w:after="384"/>
        <w:ind w:left="567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إن الأجوبة الصريحة ستكون مفيدة لنا ونحن نخطط لأنشطتنا المستقبلية في هذا المشروع. الرجاء عدم توقيع اسمك. وتجاوز الأسئلة التي لا تعنيك</w:t>
      </w:r>
      <w:r w:rsidRPr="00492964">
        <w:rPr>
          <w:rFonts w:cs="Traditional Arabic"/>
          <w:szCs w:val="32"/>
          <w:lang w:val="fr-FR"/>
        </w:rPr>
        <w:t>.</w:t>
      </w:r>
    </w:p>
    <w:p w14:paraId="2C7585EB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b/>
          <w:bCs/>
          <w:szCs w:val="32"/>
          <w:rtl/>
        </w:rPr>
        <w:t>الإقامة</w:t>
      </w:r>
      <w:r w:rsidRPr="003D0328">
        <w:rPr>
          <w:rFonts w:cs="Traditional Arabic"/>
          <w:b/>
          <w:bCs/>
          <w:szCs w:val="32"/>
        </w:rPr>
        <w:t xml:space="preserve"> </w:t>
      </w:r>
    </w:p>
    <w:p w14:paraId="339F4B82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أين</w:t>
      </w:r>
      <w:r w:rsidRPr="003D0328">
        <w:rPr>
          <w:rFonts w:cs="Traditional Arabic" w:hint="cs"/>
          <w:szCs w:val="32"/>
          <w:rtl/>
        </w:rPr>
        <w:t xml:space="preserve"> </w:t>
      </w:r>
      <w:r w:rsidRPr="003D0328">
        <w:rPr>
          <w:rFonts w:cs="Traditional Arabic"/>
          <w:szCs w:val="32"/>
          <w:rtl/>
        </w:rPr>
        <w:t>أقمت؟</w:t>
      </w:r>
      <w:r w:rsidRPr="003D0328">
        <w:rPr>
          <w:rFonts w:cs="Traditional Arabic" w:hint="cs"/>
          <w:szCs w:val="32"/>
          <w:rtl/>
        </w:rPr>
        <w:t>___________________________________________________</w:t>
      </w:r>
    </w:p>
    <w:p w14:paraId="01208A7B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الجودة والنظافة والراحة</w:t>
      </w:r>
      <w:r w:rsidRPr="003D0328">
        <w:rPr>
          <w:rFonts w:cs="Traditional Arabic" w:hint="cs"/>
          <w:szCs w:val="32"/>
          <w:rtl/>
        </w:rPr>
        <w:t xml:space="preserve"> في دار</w:t>
      </w:r>
      <w:r w:rsidRPr="003D0328">
        <w:rPr>
          <w:rFonts w:cs="Traditional Arabic"/>
          <w:szCs w:val="32"/>
          <w:rtl/>
        </w:rPr>
        <w:t xml:space="preserve"> </w:t>
      </w:r>
      <w:r w:rsidRPr="003D0328">
        <w:rPr>
          <w:rFonts w:cs="Traditional Arabic" w:hint="cs"/>
          <w:szCs w:val="32"/>
          <w:rtl/>
        </w:rPr>
        <w:t>الضيافة</w:t>
      </w:r>
    </w:p>
    <w:p w14:paraId="586D3266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رديئة</w:t>
      </w:r>
    </w:p>
    <w:p w14:paraId="70336937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متوسطة</w:t>
      </w:r>
    </w:p>
    <w:p w14:paraId="7F585970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ممتازة</w:t>
      </w:r>
    </w:p>
    <w:p w14:paraId="7B6C24A1" w14:textId="05589879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موقع دار الضيافة (مثلا</w:t>
      </w:r>
      <w:r>
        <w:rPr>
          <w:rFonts w:cs="Traditional Arabic" w:hint="cs"/>
          <w:szCs w:val="32"/>
          <w:rtl/>
          <w:lang w:val="fr-FR" w:bidi="ar-SY"/>
        </w:rPr>
        <w:t>ً</w:t>
      </w:r>
      <w:r w:rsidRPr="003D0328">
        <w:rPr>
          <w:rFonts w:cs="Traditional Arabic"/>
          <w:szCs w:val="32"/>
          <w:rtl/>
        </w:rPr>
        <w:t xml:space="preserve"> من حيث الأمان ووسائ</w:t>
      </w:r>
      <w:r w:rsidRPr="003D0328">
        <w:rPr>
          <w:rFonts w:cs="Traditional Arabic" w:hint="cs"/>
          <w:szCs w:val="32"/>
          <w:rtl/>
        </w:rPr>
        <w:t>ل وم</w:t>
      </w:r>
      <w:r w:rsidRPr="003D0328">
        <w:rPr>
          <w:rFonts w:cs="Traditional Arabic"/>
          <w:szCs w:val="32"/>
          <w:rtl/>
        </w:rPr>
        <w:t>قومات الراحة</w:t>
      </w:r>
      <w:r w:rsidRPr="003D0328">
        <w:rPr>
          <w:rFonts w:cs="Traditional Arabic" w:hint="cs"/>
          <w:szCs w:val="32"/>
          <w:rtl/>
        </w:rPr>
        <w:t>)</w:t>
      </w:r>
    </w:p>
    <w:p w14:paraId="7EC639EF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رديء</w:t>
      </w:r>
      <w:r w:rsidRPr="003D0328">
        <w:rPr>
          <w:rFonts w:ascii="Arial" w:hAnsi="Arial" w:cs="Traditional Arabic"/>
          <w:szCs w:val="32"/>
        </w:rPr>
        <w:t xml:space="preserve"> </w:t>
      </w:r>
    </w:p>
    <w:p w14:paraId="15A972FF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متوسط</w:t>
      </w:r>
    </w:p>
    <w:p w14:paraId="20AD6D24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</w:t>
      </w:r>
    </w:p>
    <w:p w14:paraId="3840C303" w14:textId="77777777" w:rsidR="00595CB5" w:rsidRPr="00595CB5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595CB5">
        <w:rPr>
          <w:rFonts w:cs="Traditional Arabic"/>
          <w:szCs w:val="32"/>
          <w:rtl/>
        </w:rPr>
        <w:t>التنقل من وإلى دار الضيافة ومكان حلقة العمل</w:t>
      </w:r>
    </w:p>
    <w:p w14:paraId="27862820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رديء</w:t>
      </w:r>
    </w:p>
    <w:p w14:paraId="60BE2BE4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متوسط</w:t>
      </w:r>
    </w:p>
    <w:p w14:paraId="7AA6A29D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</w:t>
      </w:r>
    </w:p>
    <w:p w14:paraId="65B96A9A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b/>
          <w:bCs/>
          <w:szCs w:val="32"/>
          <w:rtl/>
        </w:rPr>
      </w:pPr>
      <w:r w:rsidRPr="003D0328">
        <w:rPr>
          <w:rFonts w:cs="Traditional Arabic"/>
          <w:b/>
          <w:bCs/>
          <w:szCs w:val="32"/>
          <w:rtl/>
        </w:rPr>
        <w:t>قاعات الاجتماعات والمرافق المخصصة لحلقة العمل</w:t>
      </w:r>
    </w:p>
    <w:p w14:paraId="153B82AB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الراحة في قاعات الاجتماعات وملائمتها</w:t>
      </w:r>
    </w:p>
    <w:p w14:paraId="2710A31A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رديئة</w:t>
      </w:r>
    </w:p>
    <w:p w14:paraId="444DF323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متوسطة</w:t>
      </w:r>
    </w:p>
    <w:p w14:paraId="7D75659F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ممتازة</w:t>
      </w:r>
    </w:p>
    <w:p w14:paraId="1BC871C9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lastRenderedPageBreak/>
        <w:t>نوعية الوجبات الخفيفة والمشروبات خلال فترات الاستراحة</w:t>
      </w:r>
    </w:p>
    <w:p w14:paraId="73C1EA95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رديئة</w:t>
      </w:r>
    </w:p>
    <w:p w14:paraId="715149AA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متوسطة</w:t>
      </w:r>
    </w:p>
    <w:p w14:paraId="56840268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ممتازة</w:t>
      </w:r>
    </w:p>
    <w:p w14:paraId="215D2F2B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نوعية وجبات الغداء</w:t>
      </w:r>
    </w:p>
    <w:p w14:paraId="0EE740DE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رديئة</w:t>
      </w:r>
    </w:p>
    <w:p w14:paraId="58B0399F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متوسطة</w:t>
      </w:r>
    </w:p>
    <w:p w14:paraId="7B9F72B5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16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ممتازة</w:t>
      </w:r>
    </w:p>
    <w:p w14:paraId="2F0083D0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b/>
          <w:bCs/>
          <w:szCs w:val="32"/>
          <w:rtl/>
        </w:rPr>
      </w:pPr>
      <w:r w:rsidRPr="003D0328">
        <w:rPr>
          <w:rFonts w:cs="Traditional Arabic"/>
          <w:b/>
          <w:bCs/>
          <w:szCs w:val="32"/>
          <w:rtl/>
        </w:rPr>
        <w:t>البرنامج</w:t>
      </w:r>
    </w:p>
    <w:p w14:paraId="41CD985B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مدة حلقة العمل</w:t>
      </w:r>
    </w:p>
    <w:p w14:paraId="075AB414" w14:textId="736BF1F5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طويلة جدا</w:t>
      </w:r>
      <w:r>
        <w:rPr>
          <w:rFonts w:ascii="Arial" w:hAnsi="Arial" w:cs="Traditional Arabic" w:hint="cs"/>
          <w:szCs w:val="32"/>
          <w:rtl/>
        </w:rPr>
        <w:t>ً</w:t>
      </w:r>
    </w:p>
    <w:p w14:paraId="3DBB0EA6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مناسبة</w:t>
      </w:r>
    </w:p>
    <w:p w14:paraId="4C2DD6A9" w14:textId="0F2E2DBB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قصيرة جدا</w:t>
      </w:r>
      <w:r>
        <w:rPr>
          <w:rFonts w:ascii="Arial" w:hAnsi="Arial" w:cs="Traditional Arabic" w:hint="cs"/>
          <w:szCs w:val="32"/>
          <w:rtl/>
        </w:rPr>
        <w:t>ً</w:t>
      </w:r>
    </w:p>
    <w:p w14:paraId="159101DD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البرنامج اليومي</w:t>
      </w:r>
    </w:p>
    <w:p w14:paraId="77014769" w14:textId="61B4E7BB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طويل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071D75F8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مناسب</w:t>
      </w:r>
    </w:p>
    <w:p w14:paraId="10435116" w14:textId="742ADC9A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قصير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018A6FFE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فترة الاستراحة لتناول وجبة الغداء</w:t>
      </w:r>
    </w:p>
    <w:p w14:paraId="36F72330" w14:textId="2B5E00D3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طويلة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420DBFF5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مناسبة</w:t>
      </w:r>
    </w:p>
    <w:p w14:paraId="2489DEF1" w14:textId="50526250" w:rsidR="00595CB5" w:rsidRPr="003D0328" w:rsidRDefault="00595CB5" w:rsidP="00DE7E0F">
      <w:pPr>
        <w:pStyle w:val="ListParagraph"/>
        <w:numPr>
          <w:ilvl w:val="0"/>
          <w:numId w:val="161"/>
        </w:numPr>
        <w:bidi/>
        <w:snapToGrid w:val="0"/>
        <w:spacing w:after="16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قصيرة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569611F9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b/>
          <w:bCs/>
          <w:szCs w:val="32"/>
          <w:rtl/>
        </w:rPr>
      </w:pPr>
      <w:r w:rsidRPr="003D0328">
        <w:rPr>
          <w:rFonts w:cs="Traditional Arabic"/>
          <w:b/>
          <w:bCs/>
          <w:szCs w:val="32"/>
          <w:rtl/>
        </w:rPr>
        <w:t>عبء العمل</w:t>
      </w:r>
    </w:p>
    <w:p w14:paraId="563C563F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هل كان عبء العمل في إعداد حلقة العمل</w:t>
      </w:r>
    </w:p>
    <w:p w14:paraId="63C59217" w14:textId="373EFED5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كبيرا</w:t>
      </w:r>
      <w:r w:rsidR="00DE7E0F">
        <w:rPr>
          <w:rFonts w:ascii="Arial" w:hAnsi="Arial" w:cs="Traditional Arabic" w:hint="cs"/>
          <w:szCs w:val="32"/>
          <w:rtl/>
        </w:rPr>
        <w:t>ً</w:t>
      </w:r>
      <w:r w:rsidRPr="003D0328">
        <w:rPr>
          <w:rFonts w:ascii="Arial" w:hAnsi="Arial" w:cs="Traditional Arabic"/>
          <w:szCs w:val="32"/>
          <w:rtl/>
        </w:rPr>
        <w:t xml:space="preserve">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2D826914" w14:textId="06C30095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مناسبا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7F05ED3E" w14:textId="6FF9F75E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قليلا</w:t>
      </w:r>
      <w:r w:rsidR="00DE7E0F">
        <w:rPr>
          <w:rFonts w:ascii="Arial" w:hAnsi="Arial" w:cs="Traditional Arabic" w:hint="cs"/>
          <w:szCs w:val="32"/>
          <w:rtl/>
        </w:rPr>
        <w:t>ً</w:t>
      </w:r>
      <w:r w:rsidRPr="003D0328">
        <w:rPr>
          <w:rFonts w:ascii="Arial" w:hAnsi="Arial" w:cs="Traditional Arabic"/>
          <w:szCs w:val="32"/>
          <w:rtl/>
        </w:rPr>
        <w:t xml:space="preserve">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0EF0F390" w14:textId="77777777" w:rsidR="00DE7E0F" w:rsidRDefault="00DE7E0F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</w:p>
    <w:p w14:paraId="4CBC9D53" w14:textId="77777777" w:rsidR="00DE7E0F" w:rsidRDefault="00DE7E0F" w:rsidP="00DE7E0F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</w:p>
    <w:p w14:paraId="216B6095" w14:textId="77777777" w:rsidR="00595CB5" w:rsidRPr="003D0328" w:rsidRDefault="00595CB5" w:rsidP="00DE7E0F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lastRenderedPageBreak/>
        <w:t xml:space="preserve">هل كان عبء العمل أثناء </w:t>
      </w:r>
      <w:r w:rsidRPr="003D0328">
        <w:rPr>
          <w:rFonts w:cs="Traditional Arabic" w:hint="cs"/>
          <w:szCs w:val="32"/>
          <w:rtl/>
        </w:rPr>
        <w:t>حلقة</w:t>
      </w:r>
      <w:r w:rsidRPr="003D0328">
        <w:rPr>
          <w:rFonts w:cs="Traditional Arabic"/>
          <w:szCs w:val="32"/>
          <w:rtl/>
        </w:rPr>
        <w:t xml:space="preserve"> العمل</w:t>
      </w:r>
    </w:p>
    <w:p w14:paraId="2F64EDC0" w14:textId="34DC9FF3" w:rsidR="00595CB5" w:rsidRPr="003D0328" w:rsidRDefault="00595CB5" w:rsidP="00595CB5">
      <w:pPr>
        <w:pStyle w:val="ListParagraph"/>
        <w:numPr>
          <w:ilvl w:val="0"/>
          <w:numId w:val="162"/>
        </w:numPr>
        <w:bidi/>
        <w:spacing w:after="0" w:line="240" w:lineRule="auto"/>
        <w:ind w:left="924" w:hanging="357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كبيرا</w:t>
      </w:r>
      <w:r w:rsidR="00DE7E0F">
        <w:rPr>
          <w:rFonts w:ascii="Arial" w:hAnsi="Arial" w:cs="Traditional Arabic" w:hint="cs"/>
          <w:szCs w:val="32"/>
          <w:rtl/>
        </w:rPr>
        <w:t>ً</w:t>
      </w:r>
      <w:r w:rsidRPr="003D0328">
        <w:rPr>
          <w:rFonts w:ascii="Arial" w:hAnsi="Arial" w:cs="Traditional Arabic"/>
          <w:szCs w:val="32"/>
          <w:rtl/>
        </w:rPr>
        <w:t xml:space="preserve">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4E01AC60" w14:textId="7AEC53F6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مناسبا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313EBF9C" w14:textId="4DBC9CF5" w:rsidR="00595CB5" w:rsidRPr="003D0328" w:rsidRDefault="00595CB5" w:rsidP="00DE7E0F">
      <w:pPr>
        <w:pStyle w:val="ListParagraph"/>
        <w:numPr>
          <w:ilvl w:val="0"/>
          <w:numId w:val="161"/>
        </w:numPr>
        <w:bidi/>
        <w:snapToGrid w:val="0"/>
        <w:spacing w:after="16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 xml:space="preserve">قليلا </w:t>
      </w:r>
      <w:r w:rsidR="00DE7E0F">
        <w:rPr>
          <w:rFonts w:ascii="Arial" w:hAnsi="Arial" w:cs="Traditional Arabic" w:hint="cs"/>
          <w:szCs w:val="32"/>
          <w:rtl/>
        </w:rPr>
        <w:t>ً</w:t>
      </w:r>
      <w:r w:rsidRPr="003D0328">
        <w:rPr>
          <w:rFonts w:ascii="Arial" w:hAnsi="Arial" w:cs="Traditional Arabic"/>
          <w:szCs w:val="32"/>
          <w:rtl/>
        </w:rPr>
        <w:t>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4F498A41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b/>
          <w:bCs/>
          <w:szCs w:val="32"/>
          <w:rtl/>
        </w:rPr>
      </w:pPr>
      <w:r w:rsidRPr="003D0328">
        <w:rPr>
          <w:rFonts w:cs="Traditional Arabic"/>
          <w:b/>
          <w:bCs/>
          <w:szCs w:val="32"/>
          <w:rtl/>
        </w:rPr>
        <w:t xml:space="preserve">كمية المواد </w:t>
      </w:r>
      <w:r w:rsidRPr="003D0328">
        <w:rPr>
          <w:rFonts w:cs="Traditional Arabic" w:hint="cs"/>
          <w:b/>
          <w:bCs/>
          <w:szCs w:val="32"/>
          <w:rtl/>
        </w:rPr>
        <w:t>التعليمية</w:t>
      </w:r>
    </w:p>
    <w:p w14:paraId="5349BD7F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هل كانت وثائق حلقة العمل</w:t>
      </w:r>
    </w:p>
    <w:p w14:paraId="4EF7A1D4" w14:textId="2221692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كثيرة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0D08230D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مناسبة</w:t>
      </w:r>
    </w:p>
    <w:p w14:paraId="0C3565D2" w14:textId="76CBB1B1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قليلة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778FD053" w14:textId="1A3DAF0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هل كانت العروض التقديمية</w:t>
      </w:r>
      <w:r w:rsidR="00DE7E0F">
        <w:rPr>
          <w:rFonts w:cs="Traditional Arabic" w:hint="cs"/>
          <w:szCs w:val="32"/>
          <w:rtl/>
        </w:rPr>
        <w:t xml:space="preserve"> </w:t>
      </w:r>
      <w:r w:rsidRPr="003D0328">
        <w:rPr>
          <w:rFonts w:cs="Traditional Arabic"/>
          <w:szCs w:val="32"/>
        </w:rPr>
        <w:t xml:space="preserve"> (Power</w:t>
      </w:r>
      <w:r w:rsidR="00F86A8B">
        <w:rPr>
          <w:rFonts w:cs="Traditional Arabic"/>
          <w:szCs w:val="32"/>
        </w:rPr>
        <w:t xml:space="preserve"> </w:t>
      </w:r>
      <w:r w:rsidRPr="003D0328">
        <w:rPr>
          <w:rFonts w:cs="Traditional Arabic"/>
          <w:szCs w:val="32"/>
        </w:rPr>
        <w:t>Point)</w:t>
      </w:r>
    </w:p>
    <w:p w14:paraId="6337F257" w14:textId="0920D9E6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كثيرة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7458ECE9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مناسبة</w:t>
      </w:r>
    </w:p>
    <w:p w14:paraId="1285A9C6" w14:textId="4C53F9BC" w:rsidR="00595CB5" w:rsidRPr="003D0328" w:rsidRDefault="00595CB5" w:rsidP="00DE7E0F">
      <w:pPr>
        <w:pStyle w:val="ListParagraph"/>
        <w:numPr>
          <w:ilvl w:val="0"/>
          <w:numId w:val="161"/>
        </w:numPr>
        <w:bidi/>
        <w:snapToGrid w:val="0"/>
        <w:spacing w:after="16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قليلة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2CCEBF76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b/>
          <w:bCs/>
          <w:szCs w:val="32"/>
          <w:rtl/>
        </w:rPr>
      </w:pPr>
      <w:r w:rsidRPr="003D0328">
        <w:rPr>
          <w:rFonts w:cs="Traditional Arabic"/>
          <w:b/>
          <w:bCs/>
          <w:szCs w:val="32"/>
          <w:rtl/>
        </w:rPr>
        <w:t>صعوبة المواد التعليمية</w:t>
      </w:r>
    </w:p>
    <w:p w14:paraId="1293E3FE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هل كانت وثائق حلقة العمل</w:t>
      </w:r>
      <w:r w:rsidRPr="003D0328">
        <w:rPr>
          <w:rFonts w:cs="Traditional Arabic"/>
          <w:szCs w:val="32"/>
        </w:rPr>
        <w:t xml:space="preserve"> </w:t>
      </w:r>
    </w:p>
    <w:p w14:paraId="4E9E3DBF" w14:textId="0307E846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صعبة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27B3A440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مناسبة</w:t>
      </w:r>
    </w:p>
    <w:p w14:paraId="31B0F940" w14:textId="61667C0D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سهلة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6D56E975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هل كان عرض الشرائح</w:t>
      </w:r>
    </w:p>
    <w:p w14:paraId="3A472C35" w14:textId="4B323971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صعبا</w:t>
      </w:r>
      <w:r w:rsidR="00DE7E0F">
        <w:rPr>
          <w:rFonts w:ascii="Arial" w:hAnsi="Arial" w:cs="Traditional Arabic" w:hint="cs"/>
          <w:szCs w:val="32"/>
          <w:rtl/>
        </w:rPr>
        <w:t>ً</w:t>
      </w:r>
      <w:r w:rsidRPr="003D0328">
        <w:rPr>
          <w:rFonts w:ascii="Arial" w:hAnsi="Arial" w:cs="Traditional Arabic"/>
          <w:szCs w:val="32"/>
          <w:rtl/>
        </w:rPr>
        <w:t xml:space="preserve">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5777CD16" w14:textId="0576AE0A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مناسبا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2A03AB0C" w14:textId="60D278F1" w:rsidR="00595CB5" w:rsidRPr="003D0328" w:rsidRDefault="00595CB5" w:rsidP="00DE7E0F">
      <w:pPr>
        <w:pStyle w:val="ListParagraph"/>
        <w:numPr>
          <w:ilvl w:val="0"/>
          <w:numId w:val="161"/>
        </w:numPr>
        <w:bidi/>
        <w:snapToGrid w:val="0"/>
        <w:spacing w:after="16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سه</w:t>
      </w:r>
      <w:r w:rsidRPr="003D0328">
        <w:rPr>
          <w:rFonts w:ascii="Arial" w:hAnsi="Arial" w:cs="Traditional Arabic" w:hint="cs"/>
          <w:szCs w:val="32"/>
          <w:rtl/>
        </w:rPr>
        <w:t>لاً</w:t>
      </w:r>
      <w:r w:rsidRPr="003D0328">
        <w:rPr>
          <w:rFonts w:ascii="Arial" w:hAnsi="Arial" w:cs="Traditional Arabic"/>
          <w:szCs w:val="32"/>
          <w:rtl/>
        </w:rPr>
        <w:t xml:space="preserve">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69C5ADF8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b/>
          <w:bCs/>
          <w:szCs w:val="32"/>
          <w:rtl/>
        </w:rPr>
      </w:pPr>
      <w:r w:rsidRPr="003D0328">
        <w:rPr>
          <w:rFonts w:cs="Traditional Arabic"/>
          <w:b/>
          <w:bCs/>
          <w:szCs w:val="32"/>
          <w:rtl/>
        </w:rPr>
        <w:t>الميسِّر/الميسِّرون</w:t>
      </w:r>
    </w:p>
    <w:p w14:paraId="5FAFEF4A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معارف الميسِّرين وخبراتهم</w:t>
      </w:r>
    </w:p>
    <w:p w14:paraId="7B7BCECF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غير كافية</w:t>
      </w:r>
      <w:r w:rsidRPr="003D0328">
        <w:rPr>
          <w:rFonts w:ascii="Arial" w:hAnsi="Arial" w:cs="Traditional Arabic"/>
          <w:szCs w:val="32"/>
        </w:rPr>
        <w:t xml:space="preserve"> </w:t>
      </w:r>
    </w:p>
    <w:p w14:paraId="57B9CEBD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عادية</w:t>
      </w:r>
    </w:p>
    <w:p w14:paraId="0E3D05F3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ممتازة</w:t>
      </w:r>
    </w:p>
    <w:p w14:paraId="02C50952" w14:textId="77777777" w:rsidR="00DE7E0F" w:rsidRDefault="00DE7E0F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</w:p>
    <w:p w14:paraId="5619F439" w14:textId="77777777" w:rsidR="00595CB5" w:rsidRPr="003D0328" w:rsidRDefault="00595CB5" w:rsidP="00DE7E0F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lastRenderedPageBreak/>
        <w:t>أسلوب تدريس الميسِّرين وفعاليته</w:t>
      </w:r>
    </w:p>
    <w:p w14:paraId="3CBB0A58" w14:textId="5C03482F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ليس جيدا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6E88B16D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عادي</w:t>
      </w:r>
    </w:p>
    <w:p w14:paraId="0D0B8C2D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</w:t>
      </w:r>
    </w:p>
    <w:p w14:paraId="0F0D4B47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إدراك الميسِّرين لخلفيات المتدربين واحتياجاتهم</w:t>
      </w:r>
    </w:p>
    <w:p w14:paraId="0C0DADBA" w14:textId="04F5122A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ليس جيدا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03CE5E43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عادي</w:t>
      </w:r>
    </w:p>
    <w:p w14:paraId="1F02F1D4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</w:t>
      </w:r>
    </w:p>
    <w:p w14:paraId="4F04226A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مستوى تحضير الميسِّرين لجلسات حلقة العمل</w:t>
      </w:r>
    </w:p>
    <w:p w14:paraId="6CA91286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غير كاف</w:t>
      </w:r>
    </w:p>
    <w:p w14:paraId="2D388C9A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عادي</w:t>
      </w:r>
    </w:p>
    <w:p w14:paraId="6D76B567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</w:t>
      </w:r>
    </w:p>
    <w:p w14:paraId="7E1A18DD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مراعاة الميسِّرين لسياق العمل</w:t>
      </w:r>
    </w:p>
    <w:p w14:paraId="4A38DE6E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غير جيدة</w:t>
      </w:r>
    </w:p>
    <w:p w14:paraId="02B9FD74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عادية</w:t>
      </w:r>
    </w:p>
    <w:p w14:paraId="343CF64D" w14:textId="77777777" w:rsidR="00595CB5" w:rsidRPr="003D0328" w:rsidRDefault="00595CB5" w:rsidP="00DE7E0F">
      <w:pPr>
        <w:pStyle w:val="ListParagraph"/>
        <w:numPr>
          <w:ilvl w:val="0"/>
          <w:numId w:val="161"/>
        </w:numPr>
        <w:bidi/>
        <w:snapToGrid w:val="0"/>
        <w:spacing w:after="16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ممتازة</w:t>
      </w:r>
    </w:p>
    <w:p w14:paraId="21C1B36E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b/>
          <w:bCs/>
          <w:szCs w:val="32"/>
          <w:rtl/>
        </w:rPr>
      </w:pPr>
      <w:r w:rsidRPr="003D0328">
        <w:rPr>
          <w:rFonts w:cs="Traditional Arabic"/>
          <w:b/>
          <w:bCs/>
          <w:szCs w:val="32"/>
          <w:rtl/>
        </w:rPr>
        <w:t>فائدة حلقة العمل لعملك ووضعك المهني</w:t>
      </w:r>
    </w:p>
    <w:p w14:paraId="1F0D4A12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</w:rPr>
        <w:tab/>
      </w:r>
      <w:r w:rsidRPr="003D0328">
        <w:rPr>
          <w:rFonts w:cs="Traditional Arabic"/>
          <w:szCs w:val="32"/>
          <w:rtl/>
        </w:rPr>
        <w:t>إلى أي مدى زودتك حلقة العمل هذه بمهارات ومعارف جديدة؟</w:t>
      </w:r>
    </w:p>
    <w:p w14:paraId="5BDF5679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لا مهارات جديدة</w:t>
      </w:r>
    </w:p>
    <w:p w14:paraId="22055A2B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بعض المهارات الجديدة</w:t>
      </w:r>
    </w:p>
    <w:p w14:paraId="4260E0EA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العديد من المهارات الجديدة</w:t>
      </w:r>
    </w:p>
    <w:p w14:paraId="19A13AD1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هل ستكون تجربة حلقة العمل مفيدة لك إذا دعت الحاجة إلى المشاركة في تنفيذ الاتفاقية في بلدك؟</w:t>
      </w:r>
    </w:p>
    <w:p w14:paraId="595A142E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ليست مفيدة</w:t>
      </w:r>
    </w:p>
    <w:p w14:paraId="6FC501A6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مفيدة إلى حد معقول</w:t>
      </w:r>
    </w:p>
    <w:p w14:paraId="73DD2E72" w14:textId="5999535E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مفيدة جدا</w:t>
      </w:r>
      <w:r w:rsidR="00DE7E0F">
        <w:rPr>
          <w:rFonts w:ascii="Arial" w:hAnsi="Arial" w:cs="Traditional Arabic" w:hint="cs"/>
          <w:szCs w:val="32"/>
          <w:rtl/>
        </w:rPr>
        <w:t>ً</w:t>
      </w:r>
    </w:p>
    <w:p w14:paraId="074BAFE6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ما مدى فائدة هذه المه</w:t>
      </w:r>
      <w:r w:rsidRPr="003D0328">
        <w:rPr>
          <w:rFonts w:cs="Traditional Arabic" w:hint="cs"/>
          <w:szCs w:val="32"/>
          <w:rtl/>
        </w:rPr>
        <w:t>ا</w:t>
      </w:r>
      <w:r w:rsidRPr="003D0328">
        <w:rPr>
          <w:rFonts w:cs="Traditional Arabic"/>
          <w:szCs w:val="32"/>
          <w:rtl/>
        </w:rPr>
        <w:t>رات والمعارف الجديدة لوضعك الراهن؟</w:t>
      </w:r>
    </w:p>
    <w:p w14:paraId="7DA7ADFE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ليست مفيدة</w:t>
      </w:r>
    </w:p>
    <w:p w14:paraId="24CAE641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مفيدة إلى حد معقول</w:t>
      </w:r>
    </w:p>
    <w:p w14:paraId="16F0248E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مفيدة جداً</w:t>
      </w:r>
    </w:p>
    <w:p w14:paraId="15B7265E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lastRenderedPageBreak/>
        <w:t>ما مدى فائدة هذه التجارب والمعارف على المدى البعيد في سياق تطور وضعك المهني؟</w:t>
      </w:r>
    </w:p>
    <w:p w14:paraId="2E47A244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ليست مفيدة</w:t>
      </w:r>
    </w:p>
    <w:p w14:paraId="0D28D470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مفيدة إلى حد معقول</w:t>
      </w:r>
    </w:p>
    <w:p w14:paraId="726A75F8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مفيدة جداً</w:t>
      </w:r>
    </w:p>
    <w:p w14:paraId="793CAE84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هل ستدعمك منظمتك/دائرة عملك في مشاركتك المستقبلية في تنفيذ الاتفاقية؟</w:t>
      </w:r>
    </w:p>
    <w:p w14:paraId="27FFEEB9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نعم</w:t>
      </w:r>
    </w:p>
    <w:p w14:paraId="2075F0EC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لا</w:t>
      </w:r>
    </w:p>
    <w:p w14:paraId="67A84CAC" w14:textId="77777777" w:rsidR="00595CB5" w:rsidRPr="003D0328" w:rsidRDefault="00595CB5" w:rsidP="00595CB5">
      <w:pPr>
        <w:pStyle w:val="ListParagraph"/>
        <w:numPr>
          <w:ilvl w:val="0"/>
          <w:numId w:val="161"/>
        </w:numPr>
        <w:bidi/>
        <w:snapToGrid w:val="0"/>
        <w:spacing w:after="0" w:line="216" w:lineRule="auto"/>
        <w:ind w:left="924" w:hanging="357"/>
        <w:contextualSpacing w:val="0"/>
        <w:rPr>
          <w:rFonts w:ascii="Arial" w:hAnsi="Arial" w:cs="Traditional Arabic"/>
          <w:szCs w:val="32"/>
          <w:rtl/>
        </w:rPr>
      </w:pPr>
      <w:r w:rsidRPr="003D0328">
        <w:rPr>
          <w:rFonts w:ascii="Arial" w:hAnsi="Arial" w:cs="Traditional Arabic"/>
          <w:szCs w:val="32"/>
          <w:rtl/>
        </w:rPr>
        <w:t>لا أعرف</w:t>
      </w:r>
    </w:p>
    <w:p w14:paraId="0F86A0AE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أي جزء من حلقة العمل شد اهتمامك أكثر من غيره (ولماذا)؟</w:t>
      </w:r>
    </w:p>
    <w:p w14:paraId="3ACEFD3E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</w:p>
    <w:p w14:paraId="31D5F8AF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</w:p>
    <w:p w14:paraId="78B21E26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</w:p>
    <w:p w14:paraId="643B8A12" w14:textId="77777777" w:rsidR="00595CB5" w:rsidRPr="003D0328" w:rsidRDefault="00595CB5" w:rsidP="00595CB5">
      <w:pPr>
        <w:tabs>
          <w:tab w:val="clear" w:pos="567"/>
        </w:tabs>
        <w:bidi/>
        <w:spacing w:before="0" w:after="0"/>
        <w:rPr>
          <w:rFonts w:cs="Traditional Arabic"/>
          <w:szCs w:val="32"/>
          <w:rtl/>
        </w:rPr>
      </w:pPr>
      <w:r w:rsidRPr="003D0328">
        <w:rPr>
          <w:rFonts w:cs="Traditional Arabic"/>
          <w:szCs w:val="32"/>
          <w:rtl/>
        </w:rPr>
        <w:t>أي جزء من حلقة العمل كان اقل إثارة لاهتمامك من غيره (ولماذا)؟</w:t>
      </w:r>
    </w:p>
    <w:p w14:paraId="5B2CAE87" w14:textId="77777777" w:rsidR="00595CB5" w:rsidRPr="003D0328" w:rsidRDefault="00595CB5" w:rsidP="00595CB5">
      <w:pPr>
        <w:tabs>
          <w:tab w:val="clear" w:pos="567"/>
        </w:tabs>
        <w:bidi/>
        <w:spacing w:before="0" w:afterLines="160" w:after="384"/>
        <w:rPr>
          <w:rFonts w:cs="Traditional Arabic"/>
          <w:szCs w:val="32"/>
          <w:rtl/>
        </w:rPr>
      </w:pPr>
    </w:p>
    <w:p w14:paraId="5C3050A6" w14:textId="77777777" w:rsidR="00595CB5" w:rsidRPr="003D0328" w:rsidRDefault="00595CB5" w:rsidP="00595CB5">
      <w:pPr>
        <w:tabs>
          <w:tab w:val="clear" w:pos="567"/>
        </w:tabs>
        <w:bidi/>
        <w:spacing w:before="0" w:afterLines="160" w:after="384"/>
        <w:rPr>
          <w:rFonts w:cs="Traditional Arabic"/>
          <w:szCs w:val="32"/>
          <w:rtl/>
        </w:rPr>
      </w:pPr>
    </w:p>
    <w:p w14:paraId="52D40BE6" w14:textId="77777777" w:rsidR="00595CB5" w:rsidRPr="003D0328" w:rsidRDefault="00595CB5" w:rsidP="00595CB5">
      <w:pPr>
        <w:tabs>
          <w:tab w:val="clear" w:pos="567"/>
        </w:tabs>
        <w:bidi/>
        <w:spacing w:before="0" w:afterLines="160" w:after="384"/>
        <w:rPr>
          <w:rFonts w:cs="Traditional Arabic"/>
          <w:szCs w:val="32"/>
        </w:rPr>
      </w:pPr>
      <w:r w:rsidRPr="003D0328">
        <w:rPr>
          <w:rFonts w:cs="Traditional Arabic"/>
          <w:szCs w:val="32"/>
          <w:rtl/>
        </w:rPr>
        <w:t>ماهي التي الاقتراحات التي يمكن أن تقدمها للمنظمين من أجل تحسين حلقات العمل في المستقبل؟ (واصل الكتابة على ظهر الصفحات).</w:t>
      </w:r>
    </w:p>
    <w:p w14:paraId="62DF4162" w14:textId="77777777" w:rsidR="000F30F7" w:rsidRPr="000F30F7" w:rsidRDefault="000F30F7" w:rsidP="000F30F7">
      <w:pPr>
        <w:pStyle w:val="HO2"/>
        <w:tabs>
          <w:tab w:val="clear" w:pos="567"/>
        </w:tabs>
        <w:bidi/>
        <w:spacing w:before="240" w:after="200" w:line="240" w:lineRule="auto"/>
        <w:rPr>
          <w:rFonts w:cs="Traditional Arabic"/>
          <w:rtl/>
        </w:rPr>
      </w:pPr>
      <w:bookmarkStart w:id="3" w:name="_GoBack"/>
      <w:bookmarkEnd w:id="3"/>
    </w:p>
    <w:sectPr w:rsidR="000F30F7" w:rsidRPr="000F30F7" w:rsidSect="00126F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1907" w:h="16840" w:code="9"/>
      <w:pgMar w:top="1418" w:right="1134" w:bottom="1134" w:left="1134" w:header="680" w:footer="68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FA0B7" w14:textId="77777777" w:rsidR="00044005" w:rsidRDefault="00044005" w:rsidP="000A699C">
      <w:pPr>
        <w:spacing w:before="0" w:after="0"/>
      </w:pPr>
      <w:r>
        <w:separator/>
      </w:r>
    </w:p>
  </w:endnote>
  <w:endnote w:type="continuationSeparator" w:id="0">
    <w:p w14:paraId="6B6A2CAD" w14:textId="77777777" w:rsidR="00044005" w:rsidRDefault="00044005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BB7269" w14:paraId="1847DF7B" w14:textId="77777777" w:rsidTr="009F60B9">
      <w:tc>
        <w:tcPr>
          <w:tcW w:w="1234" w:type="pct"/>
          <w:vAlign w:val="bottom"/>
        </w:tcPr>
        <w:p w14:paraId="24312334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  <w:jc w:val="right"/>
          </w:pPr>
          <w:r>
            <w:rPr>
              <w:noProof/>
              <w:lang w:val="fr-FR" w:eastAsia="ja-JP"/>
            </w:rPr>
            <w:drawing>
              <wp:inline distT="0" distB="0" distL="0" distR="0" wp14:anchorId="185535A5" wp14:editId="17F7CB1E">
                <wp:extent cx="1033145" cy="664845"/>
                <wp:effectExtent l="0" t="0" r="0" b="1905"/>
                <wp:docPr id="19" name="Picture 19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C203AFD" w14:textId="35B62CB1" w:rsidR="00142CEC" w:rsidRPr="00BB7269" w:rsidRDefault="00411C7A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6021AD">
            <w:rPr>
              <w:noProof/>
              <w:lang w:eastAsia="ja-JP"/>
            </w:rPr>
            <w:drawing>
              <wp:anchor distT="0" distB="0" distL="114300" distR="114300" simplePos="0" relativeHeight="251667456" behindDoc="0" locked="0" layoutInCell="1" allowOverlap="1" wp14:anchorId="28DD613D" wp14:editId="63F4B079">
                <wp:simplePos x="0" y="0"/>
                <wp:positionH relativeFrom="column">
                  <wp:posOffset>1210945</wp:posOffset>
                </wp:positionH>
                <wp:positionV relativeFrom="paragraph">
                  <wp:posOffset>338455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4B83BF1F" w14:textId="70A614E8" w:rsidR="00142CEC" w:rsidRPr="00BB7269" w:rsidRDefault="00142CEC" w:rsidP="00DE7E0F">
          <w:pPr>
            <w:pStyle w:val="Footer"/>
            <w:spacing w:line="240" w:lineRule="auto"/>
            <w:rPr>
              <w:lang w:val="en-US"/>
            </w:rPr>
          </w:pPr>
          <w:r>
            <w:t>U0</w:t>
          </w:r>
          <w:r w:rsidR="00DE7E0F">
            <w:t>15</w:t>
          </w:r>
          <w:r>
            <w:t>-v1.</w:t>
          </w:r>
          <w:r w:rsidR="00DE7E0F">
            <w:t>1</w:t>
          </w:r>
          <w:r>
            <w:t>-HO-</w:t>
          </w:r>
          <w:r w:rsidRPr="002254D1">
            <w:rPr>
              <w:sz w:val="18"/>
              <w:lang w:val="en-US"/>
            </w:rPr>
            <w:t>A</w:t>
          </w:r>
          <w:r w:rsidR="000A1B3A">
            <w:rPr>
              <w:sz w:val="18"/>
              <w:lang w:val="en-US"/>
            </w:rPr>
            <w:t>R</w:t>
          </w:r>
        </w:p>
      </w:tc>
    </w:tr>
  </w:tbl>
  <w:p w14:paraId="329529F2" w14:textId="77777777" w:rsidR="00142CEC" w:rsidRDefault="00142CEC" w:rsidP="00142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BB7269" w14:paraId="7E238F12" w14:textId="77777777" w:rsidTr="009F60B9">
      <w:tc>
        <w:tcPr>
          <w:tcW w:w="1234" w:type="pct"/>
          <w:vAlign w:val="center"/>
        </w:tcPr>
        <w:p w14:paraId="650836BB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3534B255" wp14:editId="41AA260B">
                <wp:extent cx="1033145" cy="664845"/>
                <wp:effectExtent l="0" t="0" r="0" b="1905"/>
                <wp:docPr id="21" name="Picture 21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07288A4A" w14:textId="7B5FF5B8" w:rsidR="00142CEC" w:rsidRPr="00BB7269" w:rsidRDefault="00411C7A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6021AD">
            <w:rPr>
              <w:noProof/>
              <w:lang w:eastAsia="ja-JP"/>
            </w:rPr>
            <w:drawing>
              <wp:anchor distT="0" distB="0" distL="114300" distR="114300" simplePos="0" relativeHeight="251669504" behindDoc="0" locked="0" layoutInCell="1" allowOverlap="1" wp14:anchorId="2B628B0E" wp14:editId="6A680433">
                <wp:simplePos x="0" y="0"/>
                <wp:positionH relativeFrom="column">
                  <wp:posOffset>1438910</wp:posOffset>
                </wp:positionH>
                <wp:positionV relativeFrom="paragraph">
                  <wp:posOffset>358140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B7269">
            <w:rPr>
              <w:lang w:val="en-US"/>
            </w:rPr>
            <w:t xml:space="preserve"> </w:t>
          </w:r>
        </w:p>
      </w:tc>
      <w:tc>
        <w:tcPr>
          <w:tcW w:w="1260" w:type="pct"/>
          <w:vAlign w:val="bottom"/>
        </w:tcPr>
        <w:p w14:paraId="394DF101" w14:textId="5017272F" w:rsidR="00142CEC" w:rsidRPr="00BB7269" w:rsidRDefault="00142CEC" w:rsidP="00DE7E0F">
          <w:pPr>
            <w:pStyle w:val="Footer"/>
            <w:spacing w:line="240" w:lineRule="auto"/>
            <w:jc w:val="right"/>
            <w:rPr>
              <w:lang w:val="en-US"/>
            </w:rPr>
          </w:pPr>
          <w:r>
            <w:t>U0</w:t>
          </w:r>
          <w:r w:rsidR="00DE7E0F">
            <w:t>15</w:t>
          </w:r>
          <w:r>
            <w:t>-v1.</w:t>
          </w:r>
          <w:r w:rsidR="00DE7E0F">
            <w:t>1</w:t>
          </w:r>
          <w:r>
            <w:t>-HO-</w:t>
          </w:r>
          <w:r w:rsidRPr="002254D1">
            <w:rPr>
              <w:sz w:val="18"/>
              <w:lang w:val="en-US"/>
            </w:rPr>
            <w:t>A</w:t>
          </w:r>
          <w:r w:rsidR="00DE7E0F">
            <w:rPr>
              <w:sz w:val="18"/>
              <w:lang w:val="en-US"/>
            </w:rPr>
            <w:t>R</w:t>
          </w:r>
        </w:p>
      </w:tc>
    </w:tr>
  </w:tbl>
  <w:p w14:paraId="33191EA4" w14:textId="77777777" w:rsidR="00142CEC" w:rsidRDefault="00142CEC" w:rsidP="00142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3"/>
      <w:gridCol w:w="4939"/>
      <w:gridCol w:w="2483"/>
    </w:tblGrid>
    <w:tr w:rsidR="00142CEC" w:rsidRPr="002254D1" w14:paraId="5D66BA6C" w14:textId="77777777" w:rsidTr="009F60B9">
      <w:tc>
        <w:tcPr>
          <w:tcW w:w="1234" w:type="pct"/>
          <w:vAlign w:val="center"/>
        </w:tcPr>
        <w:p w14:paraId="4EBFC32D" w14:textId="77777777" w:rsidR="00142CEC" w:rsidRDefault="00142CEC" w:rsidP="009F60B9">
          <w:pPr>
            <w:pStyle w:val="Footer"/>
            <w:tabs>
              <w:tab w:val="clear" w:pos="4423"/>
              <w:tab w:val="clear" w:pos="8845"/>
              <w:tab w:val="right" w:pos="2018"/>
            </w:tabs>
            <w:spacing w:line="240" w:lineRule="auto"/>
          </w:pPr>
          <w:r>
            <w:rPr>
              <w:noProof/>
              <w:lang w:val="fr-FR" w:eastAsia="ja-JP"/>
            </w:rPr>
            <w:drawing>
              <wp:inline distT="0" distB="0" distL="0" distR="0" wp14:anchorId="490AA111" wp14:editId="37D1EF3B">
                <wp:extent cx="1033145" cy="664845"/>
                <wp:effectExtent l="0" t="0" r="0" b="1905"/>
                <wp:docPr id="14" name="Picture 14" descr="M:\arabic\translation\Pour le Pool\JOB 1558.15 editing\unesco_logo_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arabic\translation\Pour le Pool\JOB 1558.15 editing\unesco_logo_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6" w:type="pct"/>
          <w:vAlign w:val="bottom"/>
        </w:tcPr>
        <w:p w14:paraId="2DAF72B6" w14:textId="163A1432" w:rsidR="00142CEC" w:rsidRPr="00BB7269" w:rsidRDefault="00411C7A" w:rsidP="009F60B9">
          <w:pPr>
            <w:pStyle w:val="Footer"/>
            <w:bidi/>
            <w:spacing w:line="240" w:lineRule="auto"/>
            <w:jc w:val="center"/>
            <w:rPr>
              <w:lang w:val="en-US"/>
            </w:rPr>
          </w:pPr>
          <w:r w:rsidRPr="006021AD">
            <w:rPr>
              <w:noProof/>
              <w:lang w:eastAsia="ja-JP"/>
            </w:rPr>
            <w:drawing>
              <wp:anchor distT="0" distB="0" distL="114300" distR="114300" simplePos="0" relativeHeight="251665408" behindDoc="0" locked="0" layoutInCell="1" allowOverlap="1" wp14:anchorId="5905AE2F" wp14:editId="3FD0ADA2">
                <wp:simplePos x="0" y="0"/>
                <wp:positionH relativeFrom="column">
                  <wp:posOffset>1457960</wp:posOffset>
                </wp:positionH>
                <wp:positionV relativeFrom="paragraph">
                  <wp:posOffset>229870</wp:posOffset>
                </wp:positionV>
                <wp:extent cx="542925" cy="190500"/>
                <wp:effectExtent l="0" t="0" r="9525" b="0"/>
                <wp:wrapThrough wrapText="bothSides">
                  <wp:wrapPolygon edited="0">
                    <wp:start x="0" y="0"/>
                    <wp:lineTo x="0" y="19440"/>
                    <wp:lineTo x="21221" y="19440"/>
                    <wp:lineTo x="21221" y="0"/>
                    <wp:lineTo x="0" y="0"/>
                  </wp:wrapPolygon>
                </wp:wrapThrough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bys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0" w:type="pct"/>
          <w:vAlign w:val="bottom"/>
        </w:tcPr>
        <w:p w14:paraId="3ED07008" w14:textId="4073B57F" w:rsidR="00142CEC" w:rsidRPr="002254D1" w:rsidRDefault="00142CEC" w:rsidP="00DE7E0F">
          <w:pPr>
            <w:pStyle w:val="Footer"/>
            <w:spacing w:line="240" w:lineRule="auto"/>
            <w:jc w:val="right"/>
            <w:rPr>
              <w:sz w:val="18"/>
              <w:lang w:val="en-US"/>
            </w:rPr>
          </w:pPr>
          <w:r>
            <w:t>U0</w:t>
          </w:r>
          <w:r w:rsidR="00595CB5">
            <w:t>15</w:t>
          </w:r>
          <w:r>
            <w:t>-v1.</w:t>
          </w:r>
          <w:r w:rsidR="00DE7E0F">
            <w:t>1</w:t>
          </w:r>
          <w:r>
            <w:t>-HO-</w:t>
          </w:r>
          <w:r w:rsidRPr="002254D1">
            <w:rPr>
              <w:sz w:val="18"/>
              <w:lang w:val="en-US"/>
            </w:rPr>
            <w:t>A</w:t>
          </w:r>
          <w:r w:rsidR="000A1B3A">
            <w:rPr>
              <w:sz w:val="18"/>
              <w:lang w:val="en-US"/>
            </w:rPr>
            <w:t>R</w:t>
          </w:r>
        </w:p>
      </w:tc>
    </w:tr>
  </w:tbl>
  <w:p w14:paraId="0FED76A0" w14:textId="41989933" w:rsidR="00142CEC" w:rsidRDefault="00142CEC" w:rsidP="00142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5B522" w14:textId="77777777" w:rsidR="00044005" w:rsidRDefault="00044005" w:rsidP="00126FA2">
      <w:pPr>
        <w:bidi/>
        <w:spacing w:before="0" w:after="0"/>
      </w:pPr>
      <w:r>
        <w:separator/>
      </w:r>
    </w:p>
  </w:footnote>
  <w:footnote w:type="continuationSeparator" w:id="0">
    <w:p w14:paraId="47B8F248" w14:textId="77777777" w:rsidR="00044005" w:rsidRDefault="00044005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627"/>
      <w:gridCol w:w="2943"/>
    </w:tblGrid>
    <w:tr w:rsidR="00142CEC" w:rsidRPr="00503035" w14:paraId="27AB206B" w14:textId="77777777" w:rsidTr="00C8137D">
      <w:trPr>
        <w:jc w:val="center"/>
      </w:trPr>
      <w:tc>
        <w:tcPr>
          <w:tcW w:w="1667" w:type="pct"/>
        </w:tcPr>
        <w:p w14:paraId="6C0FE518" w14:textId="6864563E" w:rsidR="00142CEC" w:rsidRPr="00142CEC" w:rsidRDefault="00142CEC" w:rsidP="00DE7E0F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</w:p>
      </w:tc>
      <w:tc>
        <w:tcPr>
          <w:tcW w:w="1840" w:type="pct"/>
        </w:tcPr>
        <w:p w14:paraId="38D4CBB8" w14:textId="54FFE949" w:rsidR="00142CEC" w:rsidRPr="00503035" w:rsidRDefault="00142CEC" w:rsidP="00FD6604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الوحدة </w:t>
          </w:r>
          <w:r w:rsidR="00FD6604">
            <w:rPr>
              <w:rFonts w:cs="Traditional Arabic" w:hint="cs"/>
              <w:sz w:val="18"/>
              <w:szCs w:val="24"/>
              <w:rtl/>
              <w:lang w:val="fr-FR" w:bidi="ar-SY"/>
            </w:rPr>
            <w:t>15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: </w:t>
          </w:r>
          <w:r w:rsidR="00FD6604" w:rsidRPr="00FD6604">
            <w:rPr>
              <w:rFonts w:cs="Traditional Arabic" w:hint="cs"/>
              <w:sz w:val="18"/>
              <w:szCs w:val="24"/>
              <w:rtl/>
              <w:lang w:val="fr-FR" w:bidi="ar-SY"/>
            </w:rPr>
            <w:t>استمارة تقييم</w:t>
          </w:r>
        </w:p>
      </w:tc>
      <w:tc>
        <w:tcPr>
          <w:tcW w:w="1493" w:type="pct"/>
        </w:tcPr>
        <w:p w14:paraId="56983160" w14:textId="7261B2C8" w:rsidR="00142CEC" w:rsidRPr="00503035" w:rsidRDefault="00142CEC" w:rsidP="009F60B9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411C7A" w:rsidRPr="00411C7A">
            <w:rPr>
              <w:rFonts w:cs="Traditional Arabic"/>
              <w:noProof/>
              <w:sz w:val="18"/>
              <w:szCs w:val="24"/>
              <w:lang w:val="fr-FR"/>
            </w:rPr>
            <w:t>4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</w:tr>
  </w:tbl>
  <w:p w14:paraId="30AE8B37" w14:textId="77777777" w:rsidR="00142CEC" w:rsidRDefault="00142CEC" w:rsidP="00142C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286"/>
      <w:gridCol w:w="3284"/>
    </w:tblGrid>
    <w:tr w:rsidR="00FE0B7C" w:rsidRPr="00503035" w14:paraId="7A2162EF" w14:textId="77777777" w:rsidTr="009F60B9">
      <w:trPr>
        <w:jc w:val="center"/>
      </w:trPr>
      <w:tc>
        <w:tcPr>
          <w:tcW w:w="1667" w:type="pct"/>
        </w:tcPr>
        <w:p w14:paraId="1FF6E842" w14:textId="544C55C7" w:rsidR="00FE0B7C" w:rsidRPr="00142CEC" w:rsidRDefault="00FE0B7C" w:rsidP="00FE0B7C">
          <w:pPr>
            <w:pStyle w:val="Header"/>
            <w:spacing w:line="240" w:lineRule="auto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503035">
            <w:rPr>
              <w:rFonts w:cs="Traditional Arabic"/>
              <w:sz w:val="18"/>
              <w:szCs w:val="24"/>
            </w:rPr>
            <w:fldChar w:fldCharType="begin"/>
          </w:r>
          <w:r w:rsidRPr="00503035">
            <w:rPr>
              <w:rFonts w:cs="Traditional Arabic"/>
              <w:sz w:val="18"/>
              <w:szCs w:val="24"/>
            </w:rPr>
            <w:instrText>PAGE   \* MERGEFORMAT</w:instrText>
          </w:r>
          <w:r w:rsidRPr="00503035">
            <w:rPr>
              <w:rFonts w:cs="Traditional Arabic"/>
              <w:sz w:val="18"/>
              <w:szCs w:val="24"/>
            </w:rPr>
            <w:fldChar w:fldCharType="separate"/>
          </w:r>
          <w:r w:rsidR="00411C7A" w:rsidRPr="00411C7A">
            <w:rPr>
              <w:rFonts w:cs="Traditional Arabic"/>
              <w:noProof/>
              <w:sz w:val="18"/>
              <w:szCs w:val="24"/>
              <w:lang w:val="fr-FR"/>
            </w:rPr>
            <w:t>5</w:t>
          </w:r>
          <w:r w:rsidRPr="00503035">
            <w:rPr>
              <w:rFonts w:cs="Traditional Arabic"/>
              <w:sz w:val="18"/>
              <w:szCs w:val="24"/>
            </w:rPr>
            <w:fldChar w:fldCharType="end"/>
          </w:r>
        </w:p>
      </w:tc>
      <w:tc>
        <w:tcPr>
          <w:tcW w:w="1667" w:type="pct"/>
        </w:tcPr>
        <w:p w14:paraId="5E38E392" w14:textId="576593AA" w:rsidR="00FE0B7C" w:rsidRPr="00503035" w:rsidRDefault="00FE0B7C" w:rsidP="00FD6604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الوحدة </w:t>
          </w:r>
          <w:r w:rsidR="00FD6604">
            <w:rPr>
              <w:rFonts w:cs="Traditional Arabic" w:hint="cs"/>
              <w:sz w:val="18"/>
              <w:szCs w:val="24"/>
              <w:rtl/>
              <w:lang w:val="fr-FR" w:bidi="ar-SY"/>
            </w:rPr>
            <w:t>15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: </w:t>
          </w:r>
          <w:r w:rsidR="00FD6604" w:rsidRPr="00FD6604">
            <w:rPr>
              <w:rFonts w:cs="Traditional Arabic" w:hint="cs"/>
              <w:sz w:val="18"/>
              <w:szCs w:val="24"/>
              <w:rtl/>
              <w:lang w:val="fr-FR" w:bidi="ar-SY"/>
            </w:rPr>
            <w:t>استمارة تقييم</w:t>
          </w:r>
        </w:p>
      </w:tc>
      <w:tc>
        <w:tcPr>
          <w:tcW w:w="1667" w:type="pct"/>
        </w:tcPr>
        <w:p w14:paraId="477F4FB3" w14:textId="070E7AF9" w:rsidR="00FE0B7C" w:rsidRPr="00503035" w:rsidRDefault="00FE0B7C" w:rsidP="00FE0B7C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  <w:r>
            <w:rPr>
              <w:rFonts w:cs="Traditional Arabic" w:hint="cs"/>
              <w:sz w:val="18"/>
              <w:szCs w:val="24"/>
              <w:rtl/>
            </w:rPr>
            <w:t>ورقة</w:t>
          </w:r>
          <w:r>
            <w:rPr>
              <w:rFonts w:cs="Traditional Arabic" w:hint="cs"/>
              <w:sz w:val="18"/>
              <w:szCs w:val="24"/>
              <w:rtl/>
              <w:lang w:val="fr-FR" w:bidi="ar-SY"/>
            </w:rPr>
            <w:t xml:space="preserve"> معدة للتوزيع</w:t>
          </w:r>
          <w:r w:rsidRPr="00503035">
            <w:rPr>
              <w:rFonts w:cs="Traditional Arabic"/>
              <w:sz w:val="18"/>
              <w:szCs w:val="24"/>
            </w:rPr>
            <w:t xml:space="preserve"> </w:t>
          </w:r>
        </w:p>
      </w:tc>
    </w:tr>
  </w:tbl>
  <w:p w14:paraId="77177F3F" w14:textId="4B01B6D0" w:rsidR="00044005" w:rsidRPr="00FE0B7C" w:rsidRDefault="00044005" w:rsidP="00FE0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85"/>
      <w:gridCol w:w="3286"/>
      <w:gridCol w:w="3284"/>
    </w:tblGrid>
    <w:tr w:rsidR="00142CEC" w:rsidRPr="00142CEC" w14:paraId="2181027B" w14:textId="77777777" w:rsidTr="00FE0B7C">
      <w:trPr>
        <w:jc w:val="center"/>
      </w:trPr>
      <w:tc>
        <w:tcPr>
          <w:tcW w:w="1667" w:type="pct"/>
        </w:tcPr>
        <w:p w14:paraId="02654B02" w14:textId="1DCE6E48" w:rsidR="00142CEC" w:rsidRPr="00142CEC" w:rsidRDefault="00142CEC" w:rsidP="009F60B9">
          <w:pPr>
            <w:pStyle w:val="Header"/>
            <w:bidi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  <w:tc>
        <w:tcPr>
          <w:tcW w:w="1667" w:type="pct"/>
        </w:tcPr>
        <w:p w14:paraId="02FB3A90" w14:textId="529FC398" w:rsidR="00142CEC" w:rsidRPr="00142CEC" w:rsidRDefault="00142CEC" w:rsidP="00595CB5">
          <w:pPr>
            <w:pStyle w:val="Header"/>
            <w:bidi/>
            <w:spacing w:line="240" w:lineRule="auto"/>
            <w:jc w:val="center"/>
            <w:rPr>
              <w:rFonts w:cs="Traditional Arabic"/>
              <w:sz w:val="18"/>
              <w:szCs w:val="24"/>
              <w:rtl/>
              <w:lang w:val="fr-FR" w:bidi="ar-SY"/>
            </w:rPr>
          </w:pP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ورقة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معدة</w:t>
          </w:r>
          <w:r w:rsidRPr="00142CEC">
            <w:rPr>
              <w:rFonts w:eastAsia="Times New Roman" w:cs="Traditional Arabic"/>
              <w:kern w:val="36"/>
              <w:sz w:val="26"/>
              <w:szCs w:val="24"/>
              <w:rtl/>
              <w:lang w:val="fr-FR" w:eastAsia="en-GB" w:bidi="ar-MA"/>
            </w:rPr>
            <w:t xml:space="preserve"> </w:t>
          </w:r>
          <w:r w:rsidRPr="00142CEC">
            <w:rPr>
              <w:rFonts w:eastAsia="Times New Roman" w:cs="Traditional Arabic" w:hint="cs"/>
              <w:kern w:val="36"/>
              <w:sz w:val="26"/>
              <w:szCs w:val="24"/>
              <w:rtl/>
              <w:lang w:val="fr-FR" w:eastAsia="en-GB" w:bidi="ar-MA"/>
            </w:rPr>
            <w:t>للتوزيع</w:t>
          </w:r>
        </w:p>
      </w:tc>
      <w:tc>
        <w:tcPr>
          <w:tcW w:w="1666" w:type="pct"/>
        </w:tcPr>
        <w:p w14:paraId="7B024794" w14:textId="13698C83" w:rsidR="00142CEC" w:rsidRPr="00142CEC" w:rsidRDefault="00142CEC" w:rsidP="009F60B9">
          <w:pPr>
            <w:pStyle w:val="Header"/>
            <w:spacing w:line="240" w:lineRule="auto"/>
            <w:jc w:val="right"/>
            <w:rPr>
              <w:rFonts w:cs="Traditional Arabic"/>
              <w:sz w:val="18"/>
              <w:szCs w:val="24"/>
            </w:rPr>
          </w:pPr>
        </w:p>
      </w:tc>
    </w:tr>
  </w:tbl>
  <w:p w14:paraId="5F252B47" w14:textId="5234AD8D" w:rsidR="00044005" w:rsidRPr="00142CEC" w:rsidRDefault="00044005" w:rsidP="00142CEC">
    <w:pPr>
      <w:pStyle w:val="Header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C0F09"/>
    <w:multiLevelType w:val="hybridMultilevel"/>
    <w:tmpl w:val="1F4C0E4E"/>
    <w:lvl w:ilvl="0" w:tplc="CF3022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1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F35E24"/>
    <w:multiLevelType w:val="hybridMultilevel"/>
    <w:tmpl w:val="CA18B8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5BF63592"/>
    <w:multiLevelType w:val="hybridMultilevel"/>
    <w:tmpl w:val="BDDE89D0"/>
    <w:lvl w:ilvl="0" w:tplc="CF30227C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54CC99F4">
      <w:numFmt w:val="bullet"/>
      <w:lvlText w:val=""/>
      <w:lvlJc w:val="left"/>
      <w:pPr>
        <w:ind w:left="2842" w:hanging="705"/>
      </w:pPr>
      <w:rPr>
        <w:rFonts w:ascii="Symbol" w:eastAsiaTheme="minorHAnsi" w:hAnsi="Symbol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3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5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60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F85AC6"/>
    <w:multiLevelType w:val="hybridMultilevel"/>
    <w:tmpl w:val="01347852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54CC99F4">
      <w:numFmt w:val="bullet"/>
      <w:lvlText w:val=""/>
      <w:lvlJc w:val="left"/>
      <w:pPr>
        <w:ind w:left="2842" w:hanging="705"/>
      </w:pPr>
      <w:rPr>
        <w:rFonts w:ascii="Symbol" w:eastAsiaTheme="minorHAnsi" w:hAnsi="Symbol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3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5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8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2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3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7"/>
  </w:num>
  <w:num w:numId="3">
    <w:abstractNumId w:val="23"/>
  </w:num>
  <w:num w:numId="4">
    <w:abstractNumId w:val="83"/>
  </w:num>
  <w:num w:numId="5">
    <w:abstractNumId w:val="12"/>
  </w:num>
  <w:num w:numId="6">
    <w:abstractNumId w:val="60"/>
  </w:num>
  <w:num w:numId="7">
    <w:abstractNumId w:val="59"/>
  </w:num>
  <w:num w:numId="8">
    <w:abstractNumId w:val="10"/>
  </w:num>
  <w:num w:numId="9">
    <w:abstractNumId w:val="29"/>
  </w:num>
  <w:num w:numId="10">
    <w:abstractNumId w:val="9"/>
  </w:num>
  <w:num w:numId="11">
    <w:abstractNumId w:val="14"/>
  </w:num>
  <w:num w:numId="12">
    <w:abstractNumId w:val="70"/>
  </w:num>
  <w:num w:numId="13">
    <w:abstractNumId w:val="80"/>
  </w:num>
  <w:num w:numId="14">
    <w:abstractNumId w:val="31"/>
  </w:num>
  <w:num w:numId="15">
    <w:abstractNumId w:val="73"/>
  </w:num>
  <w:num w:numId="16">
    <w:abstractNumId w:val="18"/>
  </w:num>
  <w:num w:numId="17">
    <w:abstractNumId w:val="44"/>
  </w:num>
  <w:num w:numId="18">
    <w:abstractNumId w:val="39"/>
  </w:num>
  <w:num w:numId="19">
    <w:abstractNumId w:val="71"/>
  </w:num>
  <w:num w:numId="20">
    <w:abstractNumId w:val="51"/>
  </w:num>
  <w:num w:numId="21">
    <w:abstractNumId w:val="11"/>
  </w:num>
  <w:num w:numId="22">
    <w:abstractNumId w:val="6"/>
  </w:num>
  <w:num w:numId="23">
    <w:abstractNumId w:val="65"/>
  </w:num>
  <w:num w:numId="24">
    <w:abstractNumId w:val="41"/>
  </w:num>
  <w:num w:numId="25">
    <w:abstractNumId w:val="48"/>
  </w:num>
  <w:num w:numId="26">
    <w:abstractNumId w:val="22"/>
  </w:num>
  <w:num w:numId="27">
    <w:abstractNumId w:val="25"/>
  </w:num>
  <w:num w:numId="28">
    <w:abstractNumId w:val="40"/>
  </w:num>
  <w:num w:numId="29">
    <w:abstractNumId w:val="42"/>
  </w:num>
  <w:num w:numId="30">
    <w:abstractNumId w:val="56"/>
  </w:num>
  <w:num w:numId="31">
    <w:abstractNumId w:val="72"/>
  </w:num>
  <w:num w:numId="32">
    <w:abstractNumId w:val="75"/>
  </w:num>
  <w:num w:numId="33">
    <w:abstractNumId w:val="20"/>
  </w:num>
  <w:num w:numId="34">
    <w:abstractNumId w:val="0"/>
  </w:num>
  <w:num w:numId="35">
    <w:abstractNumId w:val="79"/>
  </w:num>
  <w:num w:numId="36">
    <w:abstractNumId w:val="28"/>
  </w:num>
  <w:num w:numId="37">
    <w:abstractNumId w:val="68"/>
  </w:num>
  <w:num w:numId="38">
    <w:abstractNumId w:val="79"/>
  </w:num>
  <w:num w:numId="39">
    <w:abstractNumId w:val="2"/>
  </w:num>
  <w:num w:numId="40">
    <w:abstractNumId w:val="63"/>
  </w:num>
  <w:num w:numId="41">
    <w:abstractNumId w:val="28"/>
    <w:lvlOverride w:ilvl="0">
      <w:startOverride w:val="1"/>
    </w:lvlOverride>
  </w:num>
  <w:num w:numId="42">
    <w:abstractNumId w:val="15"/>
  </w:num>
  <w:num w:numId="43">
    <w:abstractNumId w:val="43"/>
  </w:num>
  <w:num w:numId="44">
    <w:abstractNumId w:val="78"/>
  </w:num>
  <w:num w:numId="45">
    <w:abstractNumId w:val="32"/>
  </w:num>
  <w:num w:numId="46">
    <w:abstractNumId w:val="67"/>
  </w:num>
  <w:num w:numId="47">
    <w:abstractNumId w:val="32"/>
    <w:lvlOverride w:ilvl="0">
      <w:startOverride w:val="1"/>
    </w:lvlOverride>
  </w:num>
  <w:num w:numId="48">
    <w:abstractNumId w:val="42"/>
  </w:num>
  <w:num w:numId="49">
    <w:abstractNumId w:val="76"/>
  </w:num>
  <w:num w:numId="50">
    <w:abstractNumId w:val="32"/>
    <w:lvlOverride w:ilvl="0">
      <w:startOverride w:val="1"/>
    </w:lvlOverride>
  </w:num>
  <w:num w:numId="51">
    <w:abstractNumId w:val="26"/>
  </w:num>
  <w:num w:numId="52">
    <w:abstractNumId w:val="32"/>
    <w:lvlOverride w:ilvl="0">
      <w:startOverride w:val="1"/>
    </w:lvlOverride>
  </w:num>
  <w:num w:numId="53">
    <w:abstractNumId w:val="79"/>
  </w:num>
  <w:num w:numId="54">
    <w:abstractNumId w:val="79"/>
  </w:num>
  <w:num w:numId="55">
    <w:abstractNumId w:val="79"/>
  </w:num>
  <w:num w:numId="56">
    <w:abstractNumId w:val="79"/>
  </w:num>
  <w:num w:numId="57">
    <w:abstractNumId w:val="79"/>
  </w:num>
  <w:num w:numId="58">
    <w:abstractNumId w:val="84"/>
  </w:num>
  <w:num w:numId="59">
    <w:abstractNumId w:val="45"/>
  </w:num>
  <w:num w:numId="60">
    <w:abstractNumId w:val="4"/>
  </w:num>
  <w:num w:numId="61">
    <w:abstractNumId w:val="45"/>
    <w:lvlOverride w:ilvl="0">
      <w:startOverride w:val="1"/>
    </w:lvlOverride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6"/>
  </w:num>
  <w:num w:numId="69">
    <w:abstractNumId w:val="45"/>
    <w:lvlOverride w:ilvl="0">
      <w:startOverride w:val="1"/>
    </w:lvlOverride>
  </w:num>
  <w:num w:numId="70">
    <w:abstractNumId w:val="45"/>
  </w:num>
  <w:num w:numId="71">
    <w:abstractNumId w:val="45"/>
  </w:num>
  <w:num w:numId="72">
    <w:abstractNumId w:val="45"/>
  </w:num>
  <w:num w:numId="73">
    <w:abstractNumId w:val="45"/>
  </w:num>
  <w:num w:numId="74">
    <w:abstractNumId w:val="45"/>
  </w:num>
  <w:num w:numId="75">
    <w:abstractNumId w:val="45"/>
  </w:num>
  <w:num w:numId="76">
    <w:abstractNumId w:val="45"/>
  </w:num>
  <w:num w:numId="77">
    <w:abstractNumId w:val="45"/>
  </w:num>
  <w:num w:numId="78">
    <w:abstractNumId w:val="30"/>
  </w:num>
  <w:num w:numId="79">
    <w:abstractNumId w:val="19"/>
  </w:num>
  <w:num w:numId="80">
    <w:abstractNumId w:val="45"/>
    <w:lvlOverride w:ilvl="0">
      <w:startOverride w:val="1"/>
    </w:lvlOverride>
  </w:num>
  <w:num w:numId="81">
    <w:abstractNumId w:val="61"/>
  </w:num>
  <w:num w:numId="82">
    <w:abstractNumId w:val="34"/>
  </w:num>
  <w:num w:numId="83">
    <w:abstractNumId w:val="38"/>
  </w:num>
  <w:num w:numId="84">
    <w:abstractNumId w:val="17"/>
  </w:num>
  <w:num w:numId="85">
    <w:abstractNumId w:val="45"/>
    <w:lvlOverride w:ilvl="0">
      <w:startOverride w:val="1"/>
    </w:lvlOverride>
  </w:num>
  <w:num w:numId="86">
    <w:abstractNumId w:val="3"/>
  </w:num>
  <w:num w:numId="87">
    <w:abstractNumId w:val="13"/>
  </w:num>
  <w:num w:numId="88">
    <w:abstractNumId w:val="45"/>
    <w:lvlOverride w:ilvl="0">
      <w:startOverride w:val="1"/>
    </w:lvlOverride>
  </w:num>
  <w:num w:numId="89">
    <w:abstractNumId w:val="33"/>
  </w:num>
  <w:num w:numId="90">
    <w:abstractNumId w:val="45"/>
    <w:lvlOverride w:ilvl="0">
      <w:startOverride w:val="1"/>
    </w:lvlOverride>
  </w:num>
  <w:num w:numId="91">
    <w:abstractNumId w:val="7"/>
  </w:num>
  <w:num w:numId="92">
    <w:abstractNumId w:val="49"/>
  </w:num>
  <w:num w:numId="93">
    <w:abstractNumId w:val="58"/>
  </w:num>
  <w:num w:numId="94">
    <w:abstractNumId w:val="55"/>
  </w:num>
  <w:num w:numId="95">
    <w:abstractNumId w:val="45"/>
    <w:lvlOverride w:ilvl="0">
      <w:startOverride w:val="2"/>
    </w:lvlOverride>
  </w:num>
  <w:num w:numId="96">
    <w:abstractNumId w:val="53"/>
  </w:num>
  <w:num w:numId="97">
    <w:abstractNumId w:val="69"/>
  </w:num>
  <w:num w:numId="98">
    <w:abstractNumId w:val="66"/>
  </w:num>
  <w:num w:numId="99">
    <w:abstractNumId w:val="36"/>
  </w:num>
  <w:num w:numId="100">
    <w:abstractNumId w:val="35"/>
  </w:num>
  <w:num w:numId="101">
    <w:abstractNumId w:val="8"/>
  </w:num>
  <w:num w:numId="102">
    <w:abstractNumId w:val="8"/>
  </w:num>
  <w:num w:numId="103">
    <w:abstractNumId w:val="8"/>
  </w:num>
  <w:num w:numId="104">
    <w:abstractNumId w:val="8"/>
  </w:num>
  <w:num w:numId="105">
    <w:abstractNumId w:val="8"/>
  </w:num>
  <w:num w:numId="106">
    <w:abstractNumId w:val="8"/>
  </w:num>
  <w:num w:numId="107">
    <w:abstractNumId w:val="8"/>
  </w:num>
  <w:num w:numId="108">
    <w:abstractNumId w:val="27"/>
  </w:num>
  <w:num w:numId="109">
    <w:abstractNumId w:val="35"/>
    <w:lvlOverride w:ilvl="0">
      <w:startOverride w:val="1"/>
    </w:lvlOverride>
  </w:num>
  <w:num w:numId="110">
    <w:abstractNumId w:val="35"/>
  </w:num>
  <w:num w:numId="111">
    <w:abstractNumId w:val="35"/>
  </w:num>
  <w:num w:numId="112">
    <w:abstractNumId w:val="77"/>
  </w:num>
  <w:num w:numId="113">
    <w:abstractNumId w:val="82"/>
  </w:num>
  <w:num w:numId="114">
    <w:abstractNumId w:val="74"/>
  </w:num>
  <w:num w:numId="115">
    <w:abstractNumId w:val="35"/>
    <w:lvlOverride w:ilvl="0">
      <w:startOverride w:val="1"/>
    </w:lvlOverride>
  </w:num>
  <w:num w:numId="116">
    <w:abstractNumId w:val="54"/>
  </w:num>
  <w:num w:numId="117">
    <w:abstractNumId w:val="35"/>
    <w:lvlOverride w:ilvl="0">
      <w:startOverride w:val="1"/>
    </w:lvlOverride>
  </w:num>
  <w:num w:numId="118">
    <w:abstractNumId w:val="8"/>
  </w:num>
  <w:num w:numId="119">
    <w:abstractNumId w:val="8"/>
  </w:num>
  <w:num w:numId="120">
    <w:abstractNumId w:val="8"/>
  </w:num>
  <w:num w:numId="121">
    <w:abstractNumId w:val="8"/>
  </w:num>
  <w:num w:numId="122">
    <w:abstractNumId w:val="8"/>
  </w:num>
  <w:num w:numId="123">
    <w:abstractNumId w:val="37"/>
  </w:num>
  <w:num w:numId="124">
    <w:abstractNumId w:val="35"/>
    <w:lvlOverride w:ilvl="0">
      <w:startOverride w:val="1"/>
    </w:lvlOverride>
  </w:num>
  <w:num w:numId="125">
    <w:abstractNumId w:val="8"/>
  </w:num>
  <w:num w:numId="126">
    <w:abstractNumId w:val="8"/>
  </w:num>
  <w:num w:numId="127">
    <w:abstractNumId w:val="81"/>
  </w:num>
  <w:num w:numId="128">
    <w:abstractNumId w:val="35"/>
    <w:lvlOverride w:ilvl="0">
      <w:startOverride w:val="1"/>
    </w:lvlOverride>
  </w:num>
  <w:num w:numId="129">
    <w:abstractNumId w:val="8"/>
  </w:num>
  <w:num w:numId="130">
    <w:abstractNumId w:val="8"/>
  </w:num>
  <w:num w:numId="131">
    <w:abstractNumId w:val="8"/>
  </w:num>
  <w:num w:numId="132">
    <w:abstractNumId w:val="8"/>
  </w:num>
  <w:num w:numId="133">
    <w:abstractNumId w:val="8"/>
  </w:num>
  <w:num w:numId="134">
    <w:abstractNumId w:val="8"/>
  </w:num>
  <w:num w:numId="135">
    <w:abstractNumId w:val="8"/>
  </w:num>
  <w:num w:numId="136">
    <w:abstractNumId w:val="8"/>
  </w:num>
  <w:num w:numId="137">
    <w:abstractNumId w:val="8"/>
  </w:num>
  <w:num w:numId="138">
    <w:abstractNumId w:val="8"/>
  </w:num>
  <w:num w:numId="139">
    <w:abstractNumId w:val="8"/>
  </w:num>
  <w:num w:numId="140">
    <w:abstractNumId w:val="64"/>
  </w:num>
  <w:num w:numId="141">
    <w:abstractNumId w:val="35"/>
    <w:lvlOverride w:ilvl="0">
      <w:startOverride w:val="1"/>
    </w:lvlOverride>
  </w:num>
  <w:num w:numId="142">
    <w:abstractNumId w:val="66"/>
  </w:num>
  <w:num w:numId="143">
    <w:abstractNumId w:val="40"/>
  </w:num>
  <w:num w:numId="144">
    <w:abstractNumId w:val="24"/>
  </w:num>
  <w:num w:numId="145">
    <w:abstractNumId w:val="16"/>
  </w:num>
  <w:num w:numId="146">
    <w:abstractNumId w:val="35"/>
  </w:num>
  <w:num w:numId="147">
    <w:abstractNumId w:val="57"/>
  </w:num>
  <w:num w:numId="148">
    <w:abstractNumId w:val="8"/>
  </w:num>
  <w:num w:numId="149">
    <w:abstractNumId w:val="1"/>
  </w:num>
  <w:num w:numId="150">
    <w:abstractNumId w:val="8"/>
  </w:num>
  <w:num w:numId="151">
    <w:abstractNumId w:val="8"/>
  </w:num>
  <w:num w:numId="152">
    <w:abstractNumId w:val="8"/>
  </w:num>
  <w:num w:numId="153">
    <w:abstractNumId w:val="8"/>
  </w:num>
  <w:num w:numId="154">
    <w:abstractNumId w:val="8"/>
  </w:num>
  <w:num w:numId="155">
    <w:abstractNumId w:val="8"/>
  </w:num>
  <w:num w:numId="156">
    <w:abstractNumId w:val="8"/>
  </w:num>
  <w:num w:numId="157">
    <w:abstractNumId w:val="8"/>
  </w:num>
  <w:num w:numId="158">
    <w:abstractNumId w:val="8"/>
  </w:num>
  <w:num w:numId="159">
    <w:abstractNumId w:val="62"/>
  </w:num>
  <w:num w:numId="160">
    <w:abstractNumId w:val="50"/>
  </w:num>
  <w:num w:numId="161">
    <w:abstractNumId w:val="52"/>
  </w:num>
  <w:num w:numId="162">
    <w:abstractNumId w:val="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  <w:docVar w:name="SourceLng" w:val="eng"/>
    <w:docVar w:name="TargetLng" w:val="ara"/>
    <w:docVar w:name="TermBases" w:val="UNESCOTERM-Acronyms-02-12-2014|UNESCOTERM-Long-02-12-2014|UNESCOTERM-Short-02-12-2014"/>
    <w:docVar w:name="TermBaseURL" w:val="empty"/>
    <w:docVar w:name="TextBases" w:val="HQ-MULTITRANS.hq.int.unesco.org\TextBase TMs\Test\1555.15.5"/>
    <w:docVar w:name="TextBaseURL" w:val="empty"/>
    <w:docVar w:name="UILng" w:val="fr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3B4C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B3A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0F7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6FA2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2CEC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9A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57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6AA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5AEA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C7A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03A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964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CB5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3B2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DA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34D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4FA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37D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0F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A8B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604"/>
    <w:rsid w:val="00FD69A2"/>
    <w:rsid w:val="00FD6DB6"/>
    <w:rsid w:val="00FD6DFF"/>
    <w:rsid w:val="00FD7018"/>
    <w:rsid w:val="00FD71C0"/>
    <w:rsid w:val="00FD7209"/>
    <w:rsid w:val="00FE030A"/>
    <w:rsid w:val="00FE058A"/>
    <w:rsid w:val="00FE0B7C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  <w:lang w:val="it-IT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  <w:lang w:val="it-IT" w:eastAsia="en-US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  <w:lang w:val="it-IT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  <w:lang w:val="fr-FR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link w:val="Header"/>
    <w:rsid w:val="006A23D9"/>
    <w:rPr>
      <w:rFonts w:ascii="Arial" w:hAnsi="Arial"/>
      <w:sz w:val="16"/>
      <w:szCs w:val="22"/>
      <w:lang w:val="it-IT" w:eastAsia="en-U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it-IT" w:eastAsia="en-U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it-IT" w:eastAsia="en-U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it-IT" w:eastAsia="en-U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zh-CN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it-IT" w:eastAsia="en-U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 w:eastAsia="x-none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  <w:lang w:eastAsia="en-US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table" w:styleId="TableGrid">
    <w:name w:val="Table Grid"/>
    <w:basedOn w:val="TableNormal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6A23D9"/>
    <w:rPr>
      <w:rFonts w:ascii="Arial" w:eastAsia="SimSun" w:hAnsi="Arial" w:cs="Arial"/>
      <w:snapToGrid w:val="0"/>
      <w:sz w:val="16"/>
      <w:lang w:val="en-US" w:eastAsia="zh-CN"/>
    </w:rPr>
  </w:style>
  <w:style w:type="character" w:styleId="FootnoteReference">
    <w:name w:val="footnote reference"/>
    <w:uiPriority w:val="99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n-US" w:eastAsia="zh-CN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  <w:lang w:val="en-US" w:eastAsia="zh-CN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zh-CN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zh-CN"/>
    </w:rPr>
  </w:style>
  <w:style w:type="paragraph" w:customStyle="1" w:styleId="Txtpucegras">
    <w:name w:val="Txtpucegras"/>
    <w:basedOn w:val="Texte1"/>
    <w:rsid w:val="00265FE9"/>
    <w:pPr>
      <w:numPr>
        <w:numId w:val="28"/>
      </w:numPr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n-U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n-GB" w:eastAsia="en-U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zh-CN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n-U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n-US"/>
    </w:rPr>
  </w:style>
  <w:style w:type="paragraph" w:customStyle="1" w:styleId="DOa">
    <w:name w:val="DOa"/>
    <w:basedOn w:val="numrationa"/>
    <w:rsid w:val="002915CA"/>
    <w:pPr>
      <w:ind w:left="2325"/>
    </w:pPr>
    <w:rPr>
      <w:lang w:eastAsia="en-US"/>
    </w:r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zh-CN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zh-CN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zh-CN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n-US" w:eastAsia="zh-CN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  <w:lang w:eastAsia="fr-FR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n-U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it-IT" w:eastAsia="en-U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zh-CN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zh-CN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  <w:lang w:val="en-GB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  <w:lang w:val="en-GB" w:eastAsia="zh-CN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n-GB" w:eastAsia="zh-CN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  <w:lang w:val="en-US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595CB5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3CFC-17AF-4282-B428-BB5DF38DC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096E65-84BD-4460-8EE2-F67E525D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2368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2015-10-09T10:02:00Z</dcterms:created>
  <dcterms:modified xsi:type="dcterms:W3CDTF">2018-04-25T13:12:00Z</dcterms:modified>
</cp:coreProperties>
</file>