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F0220" w14:textId="52638A44" w:rsidR="009D45C7" w:rsidRPr="009B7EC8" w:rsidRDefault="009D45C7" w:rsidP="009D45C7">
      <w:pPr>
        <w:pStyle w:val="Chapitre"/>
        <w:spacing w:before="240"/>
        <w:rPr>
          <w:b/>
          <w:bCs/>
          <w:caps/>
          <w:noProof w:val="0"/>
          <w:snapToGrid w:val="0"/>
          <w:lang w:val="fr-FR"/>
        </w:rPr>
      </w:pPr>
      <w:bookmarkStart w:id="0" w:name="_GoBack"/>
      <w:bookmarkEnd w:id="0"/>
      <w:r w:rsidRPr="009B7EC8">
        <w:rPr>
          <w:b/>
          <w:bCs/>
          <w:caps/>
          <w:noProof w:val="0"/>
          <w:snapToGrid w:val="0"/>
          <w:lang w:val="fr-FR"/>
        </w:rPr>
        <w:t>Unit</w:t>
      </w:r>
      <w:r w:rsidR="009B7EC8">
        <w:rPr>
          <w:b/>
          <w:bCs/>
          <w:caps/>
          <w:noProof w:val="0"/>
          <w:snapToGrid w:val="0"/>
          <w:lang w:val="fr-FR"/>
        </w:rPr>
        <w:t>é</w:t>
      </w:r>
      <w:r w:rsidRPr="009B7EC8">
        <w:rPr>
          <w:b/>
          <w:bCs/>
          <w:caps/>
          <w:noProof w:val="0"/>
          <w:snapToGrid w:val="0"/>
          <w:lang w:val="fr-FR"/>
        </w:rPr>
        <w:t xml:space="preserve"> 46</w:t>
      </w:r>
    </w:p>
    <w:p w14:paraId="22A2795F" w14:textId="4DC7CC85" w:rsidR="009D45C7" w:rsidRPr="009B7EC8" w:rsidRDefault="009B7EC8" w:rsidP="009D45C7">
      <w:pPr>
        <w:pStyle w:val="HO1"/>
        <w:jc w:val="left"/>
        <w:rPr>
          <w:noProof w:val="0"/>
          <w:snapToGrid w:val="0"/>
          <w:lang w:val="fr-FR"/>
        </w:rPr>
      </w:pPr>
      <w:proofErr w:type="spellStart"/>
      <w:r>
        <w:rPr>
          <w:noProof w:val="0"/>
          <w:snapToGrid w:val="0"/>
          <w:lang w:val="fr-FR"/>
        </w:rPr>
        <w:t>Blika</w:t>
      </w:r>
      <w:proofErr w:type="spellEnd"/>
      <w:r>
        <w:rPr>
          <w:noProof w:val="0"/>
          <w:snapToGrid w:val="0"/>
          <w:lang w:val="fr-FR"/>
        </w:rPr>
        <w:t xml:space="preserve"> Imprimé 8 :</w:t>
      </w:r>
    </w:p>
    <w:p w14:paraId="4969C18F" w14:textId="4B8F6260" w:rsidR="009D45C7" w:rsidRPr="009B7EC8" w:rsidRDefault="009B7EC8" w:rsidP="000E1DCC">
      <w:pPr>
        <w:pStyle w:val="HO2"/>
        <w:jc w:val="left"/>
        <w:rPr>
          <w:noProof w:val="0"/>
          <w:snapToGrid w:val="0"/>
          <w:lang w:val="fr-FR"/>
        </w:rPr>
      </w:pPr>
      <w:r w:rsidRPr="00405470">
        <w:rPr>
          <w:iCs/>
          <w:shd w:val="clear" w:color="auto" w:fill="FFFFFF"/>
          <w:lang w:val="fr-FR"/>
        </w:rPr>
        <w:t xml:space="preserve">Tâches et questions d’orientation pour le travail en groupe (version </w:t>
      </w:r>
      <w:r>
        <w:rPr>
          <w:iCs/>
          <w:shd w:val="clear" w:color="auto" w:fill="FFFFFF"/>
          <w:lang w:val="fr-FR"/>
        </w:rPr>
        <w:t xml:space="preserve">sans </w:t>
      </w:r>
      <w:r w:rsidRPr="00405470">
        <w:rPr>
          <w:iCs/>
          <w:shd w:val="clear" w:color="auto" w:fill="FFFFFF"/>
          <w:lang w:val="fr-FR"/>
        </w:rPr>
        <w:t>jeu de rôle)</w:t>
      </w:r>
    </w:p>
    <w:p w14:paraId="67052F90" w14:textId="7F7466B7" w:rsidR="008D06C4" w:rsidRPr="009B7EC8" w:rsidRDefault="009B7EC8" w:rsidP="009B7EC8">
      <w:pPr>
        <w:pStyle w:val="Texte1"/>
        <w:jc w:val="left"/>
        <w:rPr>
          <w:i/>
          <w:iCs/>
        </w:rPr>
      </w:pPr>
      <w:r w:rsidRPr="008C1DAF">
        <w:rPr>
          <w:i/>
          <w:iCs/>
        </w:rPr>
        <w:t xml:space="preserve">Avertissement : </w:t>
      </w:r>
      <w:r>
        <w:rPr>
          <w:i/>
          <w:iCs/>
        </w:rPr>
        <w:t xml:space="preserve">les faits présentés dans ce scénario sont totalement fictifs. Toute ressemblance avec des faits réels est une simple coïncidence. </w:t>
      </w:r>
    </w:p>
    <w:p w14:paraId="5AEA15C0" w14:textId="79544744" w:rsidR="006F3EA8" w:rsidRPr="009B7EC8" w:rsidRDefault="009D45C7" w:rsidP="00DF6424">
      <w:pPr>
        <w:pStyle w:val="Heading4"/>
        <w:tabs>
          <w:tab w:val="clear" w:pos="567"/>
        </w:tabs>
        <w:snapToGrid/>
        <w:spacing w:before="360" w:after="120"/>
        <w:jc w:val="left"/>
        <w:rPr>
          <w:rFonts w:eastAsia="SimSun" w:cs="Times New Roman"/>
          <w:snapToGrid/>
          <w:lang w:eastAsia="en-US"/>
        </w:rPr>
      </w:pPr>
      <w:r w:rsidRPr="009B7EC8">
        <w:rPr>
          <w:rFonts w:eastAsia="SimSun" w:cs="Times New Roman"/>
          <w:snapToGrid/>
          <w:lang w:eastAsia="en-US"/>
        </w:rPr>
        <w:t>INTRODUCTION</w:t>
      </w:r>
    </w:p>
    <w:p w14:paraId="2F957883" w14:textId="59004205" w:rsidR="009B7EC8" w:rsidRDefault="009B7EC8" w:rsidP="003C65D8">
      <w:pPr>
        <w:pStyle w:val="Texte1"/>
        <w:spacing w:before="0"/>
        <w:rPr>
          <w:snapToGrid/>
          <w:lang w:eastAsia="en-US"/>
        </w:rPr>
      </w:pPr>
      <w:r>
        <w:rPr>
          <w:snapToGrid/>
          <w:lang w:eastAsia="en-US"/>
        </w:rPr>
        <w:t xml:space="preserve">Vous êtes des experts issus de différents univers qui, </w:t>
      </w:r>
      <w:r w:rsidR="001A22FD">
        <w:rPr>
          <w:snapToGrid/>
          <w:lang w:eastAsia="en-US"/>
        </w:rPr>
        <w:t xml:space="preserve">depuis </w:t>
      </w:r>
      <w:r w:rsidR="004A1FC2">
        <w:rPr>
          <w:snapToGrid/>
          <w:lang w:eastAsia="en-US"/>
        </w:rPr>
        <w:t xml:space="preserve">les </w:t>
      </w:r>
      <w:r>
        <w:rPr>
          <w:snapToGrid/>
          <w:lang w:eastAsia="en-US"/>
        </w:rPr>
        <w:t xml:space="preserve">12 derniers mois, </w:t>
      </w:r>
      <w:r w:rsidR="001A22FD">
        <w:rPr>
          <w:snapToGrid/>
          <w:lang w:eastAsia="en-US"/>
        </w:rPr>
        <w:t>suivez</w:t>
      </w:r>
      <w:r>
        <w:rPr>
          <w:snapToGrid/>
          <w:lang w:eastAsia="en-US"/>
        </w:rPr>
        <w:t xml:space="preserve"> trois ateliers de l’UNESCO destinés à renforcer les </w:t>
      </w:r>
      <w:r w:rsidRPr="009B7EC8">
        <w:rPr>
          <w:snapToGrid/>
          <w:lang w:eastAsia="en-US"/>
        </w:rPr>
        <w:t>capacités</w:t>
      </w:r>
      <w:r>
        <w:rPr>
          <w:snapToGrid/>
          <w:lang w:eastAsia="en-US"/>
        </w:rPr>
        <w:t xml:space="preserve"> </w:t>
      </w:r>
      <w:r w:rsidRPr="009B7EC8">
        <w:rPr>
          <w:snapToGrid/>
          <w:lang w:eastAsia="en-US"/>
        </w:rPr>
        <w:t xml:space="preserve">nécessaires </w:t>
      </w:r>
      <w:r>
        <w:rPr>
          <w:snapToGrid/>
          <w:lang w:eastAsia="en-US"/>
        </w:rPr>
        <w:t xml:space="preserve">à la mise en œuvre de la </w:t>
      </w:r>
      <w:r w:rsidRPr="009B7EC8">
        <w:rPr>
          <w:snapToGrid/>
          <w:lang w:eastAsia="en-US"/>
        </w:rPr>
        <w:t>Convention</w:t>
      </w:r>
      <w:r>
        <w:rPr>
          <w:snapToGrid/>
          <w:lang w:eastAsia="en-US"/>
        </w:rPr>
        <w:t xml:space="preserve"> de l’UNESCO pour la </w:t>
      </w:r>
      <w:r w:rsidRPr="009B7EC8">
        <w:rPr>
          <w:snapToGrid/>
          <w:lang w:eastAsia="en-US"/>
        </w:rPr>
        <w:t>sauvegarde</w:t>
      </w:r>
      <w:r>
        <w:rPr>
          <w:snapToGrid/>
          <w:lang w:eastAsia="en-US"/>
        </w:rPr>
        <w:t xml:space="preserve"> du patrimoine culturel immatériel.</w:t>
      </w:r>
    </w:p>
    <w:p w14:paraId="747E8303" w14:textId="0D7F5C10" w:rsidR="009B7EC8" w:rsidRDefault="007405D9" w:rsidP="00B2185A">
      <w:pPr>
        <w:pStyle w:val="Texte1"/>
        <w:spacing w:before="0"/>
        <w:rPr>
          <w:snapToGrid/>
          <w:lang w:eastAsia="en-US"/>
        </w:rPr>
      </w:pPr>
      <w:r>
        <w:rPr>
          <w:snapToGrid/>
          <w:lang w:eastAsia="en-US"/>
        </w:rPr>
        <w:t>Le</w:t>
      </w:r>
      <w:r w:rsidR="00B2691F">
        <w:rPr>
          <w:snapToGrid/>
          <w:lang w:eastAsia="en-US"/>
        </w:rPr>
        <w:t>s</w:t>
      </w:r>
      <w:r>
        <w:rPr>
          <w:snapToGrid/>
          <w:lang w:eastAsia="en-US"/>
        </w:rPr>
        <w:t xml:space="preserve"> trois premières journées de votre dernier atelier s</w:t>
      </w:r>
      <w:r w:rsidR="00301406">
        <w:rPr>
          <w:snapToGrid/>
          <w:lang w:eastAsia="en-US"/>
        </w:rPr>
        <w:t xml:space="preserve">ont désormais derrière vous. Il </w:t>
      </w:r>
      <w:r>
        <w:rPr>
          <w:snapToGrid/>
          <w:lang w:eastAsia="en-US"/>
        </w:rPr>
        <w:t xml:space="preserve">reste deux journées au cours desquelles il vous sera demandé de rédiger des recommandations </w:t>
      </w:r>
      <w:r w:rsidR="00301406">
        <w:rPr>
          <w:snapToGrid/>
          <w:lang w:eastAsia="en-US"/>
        </w:rPr>
        <w:t xml:space="preserve">à présenter </w:t>
      </w:r>
      <w:r>
        <w:rPr>
          <w:snapToGrid/>
          <w:lang w:eastAsia="en-US"/>
        </w:rPr>
        <w:t xml:space="preserve">à un Comité de </w:t>
      </w:r>
      <w:r w:rsidRPr="007405D9">
        <w:rPr>
          <w:snapToGrid/>
          <w:lang w:eastAsia="en-US"/>
        </w:rPr>
        <w:t>sauvegarde</w:t>
      </w:r>
      <w:r>
        <w:rPr>
          <w:snapToGrid/>
          <w:lang w:eastAsia="en-US"/>
        </w:rPr>
        <w:t xml:space="preserve"> de la </w:t>
      </w:r>
      <w:r w:rsidRPr="007405D9">
        <w:rPr>
          <w:snapToGrid/>
          <w:lang w:eastAsia="en-US"/>
        </w:rPr>
        <w:t>communauté</w:t>
      </w:r>
      <w:r>
        <w:rPr>
          <w:snapToGrid/>
          <w:lang w:eastAsia="en-US"/>
        </w:rPr>
        <w:t xml:space="preserve"> </w:t>
      </w:r>
      <w:proofErr w:type="spellStart"/>
      <w:r>
        <w:rPr>
          <w:snapToGrid/>
          <w:lang w:eastAsia="en-US"/>
        </w:rPr>
        <w:t>ori</w:t>
      </w:r>
      <w:r w:rsidR="00B2691F">
        <w:rPr>
          <w:snapToGrid/>
          <w:lang w:eastAsia="en-US"/>
        </w:rPr>
        <w:t>e</w:t>
      </w:r>
      <w:proofErr w:type="spellEnd"/>
      <w:r>
        <w:rPr>
          <w:snapToGrid/>
          <w:lang w:eastAsia="en-US"/>
        </w:rPr>
        <w:t xml:space="preserve"> (</w:t>
      </w:r>
      <w:r w:rsidR="00770A71">
        <w:rPr>
          <w:snapToGrid/>
          <w:lang w:eastAsia="en-US"/>
        </w:rPr>
        <w:t xml:space="preserve">le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dans la </w:t>
      </w:r>
      <w:r w:rsidRPr="007405D9">
        <w:rPr>
          <w:snapToGrid/>
          <w:lang w:eastAsia="en-US"/>
        </w:rPr>
        <w:t>République</w:t>
      </w:r>
      <w:r>
        <w:rPr>
          <w:snapToGrid/>
          <w:lang w:eastAsia="en-US"/>
        </w:rPr>
        <w:t xml:space="preserve"> du </w:t>
      </w:r>
      <w:proofErr w:type="spellStart"/>
      <w:r>
        <w:rPr>
          <w:snapToGrid/>
          <w:lang w:eastAsia="en-US"/>
        </w:rPr>
        <w:t>Blika</w:t>
      </w:r>
      <w:proofErr w:type="spellEnd"/>
      <w:r w:rsidR="00301406">
        <w:rPr>
          <w:snapToGrid/>
          <w:lang w:eastAsia="en-US"/>
        </w:rPr>
        <w:t xml:space="preserve">. Ce Comité doit relever deux défis </w:t>
      </w:r>
      <w:r w:rsidR="004A1FC2">
        <w:rPr>
          <w:snapToGrid/>
          <w:lang w:eastAsia="en-US"/>
        </w:rPr>
        <w:t xml:space="preserve">importants </w:t>
      </w:r>
      <w:r w:rsidR="00301406">
        <w:rPr>
          <w:snapToGrid/>
          <w:lang w:eastAsia="en-US"/>
        </w:rPr>
        <w:t>pour lesquels il demande votre aide et assistance :</w:t>
      </w:r>
    </w:p>
    <w:p w14:paraId="60DF8256" w14:textId="3CC69B5A" w:rsidR="00FB75D1" w:rsidRPr="009B7EC8" w:rsidRDefault="00301406" w:rsidP="00B2185A">
      <w:pPr>
        <w:pStyle w:val="Texte1"/>
        <w:numPr>
          <w:ilvl w:val="0"/>
          <w:numId w:val="41"/>
        </w:numPr>
        <w:spacing w:before="0"/>
        <w:ind w:left="1571"/>
        <w:rPr>
          <w:snapToGrid/>
          <w:lang w:eastAsia="en-US"/>
        </w:rPr>
      </w:pPr>
      <w:r>
        <w:rPr>
          <w:snapToGrid/>
          <w:lang w:eastAsia="en-US"/>
        </w:rPr>
        <w:t xml:space="preserve">Choisir entre deux et quatre éléments du PCI </w:t>
      </w:r>
      <w:proofErr w:type="spellStart"/>
      <w:r>
        <w:rPr>
          <w:snapToGrid/>
          <w:lang w:eastAsia="en-US"/>
        </w:rPr>
        <w:t>ori</w:t>
      </w:r>
      <w:proofErr w:type="spellEnd"/>
      <w:r>
        <w:rPr>
          <w:snapToGrid/>
          <w:lang w:eastAsia="en-US"/>
        </w:rPr>
        <w:t xml:space="preserve"> </w:t>
      </w:r>
      <w:r w:rsidR="00770A71">
        <w:rPr>
          <w:snapToGrid/>
          <w:lang w:eastAsia="en-US"/>
        </w:rPr>
        <w:t>qui pourraient être soumis à l’</w:t>
      </w:r>
      <w:r w:rsidR="00770A71" w:rsidRPr="00770A71">
        <w:rPr>
          <w:b/>
          <w:snapToGrid/>
          <w:lang w:eastAsia="en-US"/>
        </w:rPr>
        <w:t>inclusion</w:t>
      </w:r>
      <w:r w:rsidR="00770A71">
        <w:rPr>
          <w:snapToGrid/>
          <w:lang w:eastAsia="en-US"/>
        </w:rPr>
        <w:t xml:space="preserve"> </w:t>
      </w:r>
      <w:r>
        <w:rPr>
          <w:snapToGrid/>
          <w:lang w:eastAsia="en-US"/>
        </w:rPr>
        <w:t>dans l’</w:t>
      </w:r>
      <w:r w:rsidR="00770A71" w:rsidRPr="00770A71">
        <w:rPr>
          <w:b/>
          <w:snapToGrid/>
          <w:lang w:eastAsia="en-US"/>
        </w:rPr>
        <w:t>I</w:t>
      </w:r>
      <w:r w:rsidRPr="00770A71">
        <w:rPr>
          <w:b/>
          <w:snapToGrid/>
          <w:lang w:eastAsia="en-US"/>
        </w:rPr>
        <w:t>nventaire</w:t>
      </w:r>
      <w:r>
        <w:rPr>
          <w:snapToGrid/>
          <w:lang w:eastAsia="en-US"/>
        </w:rPr>
        <w:t xml:space="preserve"> </w:t>
      </w:r>
      <w:r w:rsidRPr="00301406">
        <w:rPr>
          <w:snapToGrid/>
          <w:lang w:eastAsia="en-US"/>
        </w:rPr>
        <w:t>préliminaire</w:t>
      </w:r>
      <w:r>
        <w:rPr>
          <w:snapToGrid/>
          <w:lang w:eastAsia="en-US"/>
        </w:rPr>
        <w:t xml:space="preserve"> du PCI</w:t>
      </w:r>
      <w:r w:rsidR="00770A71">
        <w:rPr>
          <w:snapToGrid/>
          <w:lang w:eastAsia="en-US"/>
        </w:rPr>
        <w:t xml:space="preserve"> présent au </w:t>
      </w:r>
      <w:proofErr w:type="spellStart"/>
      <w:r w:rsidR="00770A71">
        <w:rPr>
          <w:snapToGrid/>
          <w:lang w:eastAsia="en-US"/>
        </w:rPr>
        <w:t>Blika</w:t>
      </w:r>
      <w:proofErr w:type="spellEnd"/>
      <w:r w:rsidR="00770A71">
        <w:rPr>
          <w:snapToGrid/>
          <w:lang w:eastAsia="en-US"/>
        </w:rPr>
        <w:t xml:space="preserve"> </w:t>
      </w:r>
      <w:r>
        <w:rPr>
          <w:snapToGrid/>
          <w:lang w:eastAsia="en-US"/>
        </w:rPr>
        <w:t>(vous en débattrez dans la Session 2.1) </w:t>
      </w:r>
      <w:r w:rsidR="00770A71">
        <w:rPr>
          <w:snapToGrid/>
          <w:lang w:eastAsia="en-US"/>
        </w:rPr>
        <w:t xml:space="preserve">l’an prochain </w:t>
      </w:r>
      <w:r>
        <w:rPr>
          <w:snapToGrid/>
          <w:lang w:eastAsia="en-US"/>
        </w:rPr>
        <w:t>; et</w:t>
      </w:r>
    </w:p>
    <w:p w14:paraId="5621E3B2" w14:textId="69FB7A7F" w:rsidR="00301406" w:rsidRPr="001A22FD" w:rsidRDefault="00301406" w:rsidP="001A22FD">
      <w:pPr>
        <w:pStyle w:val="Texte1"/>
        <w:numPr>
          <w:ilvl w:val="0"/>
          <w:numId w:val="41"/>
        </w:numPr>
        <w:spacing w:before="0"/>
        <w:ind w:left="1571"/>
        <w:rPr>
          <w:snapToGrid/>
          <w:szCs w:val="20"/>
          <w:lang w:eastAsia="en-US"/>
        </w:rPr>
      </w:pPr>
      <w:r w:rsidRPr="00301406">
        <w:rPr>
          <w:snapToGrid/>
          <w:szCs w:val="20"/>
          <w:lang w:eastAsia="en-US"/>
        </w:rPr>
        <w:t xml:space="preserve">Définir les </w:t>
      </w:r>
      <w:r w:rsidRPr="00770A71">
        <w:rPr>
          <w:b/>
          <w:snapToGrid/>
          <w:szCs w:val="20"/>
          <w:lang w:eastAsia="en-US"/>
        </w:rPr>
        <w:t>grandes lignes d’un plan de sauvegarde</w:t>
      </w:r>
      <w:r w:rsidRPr="00301406">
        <w:rPr>
          <w:snapToGrid/>
          <w:szCs w:val="20"/>
          <w:lang w:eastAsia="en-US"/>
        </w:rPr>
        <w:t xml:space="preserve"> d’un ou de plusieurs éléments du PCI de la communauté </w:t>
      </w:r>
      <w:proofErr w:type="spellStart"/>
      <w:r w:rsidRPr="00301406">
        <w:rPr>
          <w:snapToGrid/>
          <w:szCs w:val="20"/>
          <w:lang w:eastAsia="en-US"/>
        </w:rPr>
        <w:t>ori</w:t>
      </w:r>
      <w:r w:rsidR="00B2691F">
        <w:rPr>
          <w:snapToGrid/>
          <w:szCs w:val="20"/>
          <w:lang w:eastAsia="en-US"/>
        </w:rPr>
        <w:t>e</w:t>
      </w:r>
      <w:proofErr w:type="spellEnd"/>
      <w:r w:rsidRPr="00301406">
        <w:rPr>
          <w:snapToGrid/>
          <w:szCs w:val="20"/>
          <w:lang w:eastAsia="en-US"/>
        </w:rPr>
        <w:t xml:space="preserve"> au </w:t>
      </w:r>
      <w:proofErr w:type="spellStart"/>
      <w:r w:rsidRPr="00301406">
        <w:rPr>
          <w:snapToGrid/>
          <w:szCs w:val="20"/>
          <w:lang w:eastAsia="en-US"/>
        </w:rPr>
        <w:t>Blika</w:t>
      </w:r>
      <w:proofErr w:type="spellEnd"/>
      <w:r w:rsidRPr="00301406">
        <w:rPr>
          <w:snapToGrid/>
          <w:szCs w:val="20"/>
          <w:lang w:eastAsia="en-US"/>
        </w:rPr>
        <w:t xml:space="preserve">, pour un budget maximum de 200 000 dollars </w:t>
      </w:r>
      <w:r>
        <w:rPr>
          <w:snapToGrid/>
          <w:szCs w:val="20"/>
          <w:lang w:eastAsia="en-US"/>
        </w:rPr>
        <w:t>EU (</w:t>
      </w:r>
      <w:r w:rsidRPr="00301406">
        <w:rPr>
          <w:snapToGrid/>
          <w:szCs w:val="20"/>
          <w:lang w:eastAsia="en-US"/>
        </w:rPr>
        <w:t>des États-Unis</w:t>
      </w:r>
      <w:r>
        <w:rPr>
          <w:snapToGrid/>
          <w:szCs w:val="20"/>
          <w:lang w:eastAsia="en-US"/>
        </w:rPr>
        <w:t xml:space="preserve">) (vous en débattrez dans les Sessions 2 à 8) </w:t>
      </w:r>
    </w:p>
    <w:p w14:paraId="6A19B87E" w14:textId="537E2E09" w:rsidR="001A22FD" w:rsidRDefault="001A22FD" w:rsidP="00B2185A">
      <w:pPr>
        <w:pStyle w:val="Texte1"/>
        <w:spacing w:before="0"/>
        <w:rPr>
          <w:snapToGrid/>
          <w:lang w:eastAsia="en-US"/>
        </w:rPr>
      </w:pPr>
      <w:r>
        <w:rPr>
          <w:snapToGrid/>
          <w:lang w:eastAsia="en-US"/>
        </w:rPr>
        <w:t xml:space="preserve">Avec sa demande, le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vous a fait parvenir deux textes destinés à votre information : le premier présente un certain nombre de questions relatives à la </w:t>
      </w:r>
      <w:r w:rsidRPr="001A22FD">
        <w:rPr>
          <w:snapToGrid/>
          <w:lang w:eastAsia="en-US"/>
        </w:rPr>
        <w:t>réalisation</w:t>
      </w:r>
      <w:r>
        <w:rPr>
          <w:snapToGrid/>
          <w:lang w:eastAsia="en-US"/>
        </w:rPr>
        <w:t xml:space="preserve"> d’un </w:t>
      </w:r>
      <w:r w:rsidRPr="001A22FD">
        <w:rPr>
          <w:snapToGrid/>
          <w:lang w:eastAsia="en-US"/>
        </w:rPr>
        <w:t>inventaire</w:t>
      </w:r>
      <w:r>
        <w:rPr>
          <w:snapToGrid/>
          <w:lang w:eastAsia="en-US"/>
        </w:rPr>
        <w:t xml:space="preserve"> du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xml:space="preserve">, le second présente les idées des </w:t>
      </w:r>
      <w:proofErr w:type="spellStart"/>
      <w:r>
        <w:rPr>
          <w:snapToGrid/>
          <w:lang w:eastAsia="en-US"/>
        </w:rPr>
        <w:t>Oris</w:t>
      </w:r>
      <w:proofErr w:type="spellEnd"/>
      <w:r>
        <w:rPr>
          <w:snapToGrid/>
          <w:lang w:eastAsia="en-US"/>
        </w:rPr>
        <w:t xml:space="preserve"> quant aux besoins de </w:t>
      </w:r>
      <w:r w:rsidRPr="001A22FD">
        <w:rPr>
          <w:snapToGrid/>
          <w:lang w:eastAsia="en-US"/>
        </w:rPr>
        <w:t>sauvegarde</w:t>
      </w:r>
      <w:r>
        <w:rPr>
          <w:snapToGrid/>
          <w:lang w:eastAsia="en-US"/>
        </w:rPr>
        <w:t xml:space="preserve"> de leur PCI. Vous trouverez ces deux textes dans le présent imprimé. </w:t>
      </w:r>
    </w:p>
    <w:p w14:paraId="2AB8FEFD" w14:textId="70F4C0BB" w:rsidR="001A22FD" w:rsidRDefault="001A22FD" w:rsidP="00B2185A">
      <w:pPr>
        <w:pStyle w:val="Texte1"/>
        <w:spacing w:before="0"/>
        <w:rPr>
          <w:snapToGrid/>
          <w:lang w:eastAsia="en-US"/>
        </w:rPr>
      </w:pPr>
      <w:r>
        <w:rPr>
          <w:snapToGrid/>
          <w:lang w:eastAsia="en-US"/>
        </w:rPr>
        <w:t xml:space="preserve">Les recommandations que vous formulerez au cours de la prochaine journée et demie, en réponse à la demande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w:t>
      </w:r>
      <w:r w:rsidR="00770A71">
        <w:rPr>
          <w:snapToGrid/>
          <w:lang w:eastAsia="en-US"/>
        </w:rPr>
        <w:t xml:space="preserve">lui </w:t>
      </w:r>
      <w:r>
        <w:rPr>
          <w:snapToGrid/>
          <w:lang w:eastAsia="en-US"/>
        </w:rPr>
        <w:t xml:space="preserve">seront transmises. Il les utilisera comme base </w:t>
      </w:r>
      <w:r w:rsidR="00770A71">
        <w:rPr>
          <w:snapToGrid/>
          <w:lang w:eastAsia="en-US"/>
        </w:rPr>
        <w:t xml:space="preserve">pour les </w:t>
      </w:r>
      <w:r>
        <w:rPr>
          <w:snapToGrid/>
          <w:lang w:eastAsia="en-US"/>
        </w:rPr>
        <w:t>discussions que ses</w:t>
      </w:r>
      <w:r w:rsidR="003C65D8">
        <w:rPr>
          <w:snapToGrid/>
          <w:lang w:eastAsia="en-US"/>
        </w:rPr>
        <w:t xml:space="preserve"> membres auront ultérieurement.</w:t>
      </w:r>
    </w:p>
    <w:p w14:paraId="094183F5" w14:textId="7950E2D6" w:rsidR="003C2AEA" w:rsidRPr="009B7EC8" w:rsidRDefault="00BF1197" w:rsidP="00DF6424">
      <w:pPr>
        <w:pStyle w:val="Heading4"/>
        <w:tabs>
          <w:tab w:val="clear" w:pos="567"/>
        </w:tabs>
        <w:snapToGrid/>
        <w:spacing w:before="360" w:after="120"/>
        <w:jc w:val="left"/>
        <w:rPr>
          <w:rFonts w:eastAsia="SimSun" w:cs="Times New Roman"/>
          <w:snapToGrid/>
          <w:lang w:eastAsia="en-US"/>
        </w:rPr>
      </w:pPr>
      <w:r w:rsidRPr="009B7EC8">
        <w:rPr>
          <w:rFonts w:eastAsia="SimSun" w:cs="Times New Roman"/>
          <w:snapToGrid/>
          <w:lang w:eastAsia="en-US"/>
        </w:rPr>
        <w:lastRenderedPageBreak/>
        <w:t xml:space="preserve">Session </w:t>
      </w:r>
      <w:r w:rsidR="00A730A8" w:rsidRPr="009B7EC8">
        <w:rPr>
          <w:rFonts w:eastAsia="SimSun" w:cs="Times New Roman"/>
          <w:snapToGrid/>
          <w:lang w:eastAsia="en-US"/>
        </w:rPr>
        <w:t>1.2</w:t>
      </w:r>
      <w:r w:rsidR="00770A71">
        <w:rPr>
          <w:rFonts w:eastAsia="SimSun" w:cs="Times New Roman"/>
          <w:snapToGrid/>
          <w:lang w:eastAsia="en-US"/>
        </w:rPr>
        <w:t xml:space="preserve"> : quel PCI inventorier ? </w:t>
      </w:r>
    </w:p>
    <w:p w14:paraId="6AB2095D" w14:textId="7804FE29" w:rsidR="0033015F" w:rsidRPr="009B7EC8" w:rsidRDefault="00770A71" w:rsidP="00B26DAF">
      <w:pPr>
        <w:pStyle w:val="Texte1"/>
        <w:spacing w:before="0"/>
        <w:rPr>
          <w:snapToGrid/>
          <w:lang w:eastAsia="en-US"/>
        </w:rPr>
      </w:pPr>
      <w:r>
        <w:rPr>
          <w:snapToGrid/>
          <w:lang w:eastAsia="en-US"/>
        </w:rPr>
        <w:t xml:space="preserve">Avant que vous ne formuliez votre </w:t>
      </w:r>
      <w:r w:rsidRPr="00770A71">
        <w:rPr>
          <w:snapToGrid/>
          <w:lang w:eastAsia="en-US"/>
        </w:rPr>
        <w:t>recommandation</w:t>
      </w:r>
      <w:r w:rsidR="004A1FC2">
        <w:rPr>
          <w:snapToGrid/>
          <w:lang w:eastAsia="en-US"/>
        </w:rPr>
        <w:t xml:space="preserve"> pour une liste d’éléments du</w:t>
      </w:r>
      <w:r>
        <w:rPr>
          <w:snapToGrid/>
          <w:lang w:eastAsia="en-US"/>
        </w:rPr>
        <w:t xml:space="preserve"> PCI </w:t>
      </w:r>
      <w:proofErr w:type="spellStart"/>
      <w:r>
        <w:rPr>
          <w:snapToGrid/>
          <w:lang w:eastAsia="en-US"/>
        </w:rPr>
        <w:t>ori</w:t>
      </w:r>
      <w:proofErr w:type="spellEnd"/>
      <w:r>
        <w:rPr>
          <w:snapToGrid/>
          <w:lang w:eastAsia="en-US"/>
        </w:rPr>
        <w:t xml:space="preserve"> qui pourrai</w:t>
      </w:r>
      <w:r w:rsidR="004A1FC2">
        <w:rPr>
          <w:snapToGrid/>
          <w:lang w:eastAsia="en-US"/>
        </w:rPr>
        <w:t>en</w:t>
      </w:r>
      <w:r>
        <w:rPr>
          <w:snapToGrid/>
          <w:lang w:eastAsia="en-US"/>
        </w:rPr>
        <w:t>t être soumis à l’</w:t>
      </w:r>
      <w:r w:rsidRPr="00770A71">
        <w:rPr>
          <w:snapToGrid/>
          <w:lang w:eastAsia="en-US"/>
        </w:rPr>
        <w:t>inventaire</w:t>
      </w:r>
      <w:r>
        <w:rPr>
          <w:snapToGrid/>
          <w:lang w:eastAsia="en-US"/>
        </w:rPr>
        <w:t xml:space="preserve"> l’an prochain, il peut vous être demandé de débattre, en sous-groupes, d’un ou de plusieurs des points suivants concernant le PCI </w:t>
      </w:r>
      <w:proofErr w:type="spellStart"/>
      <w:r>
        <w:rPr>
          <w:snapToGrid/>
          <w:lang w:eastAsia="en-US"/>
        </w:rPr>
        <w:t>ori</w:t>
      </w:r>
      <w:proofErr w:type="spellEnd"/>
      <w:r>
        <w:rPr>
          <w:snapToGrid/>
          <w:lang w:eastAsia="en-US"/>
        </w:rPr>
        <w:t xml:space="preserve">. </w:t>
      </w:r>
    </w:p>
    <w:p w14:paraId="05335125" w14:textId="10731E3C" w:rsidR="00A730A8" w:rsidRPr="009B7EC8" w:rsidRDefault="00770A71" w:rsidP="00DF6424">
      <w:pPr>
        <w:pStyle w:val="Soustitre"/>
        <w:tabs>
          <w:tab w:val="clear" w:pos="567"/>
        </w:tabs>
        <w:snapToGrid/>
        <w:jc w:val="left"/>
        <w:rPr>
          <w:rFonts w:ascii="Arial" w:hAnsi="Arial"/>
          <w:noProof w:val="0"/>
          <w:snapToGrid/>
          <w:lang w:eastAsia="en-US"/>
        </w:rPr>
      </w:pPr>
      <w:r>
        <w:rPr>
          <w:rFonts w:ascii="Arial" w:hAnsi="Arial"/>
          <w:noProof w:val="0"/>
          <w:snapToGrid/>
          <w:lang w:eastAsia="en-US"/>
        </w:rPr>
        <w:t>Six points</w:t>
      </w:r>
    </w:p>
    <w:p w14:paraId="35EDD7B1" w14:textId="510C1492" w:rsidR="00405727" w:rsidRPr="009B7EC8" w:rsidRDefault="0069538F" w:rsidP="00D537A9">
      <w:pPr>
        <w:pStyle w:val="Heading5"/>
        <w:numPr>
          <w:ilvl w:val="0"/>
          <w:numId w:val="31"/>
        </w:numPr>
        <w:ind w:left="1080"/>
        <w:rPr>
          <w:lang w:val="fr-FR"/>
        </w:rPr>
      </w:pPr>
      <w:r>
        <w:rPr>
          <w:lang w:val="fr-FR"/>
        </w:rPr>
        <w:t xml:space="preserve">questions juridiques </w:t>
      </w:r>
    </w:p>
    <w:p w14:paraId="00786BEF" w14:textId="4D0CA5A0" w:rsidR="00405727" w:rsidRPr="009B7EC8" w:rsidRDefault="00770A71" w:rsidP="00B26DAF">
      <w:pPr>
        <w:pStyle w:val="Texte1"/>
        <w:spacing w:before="0"/>
        <w:rPr>
          <w:snapToGrid/>
          <w:lang w:eastAsia="en-US"/>
        </w:rPr>
      </w:pPr>
      <w:r>
        <w:rPr>
          <w:snapToGrid/>
          <w:lang w:eastAsia="en-US"/>
        </w:rPr>
        <w:t xml:space="preserve">La liste </w:t>
      </w:r>
      <w:r w:rsidRPr="00770A71">
        <w:rPr>
          <w:snapToGrid/>
          <w:lang w:eastAsia="en-US"/>
        </w:rPr>
        <w:t>préliminaire</w:t>
      </w:r>
      <w:r>
        <w:rPr>
          <w:snapToGrid/>
          <w:lang w:eastAsia="en-US"/>
        </w:rPr>
        <w:t xml:space="preserve"> du PCI </w:t>
      </w:r>
      <w:proofErr w:type="spellStart"/>
      <w:r>
        <w:rPr>
          <w:snapToGrid/>
          <w:lang w:eastAsia="en-US"/>
        </w:rPr>
        <w:t>ori</w:t>
      </w:r>
      <w:proofErr w:type="spellEnd"/>
      <w:r>
        <w:rPr>
          <w:snapToGrid/>
          <w:lang w:eastAsia="en-US"/>
        </w:rPr>
        <w:t xml:space="preserve"> présente 11 élément</w:t>
      </w:r>
      <w:r w:rsidR="0069538F">
        <w:rPr>
          <w:snapToGrid/>
          <w:lang w:eastAsia="en-US"/>
        </w:rPr>
        <w:t xml:space="preserve">s, certains d’entre eux soulèvent des questions juridiques </w:t>
      </w:r>
      <w:r>
        <w:rPr>
          <w:snapToGrid/>
          <w:lang w:eastAsia="en-US"/>
        </w:rPr>
        <w:t xml:space="preserve">(le </w:t>
      </w:r>
      <w:proofErr w:type="spellStart"/>
      <w:r>
        <w:rPr>
          <w:snapToGrid/>
          <w:lang w:eastAsia="en-US"/>
        </w:rPr>
        <w:t>Haf</w:t>
      </w:r>
      <w:proofErr w:type="spellEnd"/>
      <w:r>
        <w:rPr>
          <w:snapToGrid/>
          <w:lang w:eastAsia="en-US"/>
        </w:rPr>
        <w:t>, la divination et la guérison traditionnelle)</w:t>
      </w:r>
    </w:p>
    <w:p w14:paraId="26D16001" w14:textId="0C7629E1" w:rsidR="00405727" w:rsidRPr="009B7EC8" w:rsidRDefault="0069538F" w:rsidP="00B26DAF">
      <w:pPr>
        <w:pStyle w:val="Texte1"/>
        <w:numPr>
          <w:ilvl w:val="0"/>
          <w:numId w:val="32"/>
        </w:numPr>
        <w:spacing w:before="0"/>
        <w:ind w:left="1571"/>
        <w:rPr>
          <w:snapToGrid/>
          <w:lang w:eastAsia="en-US"/>
        </w:rPr>
      </w:pPr>
      <w:r>
        <w:rPr>
          <w:snapToGrid/>
          <w:lang w:eastAsia="en-US"/>
        </w:rPr>
        <w:t xml:space="preserve">Est-ce une raison pour ne pas les proposer à l’inclusion dans l’Inventaire </w:t>
      </w:r>
      <w:r w:rsidRPr="0069538F">
        <w:rPr>
          <w:snapToGrid/>
          <w:lang w:eastAsia="en-US"/>
        </w:rPr>
        <w:t>préliminaire</w:t>
      </w:r>
      <w:r>
        <w:rPr>
          <w:snapToGrid/>
          <w:lang w:eastAsia="en-US"/>
        </w:rPr>
        <w:t xml:space="preserve"> du PCI du </w:t>
      </w:r>
      <w:proofErr w:type="spellStart"/>
      <w:r>
        <w:rPr>
          <w:snapToGrid/>
          <w:lang w:eastAsia="en-US"/>
        </w:rPr>
        <w:t>Blika</w:t>
      </w:r>
      <w:proofErr w:type="spellEnd"/>
      <w:r>
        <w:rPr>
          <w:snapToGrid/>
          <w:lang w:eastAsia="en-US"/>
        </w:rPr>
        <w:t xml:space="preserve"> ? </w:t>
      </w:r>
    </w:p>
    <w:p w14:paraId="495CD856" w14:textId="1E9081A9" w:rsidR="00405727" w:rsidRPr="009B7EC8" w:rsidRDefault="0069538F" w:rsidP="00B26DAF">
      <w:pPr>
        <w:pStyle w:val="Texte1"/>
        <w:numPr>
          <w:ilvl w:val="0"/>
          <w:numId w:val="32"/>
        </w:numPr>
        <w:spacing w:before="0"/>
        <w:ind w:left="1571"/>
        <w:rPr>
          <w:snapToGrid/>
          <w:lang w:eastAsia="en-US"/>
        </w:rPr>
      </w:pPr>
      <w:r>
        <w:rPr>
          <w:snapToGrid/>
          <w:lang w:eastAsia="en-US"/>
        </w:rPr>
        <w:t xml:space="preserve">Est-ce une raison pour ne pas </w:t>
      </w:r>
      <w:r w:rsidR="004A1FC2">
        <w:rPr>
          <w:snapToGrid/>
          <w:lang w:eastAsia="en-US"/>
        </w:rPr>
        <w:t xml:space="preserve">concevoir </w:t>
      </w:r>
      <w:r>
        <w:rPr>
          <w:snapToGrid/>
          <w:lang w:eastAsia="en-US"/>
        </w:rPr>
        <w:t xml:space="preserve">des activités de sauvegarde pour ces éléments s’ils en ont besoin ? </w:t>
      </w:r>
    </w:p>
    <w:p w14:paraId="09E435A6" w14:textId="0DA705C7" w:rsidR="00405727" w:rsidRPr="009B7EC8" w:rsidRDefault="0069538F" w:rsidP="00B26DAF">
      <w:pPr>
        <w:pStyle w:val="Texte1"/>
        <w:numPr>
          <w:ilvl w:val="0"/>
          <w:numId w:val="32"/>
        </w:numPr>
        <w:spacing w:before="0"/>
        <w:ind w:left="1571"/>
        <w:rPr>
          <w:snapToGrid/>
          <w:lang w:eastAsia="en-US"/>
        </w:rPr>
      </w:pPr>
      <w:r>
        <w:rPr>
          <w:snapToGrid/>
          <w:lang w:eastAsia="en-US"/>
        </w:rPr>
        <w:t xml:space="preserve">Est-ce qu’un travail visant à trouver une solution à ces problèmes juridiques devrait faire partie du plan de sauvegarde ? </w:t>
      </w:r>
    </w:p>
    <w:p w14:paraId="12EAC75F" w14:textId="0A655E4B" w:rsidR="00405727" w:rsidRPr="009B7EC8" w:rsidRDefault="00405727" w:rsidP="00D537A9">
      <w:pPr>
        <w:pStyle w:val="Heading5"/>
        <w:numPr>
          <w:ilvl w:val="0"/>
          <w:numId w:val="31"/>
        </w:numPr>
        <w:ind w:left="1080"/>
        <w:rPr>
          <w:lang w:val="fr-FR"/>
        </w:rPr>
      </w:pPr>
      <w:r w:rsidRPr="009B7EC8">
        <w:rPr>
          <w:lang w:val="fr-FR"/>
        </w:rPr>
        <w:t>aspects</w:t>
      </w:r>
      <w:r w:rsidR="0069538F">
        <w:rPr>
          <w:lang w:val="fr-FR"/>
        </w:rPr>
        <w:t xml:space="preserve"> secrets </w:t>
      </w:r>
    </w:p>
    <w:p w14:paraId="53EF457A" w14:textId="7F784766" w:rsidR="00405727" w:rsidRPr="009B7EC8" w:rsidRDefault="0069538F" w:rsidP="00B26DAF">
      <w:pPr>
        <w:pStyle w:val="Texte1"/>
        <w:spacing w:before="0"/>
        <w:rPr>
          <w:snapToGrid/>
          <w:lang w:eastAsia="en-US"/>
        </w:rPr>
      </w:pPr>
      <w:r>
        <w:rPr>
          <w:snapToGrid/>
          <w:lang w:eastAsia="en-US"/>
        </w:rPr>
        <w:t xml:space="preserve">Certains des onze éléments ont des </w:t>
      </w:r>
      <w:r w:rsidRPr="0069538F">
        <w:rPr>
          <w:b/>
          <w:snapToGrid/>
          <w:lang w:eastAsia="en-US"/>
        </w:rPr>
        <w:t>aspects secrets</w:t>
      </w:r>
      <w:r>
        <w:rPr>
          <w:snapToGrid/>
          <w:lang w:eastAsia="en-US"/>
        </w:rPr>
        <w:t xml:space="preserve"> (divination et guérison traditionnelle)</w:t>
      </w:r>
    </w:p>
    <w:p w14:paraId="1D493B7B" w14:textId="463C1A9C" w:rsidR="00405727" w:rsidRPr="009B7EC8" w:rsidRDefault="0069538F" w:rsidP="00B26DAF">
      <w:pPr>
        <w:pStyle w:val="Texte1"/>
        <w:numPr>
          <w:ilvl w:val="0"/>
          <w:numId w:val="32"/>
        </w:numPr>
        <w:spacing w:before="0"/>
        <w:ind w:left="1571"/>
        <w:rPr>
          <w:snapToGrid/>
          <w:lang w:eastAsia="en-US"/>
        </w:rPr>
      </w:pPr>
      <w:r>
        <w:rPr>
          <w:snapToGrid/>
          <w:lang w:eastAsia="en-US"/>
        </w:rPr>
        <w:t xml:space="preserve">Est-ce une raison pour ne pas les proposer à l’inclusion dans l’Inventaire </w:t>
      </w:r>
      <w:r w:rsidRPr="0069538F">
        <w:rPr>
          <w:snapToGrid/>
          <w:lang w:eastAsia="en-US"/>
        </w:rPr>
        <w:t>préliminaire</w:t>
      </w:r>
      <w:r>
        <w:rPr>
          <w:snapToGrid/>
          <w:lang w:eastAsia="en-US"/>
        </w:rPr>
        <w:t xml:space="preserve"> national ?</w:t>
      </w:r>
    </w:p>
    <w:p w14:paraId="21E7D411" w14:textId="28CB04EA" w:rsidR="00A730A8" w:rsidRPr="009B7EC8" w:rsidRDefault="00856D72" w:rsidP="00B26DAF">
      <w:pPr>
        <w:pStyle w:val="Texte1"/>
        <w:numPr>
          <w:ilvl w:val="0"/>
          <w:numId w:val="32"/>
        </w:numPr>
        <w:spacing w:before="0"/>
        <w:ind w:left="1571"/>
        <w:rPr>
          <w:snapToGrid/>
          <w:lang w:eastAsia="en-US"/>
        </w:rPr>
      </w:pPr>
      <w:r>
        <w:rPr>
          <w:snapToGrid/>
          <w:lang w:eastAsia="en-US"/>
        </w:rPr>
        <w:t>D</w:t>
      </w:r>
      <w:r w:rsidR="0069538F">
        <w:rPr>
          <w:snapToGrid/>
          <w:lang w:eastAsia="en-US"/>
        </w:rPr>
        <w:t>evraient-ils</w:t>
      </w:r>
      <w:r>
        <w:rPr>
          <w:snapToGrid/>
          <w:lang w:eastAsia="en-US"/>
        </w:rPr>
        <w:t xml:space="preserve"> </w:t>
      </w:r>
      <w:r w:rsidR="0069538F">
        <w:rPr>
          <w:snapToGrid/>
          <w:lang w:eastAsia="en-US"/>
        </w:rPr>
        <w:t>être inclus dans l’</w:t>
      </w:r>
      <w:r w:rsidR="0069538F" w:rsidRPr="0069538F">
        <w:rPr>
          <w:snapToGrid/>
          <w:lang w:eastAsia="en-US"/>
        </w:rPr>
        <w:t>inventaire</w:t>
      </w:r>
      <w:r w:rsidR="0069538F">
        <w:rPr>
          <w:snapToGrid/>
          <w:lang w:eastAsia="en-US"/>
        </w:rPr>
        <w:t xml:space="preserve">, puisqu’ils appartiennent au PCI </w:t>
      </w:r>
      <w:proofErr w:type="spellStart"/>
      <w:r w:rsidR="0069538F">
        <w:rPr>
          <w:snapToGrid/>
          <w:lang w:eastAsia="en-US"/>
        </w:rPr>
        <w:t>ori</w:t>
      </w:r>
      <w:proofErr w:type="spellEnd"/>
      <w:r w:rsidR="0069538F">
        <w:rPr>
          <w:snapToGrid/>
          <w:lang w:eastAsia="en-US"/>
        </w:rPr>
        <w:t>, mais décrit</w:t>
      </w:r>
      <w:r>
        <w:rPr>
          <w:snapToGrid/>
          <w:lang w:eastAsia="en-US"/>
        </w:rPr>
        <w:t>s</w:t>
      </w:r>
      <w:r w:rsidR="0069538F">
        <w:rPr>
          <w:snapToGrid/>
          <w:lang w:eastAsia="en-US"/>
        </w:rPr>
        <w:t xml:space="preserve"> de façon succincte </w:t>
      </w:r>
      <w:r>
        <w:rPr>
          <w:snapToGrid/>
          <w:lang w:eastAsia="en-US"/>
        </w:rPr>
        <w:t xml:space="preserve">afin de ne présenter que les </w:t>
      </w:r>
      <w:r w:rsidRPr="00856D72">
        <w:rPr>
          <w:snapToGrid/>
          <w:lang w:eastAsia="en-US"/>
        </w:rPr>
        <w:t>informations</w:t>
      </w:r>
      <w:r>
        <w:rPr>
          <w:snapToGrid/>
          <w:lang w:eastAsia="en-US"/>
        </w:rPr>
        <w:t xml:space="preserve"> qui peuvent être rendues publiques ? </w:t>
      </w:r>
    </w:p>
    <w:p w14:paraId="2831E6EE" w14:textId="29C7663D" w:rsidR="00405727" w:rsidRPr="009B7EC8" w:rsidRDefault="00856D72" w:rsidP="00B26DAF">
      <w:pPr>
        <w:pStyle w:val="Heading5"/>
        <w:numPr>
          <w:ilvl w:val="0"/>
          <w:numId w:val="31"/>
        </w:numPr>
        <w:ind w:left="1080"/>
        <w:rPr>
          <w:lang w:val="fr-FR"/>
        </w:rPr>
      </w:pPr>
      <w:r>
        <w:rPr>
          <w:lang w:val="fr-FR"/>
        </w:rPr>
        <w:t>Autre pratique ayant des aspects secrets : le tatouage ori</w:t>
      </w:r>
    </w:p>
    <w:p w14:paraId="6DD1E58E" w14:textId="1A5245B9" w:rsidR="00856D72" w:rsidRDefault="00856D72" w:rsidP="00B26DAF">
      <w:pPr>
        <w:pStyle w:val="Texte1"/>
        <w:spacing w:before="0"/>
      </w:pPr>
      <w:r>
        <w:t xml:space="preserve">La plupart des adultes </w:t>
      </w:r>
      <w:proofErr w:type="spellStart"/>
      <w:r>
        <w:t>ori</w:t>
      </w:r>
      <w:r w:rsidR="00B2691F">
        <w:t>s</w:t>
      </w:r>
      <w:proofErr w:type="spellEnd"/>
      <w:r>
        <w:t xml:space="preserve"> (il n’y a évidemment pas de statistiques) portent un tatouage sur la partie supérieure de leur bras droit ; ces tatouages sont assez petits et ont en général la forme d’un animal. Un </w:t>
      </w:r>
      <w:proofErr w:type="spellStart"/>
      <w:r>
        <w:t>Ori</w:t>
      </w:r>
      <w:proofErr w:type="spellEnd"/>
      <w:r>
        <w:t xml:space="preserve">, intéressé par le sujet, a déjà rassemblé plus de 120 tatouages </w:t>
      </w:r>
      <w:proofErr w:type="spellStart"/>
      <w:r>
        <w:t>ori</w:t>
      </w:r>
      <w:r w:rsidR="00B2691F">
        <w:t>s</w:t>
      </w:r>
      <w:proofErr w:type="spellEnd"/>
      <w:r>
        <w:t xml:space="preserve"> différents. Les </w:t>
      </w:r>
      <w:proofErr w:type="spellStart"/>
      <w:r>
        <w:t>Oris</w:t>
      </w:r>
      <w:proofErr w:type="spellEnd"/>
      <w:r>
        <w:t xml:space="preserve"> se font habituellement tatouer entre 15 et 18 ans. Chaque tatouage correspond à une série de noms de famille, ce qui signifie que le choix d’un tatouage particulier est en fait imposé par le système de dénomination. </w:t>
      </w:r>
    </w:p>
    <w:p w14:paraId="36144DFA" w14:textId="08170F9F" w:rsidR="00856D72" w:rsidRDefault="00856D72" w:rsidP="00B26DAF">
      <w:pPr>
        <w:pStyle w:val="Texte1"/>
        <w:spacing w:before="0"/>
      </w:pPr>
      <w:r>
        <w:t>La tradition dit qu’on ne devrait pa</w:t>
      </w:r>
      <w:r w:rsidR="004A1FC2">
        <w:t>s se marier avec quelqu’un qui porte</w:t>
      </w:r>
      <w:r>
        <w:t xml:space="preserve"> le même nom de famille (« si un cheval se ma</w:t>
      </w:r>
      <w:r w:rsidR="004A1FC2">
        <w:t xml:space="preserve">rie avec un cheval, l’union sera fatale </w:t>
      </w:r>
      <w:r>
        <w:t xml:space="preserve">»). Les tatouages sont parfois agrandis pour témoigner d’expériences importantes dans la vie des </w:t>
      </w:r>
      <w:proofErr w:type="spellStart"/>
      <w:r>
        <w:t>Oris</w:t>
      </w:r>
      <w:proofErr w:type="spellEnd"/>
      <w:r>
        <w:t xml:space="preserve">. </w:t>
      </w:r>
      <w:r w:rsidR="0096051A">
        <w:t xml:space="preserve">Entre eux, les </w:t>
      </w:r>
      <w:proofErr w:type="spellStart"/>
      <w:r w:rsidR="0096051A">
        <w:t>Oris</w:t>
      </w:r>
      <w:proofErr w:type="spellEnd"/>
      <w:r w:rsidR="0096051A">
        <w:t xml:space="preserve"> parlent des tatouages (ils sont très importants pour les membres de leur communauté) mais ils sont très réticents à en parler avec des non </w:t>
      </w:r>
      <w:proofErr w:type="spellStart"/>
      <w:r w:rsidR="0096051A">
        <w:t>Oris</w:t>
      </w:r>
      <w:proofErr w:type="spellEnd"/>
      <w:r w:rsidR="0096051A">
        <w:t xml:space="preserve">. </w:t>
      </w:r>
    </w:p>
    <w:p w14:paraId="3AFE06F0" w14:textId="4F7DB467" w:rsidR="0051619F" w:rsidRPr="009B7EC8" w:rsidRDefault="0016593B" w:rsidP="00B26DAF">
      <w:pPr>
        <w:pStyle w:val="Texte1"/>
        <w:numPr>
          <w:ilvl w:val="0"/>
          <w:numId w:val="30"/>
        </w:numPr>
        <w:spacing w:before="0"/>
        <w:ind w:left="1571"/>
        <w:rPr>
          <w:snapToGrid/>
          <w:lang w:eastAsia="en-US"/>
        </w:rPr>
      </w:pPr>
      <w:r>
        <w:rPr>
          <w:snapToGrid/>
          <w:lang w:eastAsia="en-US"/>
        </w:rPr>
        <w:t xml:space="preserve">Le tatouage </w:t>
      </w:r>
      <w:proofErr w:type="spellStart"/>
      <w:r>
        <w:rPr>
          <w:snapToGrid/>
          <w:lang w:eastAsia="en-US"/>
        </w:rPr>
        <w:t>ori</w:t>
      </w:r>
      <w:proofErr w:type="spellEnd"/>
      <w:r>
        <w:rPr>
          <w:snapToGrid/>
          <w:lang w:eastAsia="en-US"/>
        </w:rPr>
        <w:t xml:space="preserve"> doit-il être inclus dans la liste du PCI </w:t>
      </w:r>
      <w:proofErr w:type="spellStart"/>
      <w:r>
        <w:rPr>
          <w:snapToGrid/>
          <w:lang w:eastAsia="en-US"/>
        </w:rPr>
        <w:t>ori</w:t>
      </w:r>
      <w:proofErr w:type="spellEnd"/>
      <w:r>
        <w:rPr>
          <w:snapToGrid/>
          <w:lang w:eastAsia="en-US"/>
        </w:rPr>
        <w:t xml:space="preserv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 Si oui, comment ? </w:t>
      </w:r>
    </w:p>
    <w:p w14:paraId="1FD6A866" w14:textId="71FDA593" w:rsidR="00405727" w:rsidRPr="009B7EC8" w:rsidRDefault="004A1FC2" w:rsidP="00A730A8">
      <w:pPr>
        <w:pStyle w:val="Heading5"/>
        <w:numPr>
          <w:ilvl w:val="0"/>
          <w:numId w:val="44"/>
        </w:numPr>
        <w:rPr>
          <w:lang w:val="fr-FR"/>
        </w:rPr>
      </w:pPr>
      <w:r>
        <w:rPr>
          <w:lang w:val="fr-FR"/>
        </w:rPr>
        <w:lastRenderedPageBreak/>
        <w:t>UN</w:t>
      </w:r>
      <w:r w:rsidR="007E2D9A">
        <w:rPr>
          <w:lang w:val="fr-FR"/>
        </w:rPr>
        <w:t xml:space="preserve"> ou deux éléments ? </w:t>
      </w:r>
    </w:p>
    <w:p w14:paraId="0907013D" w14:textId="6ECBC683" w:rsidR="00405727" w:rsidRPr="009B7EC8" w:rsidRDefault="007E2D9A" w:rsidP="00B26DAF">
      <w:pPr>
        <w:pStyle w:val="Texte1"/>
        <w:spacing w:before="0"/>
      </w:pPr>
      <w:r>
        <w:t xml:space="preserve">Le </w:t>
      </w:r>
      <w:proofErr w:type="spellStart"/>
      <w:r>
        <w:t>SafeCom</w:t>
      </w:r>
      <w:proofErr w:type="spellEnd"/>
      <w:r>
        <w:t xml:space="preserve"> </w:t>
      </w:r>
      <w:proofErr w:type="spellStart"/>
      <w:r>
        <w:t>ori</w:t>
      </w:r>
      <w:proofErr w:type="spellEnd"/>
      <w:r>
        <w:t xml:space="preserve"> accueillera avec bienveillance vos conseils sur les modalités d’identification des éléments suivants (soit séparément, soit ensemble en tant qu’élément unique)</w:t>
      </w:r>
    </w:p>
    <w:p w14:paraId="6CC72CC4" w14:textId="061EB83C" w:rsidR="00405727" w:rsidRPr="009B7EC8" w:rsidRDefault="007E2D9A" w:rsidP="00B26DAF">
      <w:pPr>
        <w:pStyle w:val="Texte1"/>
        <w:numPr>
          <w:ilvl w:val="0"/>
          <w:numId w:val="30"/>
        </w:numPr>
        <w:spacing w:before="0"/>
        <w:ind w:left="1571"/>
        <w:rPr>
          <w:snapToGrid/>
          <w:lang w:eastAsia="en-US"/>
        </w:rPr>
      </w:pPr>
      <w:r>
        <w:rPr>
          <w:snapToGrid/>
          <w:lang w:eastAsia="en-US"/>
        </w:rPr>
        <w:t xml:space="preserve">Certains </w:t>
      </w:r>
      <w:proofErr w:type="spellStart"/>
      <w:r>
        <w:rPr>
          <w:snapToGrid/>
          <w:lang w:eastAsia="en-US"/>
        </w:rPr>
        <w:t>Oris</w:t>
      </w:r>
      <w:proofErr w:type="spellEnd"/>
      <w:r>
        <w:rPr>
          <w:snapToGrid/>
          <w:lang w:eastAsia="en-US"/>
        </w:rPr>
        <w:t xml:space="preserve"> sont opposés à la </w:t>
      </w:r>
      <w:r w:rsidRPr="007E2D9A">
        <w:rPr>
          <w:snapToGrid/>
          <w:lang w:eastAsia="en-US"/>
        </w:rPr>
        <w:t>présentation</w:t>
      </w:r>
      <w:r>
        <w:rPr>
          <w:snapToGrid/>
          <w:lang w:eastAsia="en-US"/>
        </w:rPr>
        <w:t xml:space="preserve"> de la </w:t>
      </w:r>
      <w:r w:rsidRPr="007E2D9A">
        <w:rPr>
          <w:b/>
          <w:snapToGrid/>
          <w:lang w:eastAsia="en-US"/>
        </w:rPr>
        <w:t>guérison traditionnelle</w:t>
      </w:r>
      <w:r>
        <w:rPr>
          <w:snapToGrid/>
          <w:lang w:eastAsia="en-US"/>
        </w:rPr>
        <w:t xml:space="preserve"> et de la </w:t>
      </w:r>
      <w:r w:rsidRPr="007E2D9A">
        <w:rPr>
          <w:b/>
          <w:snapToGrid/>
          <w:lang w:eastAsia="en-US"/>
        </w:rPr>
        <w:t>divination</w:t>
      </w:r>
      <w:r>
        <w:rPr>
          <w:snapToGrid/>
          <w:lang w:eastAsia="en-US"/>
        </w:rPr>
        <w:t xml:space="preserve"> en tant que seul et même élément sur la liste actuelle du PCI </w:t>
      </w:r>
      <w:proofErr w:type="spellStart"/>
      <w:r>
        <w:rPr>
          <w:snapToGrid/>
          <w:lang w:eastAsia="en-US"/>
        </w:rPr>
        <w:t>ori</w:t>
      </w:r>
      <w:proofErr w:type="spellEnd"/>
      <w:r>
        <w:rPr>
          <w:snapToGrid/>
          <w:lang w:eastAsia="en-US"/>
        </w:rPr>
        <w:t xml:space="preserve">. Ils pensent que ces deux éléments devraient être présentés </w:t>
      </w:r>
      <w:r w:rsidR="004A1FC2">
        <w:rPr>
          <w:snapToGrid/>
          <w:lang w:eastAsia="en-US"/>
        </w:rPr>
        <w:t xml:space="preserve">sous la forme de </w:t>
      </w:r>
      <w:r>
        <w:rPr>
          <w:snapToGrid/>
          <w:lang w:eastAsia="en-US"/>
        </w:rPr>
        <w:t xml:space="preserve">deux éléments séparés. </w:t>
      </w:r>
    </w:p>
    <w:p w14:paraId="300D5078" w14:textId="464A6802" w:rsidR="00405727" w:rsidRPr="007E2D9A" w:rsidRDefault="007E2D9A" w:rsidP="00B26DAF">
      <w:pPr>
        <w:pStyle w:val="Texte1"/>
        <w:numPr>
          <w:ilvl w:val="0"/>
          <w:numId w:val="30"/>
        </w:numPr>
        <w:spacing w:before="0"/>
        <w:ind w:left="1571"/>
        <w:rPr>
          <w:snapToGrid/>
          <w:lang w:eastAsia="en-US"/>
        </w:rPr>
      </w:pPr>
      <w:r w:rsidRPr="007E2D9A">
        <w:rPr>
          <w:snapToGrid/>
          <w:lang w:eastAsia="en-US"/>
        </w:rPr>
        <w:t xml:space="preserve">Certains </w:t>
      </w:r>
      <w:proofErr w:type="spellStart"/>
      <w:r w:rsidRPr="007E2D9A">
        <w:rPr>
          <w:snapToGrid/>
          <w:lang w:eastAsia="en-US"/>
        </w:rPr>
        <w:t>Oris</w:t>
      </w:r>
      <w:proofErr w:type="spellEnd"/>
      <w:r w:rsidRPr="007E2D9A">
        <w:rPr>
          <w:snapToGrid/>
          <w:lang w:eastAsia="en-US"/>
        </w:rPr>
        <w:t xml:space="preserve"> </w:t>
      </w:r>
      <w:r w:rsidR="006755EC">
        <w:rPr>
          <w:snapToGrid/>
          <w:lang w:eastAsia="en-US"/>
        </w:rPr>
        <w:t xml:space="preserve">voudraient que le </w:t>
      </w:r>
      <w:r w:rsidR="006755EC" w:rsidRPr="006755EC">
        <w:rPr>
          <w:b/>
          <w:snapToGrid/>
          <w:lang w:eastAsia="en-US"/>
        </w:rPr>
        <w:t xml:space="preserve">Nouvel an </w:t>
      </w:r>
      <w:proofErr w:type="spellStart"/>
      <w:r w:rsidR="006755EC" w:rsidRPr="006755EC">
        <w:rPr>
          <w:b/>
          <w:snapToGrid/>
          <w:lang w:eastAsia="en-US"/>
        </w:rPr>
        <w:t>ori</w:t>
      </w:r>
      <w:proofErr w:type="spellEnd"/>
      <w:r w:rsidR="006755EC">
        <w:rPr>
          <w:snapToGrid/>
          <w:lang w:eastAsia="en-US"/>
        </w:rPr>
        <w:t xml:space="preserve"> et la </w:t>
      </w:r>
      <w:r w:rsidR="006755EC" w:rsidRPr="006755EC">
        <w:rPr>
          <w:b/>
          <w:snapToGrid/>
          <w:lang w:eastAsia="en-US"/>
        </w:rPr>
        <w:t xml:space="preserve">cuisine traditionnelle </w:t>
      </w:r>
      <w:proofErr w:type="spellStart"/>
      <w:r w:rsidR="006755EC" w:rsidRPr="006755EC">
        <w:rPr>
          <w:b/>
          <w:snapToGrid/>
          <w:lang w:eastAsia="en-US"/>
        </w:rPr>
        <w:t>ori</w:t>
      </w:r>
      <w:proofErr w:type="spellEnd"/>
      <w:r w:rsidR="006755EC">
        <w:rPr>
          <w:snapToGrid/>
          <w:lang w:eastAsia="en-US"/>
        </w:rPr>
        <w:t xml:space="preserve"> soient présentés comme des éléments séparés alors qu’ils sont inscrits en tant qu’élément unique sur la liste actuelle. </w:t>
      </w:r>
    </w:p>
    <w:p w14:paraId="09D4C96A" w14:textId="5D16A0D9" w:rsidR="006755EC" w:rsidRPr="007E2D9A" w:rsidRDefault="006755EC" w:rsidP="006755EC">
      <w:pPr>
        <w:pStyle w:val="Texte1"/>
        <w:numPr>
          <w:ilvl w:val="0"/>
          <w:numId w:val="30"/>
        </w:numPr>
        <w:spacing w:before="0"/>
        <w:ind w:left="1571"/>
        <w:rPr>
          <w:snapToGrid/>
          <w:lang w:eastAsia="en-US"/>
        </w:rPr>
      </w:pPr>
      <w:r>
        <w:rPr>
          <w:snapToGrid/>
          <w:lang w:eastAsia="en-US"/>
        </w:rPr>
        <w:t xml:space="preserve">Certains </w:t>
      </w:r>
      <w:proofErr w:type="spellStart"/>
      <w:r>
        <w:rPr>
          <w:snapToGrid/>
          <w:lang w:eastAsia="en-US"/>
        </w:rPr>
        <w:t>Oris</w:t>
      </w:r>
      <w:proofErr w:type="spellEnd"/>
      <w:r>
        <w:rPr>
          <w:snapToGrid/>
          <w:lang w:eastAsia="en-US"/>
        </w:rPr>
        <w:t xml:space="preserve"> ont écrit au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pour expliquer que selon eux la </w:t>
      </w:r>
      <w:r w:rsidRPr="006755EC">
        <w:rPr>
          <w:b/>
          <w:snapToGrid/>
          <w:lang w:eastAsia="en-US"/>
        </w:rPr>
        <w:t xml:space="preserve">dénomination </w:t>
      </w:r>
      <w:proofErr w:type="spellStart"/>
      <w:r w:rsidRPr="006755EC">
        <w:rPr>
          <w:b/>
          <w:snapToGrid/>
          <w:lang w:eastAsia="en-US"/>
        </w:rPr>
        <w:t>ori</w:t>
      </w:r>
      <w:r w:rsidR="00B2691F">
        <w:rPr>
          <w:b/>
          <w:snapToGrid/>
          <w:lang w:eastAsia="en-US"/>
        </w:rPr>
        <w:t>e</w:t>
      </w:r>
      <w:proofErr w:type="spellEnd"/>
      <w:r>
        <w:rPr>
          <w:snapToGrid/>
          <w:lang w:eastAsia="en-US"/>
        </w:rPr>
        <w:t xml:space="preserve"> était en fait constituée de deux éléments : (i) le système de </w:t>
      </w:r>
      <w:r w:rsidRPr="006755EC">
        <w:rPr>
          <w:snapToGrid/>
          <w:lang w:eastAsia="en-US"/>
        </w:rPr>
        <w:t>dénomination</w:t>
      </w:r>
      <w:r>
        <w:rPr>
          <w:snapToGrid/>
          <w:lang w:eastAsia="en-US"/>
        </w:rPr>
        <w:t xml:space="preserve"> </w:t>
      </w:r>
      <w:proofErr w:type="spellStart"/>
      <w:r>
        <w:rPr>
          <w:snapToGrid/>
          <w:lang w:eastAsia="en-US"/>
        </w:rPr>
        <w:t>ori</w:t>
      </w:r>
      <w:r w:rsidR="00B2691F">
        <w:rPr>
          <w:snapToGrid/>
          <w:lang w:eastAsia="en-US"/>
        </w:rPr>
        <w:t>e</w:t>
      </w:r>
      <w:proofErr w:type="spellEnd"/>
      <w:r>
        <w:rPr>
          <w:snapToGrid/>
          <w:lang w:eastAsia="en-US"/>
        </w:rPr>
        <w:t xml:space="preserve"> et (ii) les célébrations liées à cette </w:t>
      </w:r>
      <w:r w:rsidRPr="006755EC">
        <w:rPr>
          <w:snapToGrid/>
          <w:lang w:eastAsia="en-US"/>
        </w:rPr>
        <w:t>dénomination</w:t>
      </w:r>
      <w:r>
        <w:rPr>
          <w:snapToGrid/>
          <w:lang w:eastAsia="en-US"/>
        </w:rPr>
        <w:t>. Sur la liste actuelle, ils sont rassemblés au sein d’un seul et unique élément.</w:t>
      </w:r>
    </w:p>
    <w:p w14:paraId="433F955D" w14:textId="2C6E135F" w:rsidR="00405727" w:rsidRPr="007E2D9A" w:rsidRDefault="006755EC" w:rsidP="00B26DAF">
      <w:pPr>
        <w:pStyle w:val="Texte1"/>
        <w:numPr>
          <w:ilvl w:val="0"/>
          <w:numId w:val="30"/>
        </w:numPr>
        <w:spacing w:before="0"/>
        <w:ind w:left="1571"/>
        <w:rPr>
          <w:snapToGrid/>
          <w:lang w:eastAsia="en-US"/>
        </w:rPr>
      </w:pPr>
      <w:r>
        <w:rPr>
          <w:snapToGrid/>
          <w:lang w:eastAsia="en-US"/>
        </w:rPr>
        <w:t>Comme</w:t>
      </w:r>
      <w:r w:rsidR="000A06B1">
        <w:rPr>
          <w:snapToGrid/>
          <w:lang w:eastAsia="en-US"/>
        </w:rPr>
        <w:t>nt</w:t>
      </w:r>
      <w:r>
        <w:rPr>
          <w:snapToGrid/>
          <w:lang w:eastAsia="en-US"/>
        </w:rPr>
        <w:t xml:space="preserve"> </w:t>
      </w:r>
      <w:r w:rsidR="000A06B1">
        <w:rPr>
          <w:snapToGrid/>
          <w:lang w:eastAsia="en-US"/>
        </w:rPr>
        <w:t>c</w:t>
      </w:r>
      <w:r w:rsidR="003A4416">
        <w:rPr>
          <w:snapToGrid/>
          <w:lang w:eastAsia="en-US"/>
        </w:rPr>
        <w:t>es décisions</w:t>
      </w:r>
      <w:r>
        <w:rPr>
          <w:snapToGrid/>
          <w:lang w:eastAsia="en-US"/>
        </w:rPr>
        <w:t xml:space="preserve"> </w:t>
      </w:r>
      <w:r w:rsidR="004A1FC2">
        <w:rPr>
          <w:snapToGrid/>
          <w:lang w:eastAsia="en-US"/>
        </w:rPr>
        <w:t xml:space="preserve">devraient-elles être prises </w:t>
      </w:r>
      <w:r>
        <w:rPr>
          <w:snapToGrid/>
          <w:lang w:eastAsia="en-US"/>
        </w:rPr>
        <w:t xml:space="preserve">alors que les </w:t>
      </w:r>
      <w:proofErr w:type="spellStart"/>
      <w:r>
        <w:rPr>
          <w:snapToGrid/>
          <w:lang w:eastAsia="en-US"/>
        </w:rPr>
        <w:t>Oris</w:t>
      </w:r>
      <w:proofErr w:type="spellEnd"/>
      <w:r>
        <w:rPr>
          <w:snapToGrid/>
          <w:lang w:eastAsia="en-US"/>
        </w:rPr>
        <w:t xml:space="preserve"> ne sont pas d’accord entre eux ? </w:t>
      </w:r>
    </w:p>
    <w:p w14:paraId="7951F0EA" w14:textId="71773273" w:rsidR="00405727" w:rsidRPr="007E2D9A" w:rsidRDefault="006755EC" w:rsidP="00A730A8">
      <w:pPr>
        <w:pStyle w:val="Heading5"/>
        <w:numPr>
          <w:ilvl w:val="0"/>
          <w:numId w:val="43"/>
        </w:numPr>
        <w:rPr>
          <w:lang w:val="fr-FR"/>
        </w:rPr>
      </w:pPr>
      <w:r>
        <w:rPr>
          <w:lang w:val="fr-FR"/>
        </w:rPr>
        <w:t xml:space="preserve"> revitalis</w:t>
      </w:r>
      <w:r w:rsidR="00405727" w:rsidRPr="007E2D9A">
        <w:rPr>
          <w:lang w:val="fr-FR"/>
        </w:rPr>
        <w:t>ation</w:t>
      </w:r>
    </w:p>
    <w:p w14:paraId="04D747A3" w14:textId="03A58A5F" w:rsidR="006755EC" w:rsidRDefault="006755EC" w:rsidP="00B26DAF">
      <w:pPr>
        <w:pStyle w:val="Texte1"/>
        <w:spacing w:before="0"/>
      </w:pPr>
      <w:r>
        <w:t xml:space="preserve">La </w:t>
      </w:r>
      <w:r w:rsidRPr="006755EC">
        <w:rPr>
          <w:b/>
        </w:rPr>
        <w:t xml:space="preserve">dentellerie </w:t>
      </w:r>
      <w:proofErr w:type="spellStart"/>
      <w:r w:rsidRPr="006755EC">
        <w:rPr>
          <w:b/>
        </w:rPr>
        <w:t>ori</w:t>
      </w:r>
      <w:proofErr w:type="spellEnd"/>
      <w:r>
        <w:t xml:space="preserve"> est un artisanat pratiqué par peu de gens, des hommes et des femmes. Au </w:t>
      </w:r>
      <w:proofErr w:type="spellStart"/>
      <w:r>
        <w:t>Kvetana</w:t>
      </w:r>
      <w:proofErr w:type="spellEnd"/>
      <w:r>
        <w:t xml:space="preserve">, la tradition est plus </w:t>
      </w:r>
      <w:r w:rsidR="004A1FC2">
        <w:t xml:space="preserve">couramment </w:t>
      </w:r>
      <w:r>
        <w:t xml:space="preserve">pratiquée car les pièces de dentelle sont utilisées dans les costumes traditionnels (la tradition est toutefois considérée comme menacée au </w:t>
      </w:r>
      <w:proofErr w:type="spellStart"/>
      <w:r>
        <w:t>Kvetana</w:t>
      </w:r>
      <w:proofErr w:type="spellEnd"/>
      <w:r>
        <w:t xml:space="preserve">). </w:t>
      </w:r>
      <w:r w:rsidR="000A06B1">
        <w:t xml:space="preserve">Certains </w:t>
      </w:r>
      <w:proofErr w:type="spellStart"/>
      <w:r w:rsidR="000A06B1">
        <w:t>Oris</w:t>
      </w:r>
      <w:proofErr w:type="spellEnd"/>
      <w:r w:rsidR="000A06B1">
        <w:t xml:space="preserve"> aimeraient que cette tradition assez peu répandue soit revitalisée, ils entrevoient de</w:t>
      </w:r>
      <w:r w:rsidR="004A1FC2">
        <w:t>s</w:t>
      </w:r>
      <w:r w:rsidR="000A06B1">
        <w:t xml:space="preserve"> possibilités de commercialisation. Cependant, une ma</w:t>
      </w:r>
      <w:r w:rsidR="004A1FC2">
        <w:t xml:space="preserve">jorité </w:t>
      </w:r>
      <w:proofErr w:type="gramStart"/>
      <w:r w:rsidR="004A1FC2">
        <w:t xml:space="preserve">de </w:t>
      </w:r>
      <w:proofErr w:type="spellStart"/>
      <w:r w:rsidR="004A1FC2">
        <w:t>Oris</w:t>
      </w:r>
      <w:proofErr w:type="spellEnd"/>
      <w:proofErr w:type="gramEnd"/>
      <w:r w:rsidR="004A1FC2">
        <w:t xml:space="preserve"> ne semble pas préoccupée par le</w:t>
      </w:r>
      <w:r w:rsidR="000A06B1">
        <w:t xml:space="preserve"> sort de cet élément. </w:t>
      </w:r>
    </w:p>
    <w:p w14:paraId="3A7C215D" w14:textId="448AB880" w:rsidR="000A06B1" w:rsidRDefault="000A06B1" w:rsidP="00B26DAF">
      <w:pPr>
        <w:pStyle w:val="Texte1"/>
        <w:spacing w:before="0"/>
      </w:pPr>
      <w:r>
        <w:t xml:space="preserve">Le </w:t>
      </w:r>
      <w:proofErr w:type="spellStart"/>
      <w:r>
        <w:t>SafeCom</w:t>
      </w:r>
      <w:proofErr w:type="spellEnd"/>
      <w:r>
        <w:t xml:space="preserve"> </w:t>
      </w:r>
      <w:proofErr w:type="spellStart"/>
      <w:r>
        <w:t>ori</w:t>
      </w:r>
      <w:proofErr w:type="spellEnd"/>
      <w:r>
        <w:t>, qui n’a pas encore évoqué la dentellerie dans le cadre de ses débats, aimerait avoir vos conseils :</w:t>
      </w:r>
    </w:p>
    <w:p w14:paraId="4EEEBA40" w14:textId="482579E0" w:rsidR="00405727" w:rsidRPr="007E2D9A" w:rsidRDefault="000A06B1" w:rsidP="00B26DAF">
      <w:pPr>
        <w:pStyle w:val="Texte1"/>
        <w:numPr>
          <w:ilvl w:val="0"/>
          <w:numId w:val="30"/>
        </w:numPr>
        <w:spacing w:before="0"/>
        <w:ind w:left="1571"/>
        <w:rPr>
          <w:snapToGrid/>
          <w:lang w:eastAsia="en-US"/>
        </w:rPr>
      </w:pPr>
      <w:r>
        <w:rPr>
          <w:snapToGrid/>
          <w:lang w:eastAsia="en-US"/>
        </w:rPr>
        <w:t xml:space="preserve">La dentellerie </w:t>
      </w:r>
      <w:proofErr w:type="spellStart"/>
      <w:r>
        <w:rPr>
          <w:snapToGrid/>
          <w:lang w:eastAsia="en-US"/>
        </w:rPr>
        <w:t>ori</w:t>
      </w:r>
      <w:r w:rsidR="00B2691F">
        <w:rPr>
          <w:snapToGrid/>
          <w:lang w:eastAsia="en-US"/>
        </w:rPr>
        <w:t>e</w:t>
      </w:r>
      <w:proofErr w:type="spellEnd"/>
      <w:r>
        <w:rPr>
          <w:snapToGrid/>
          <w:lang w:eastAsia="en-US"/>
        </w:rPr>
        <w:t xml:space="preserve"> devrait-elle être incluse dans la liste du </w:t>
      </w:r>
      <w:proofErr w:type="spellStart"/>
      <w:r>
        <w:rPr>
          <w:snapToGrid/>
          <w:lang w:eastAsia="en-US"/>
        </w:rPr>
        <w:t>SafeCom</w:t>
      </w:r>
      <w:proofErr w:type="spellEnd"/>
      <w:r>
        <w:rPr>
          <w:snapToGrid/>
          <w:lang w:eastAsia="en-US"/>
        </w:rPr>
        <w:t xml:space="preserve"> du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w:t>
      </w:r>
      <w:r w:rsidR="00405727" w:rsidRPr="007E2D9A">
        <w:rPr>
          <w:snapToGrid/>
          <w:lang w:eastAsia="en-US"/>
        </w:rPr>
        <w:t xml:space="preserve"> </w:t>
      </w:r>
    </w:p>
    <w:p w14:paraId="376BFF6B" w14:textId="73D16AE1" w:rsidR="00405727" w:rsidRPr="007E2D9A" w:rsidRDefault="000A06B1" w:rsidP="00B26DAF">
      <w:pPr>
        <w:pStyle w:val="Texte1"/>
        <w:numPr>
          <w:ilvl w:val="0"/>
          <w:numId w:val="30"/>
        </w:numPr>
        <w:spacing w:before="0"/>
        <w:ind w:left="1571"/>
        <w:rPr>
          <w:snapToGrid/>
          <w:lang w:eastAsia="en-US"/>
        </w:rPr>
      </w:pPr>
      <w:r>
        <w:rPr>
          <w:snapToGrid/>
          <w:lang w:eastAsia="en-US"/>
        </w:rPr>
        <w:t xml:space="preserve">Serait-il logique d’essayer de revitaliser la pratique ? </w:t>
      </w:r>
    </w:p>
    <w:p w14:paraId="4532815D" w14:textId="24E445B5" w:rsidR="00405727" w:rsidRPr="000A06B1" w:rsidRDefault="000A06B1" w:rsidP="000A06B1">
      <w:pPr>
        <w:pStyle w:val="Texte1"/>
        <w:numPr>
          <w:ilvl w:val="0"/>
          <w:numId w:val="30"/>
        </w:numPr>
        <w:spacing w:before="0"/>
        <w:ind w:left="1571"/>
        <w:rPr>
          <w:snapToGrid/>
          <w:lang w:eastAsia="en-US"/>
        </w:rPr>
      </w:pPr>
      <w:r>
        <w:rPr>
          <w:snapToGrid/>
          <w:lang w:eastAsia="en-US"/>
        </w:rPr>
        <w:t>Qui devr</w:t>
      </w:r>
      <w:r w:rsidR="004A1FC2">
        <w:rPr>
          <w:snapToGrid/>
          <w:lang w:eastAsia="en-US"/>
        </w:rPr>
        <w:t>ait prendre des</w:t>
      </w:r>
      <w:r>
        <w:rPr>
          <w:snapToGrid/>
          <w:lang w:eastAsia="en-US"/>
        </w:rPr>
        <w:t xml:space="preserve"> décision</w:t>
      </w:r>
      <w:r w:rsidR="004A1FC2">
        <w:rPr>
          <w:snapToGrid/>
          <w:lang w:eastAsia="en-US"/>
        </w:rPr>
        <w:t>s</w:t>
      </w:r>
      <w:r>
        <w:rPr>
          <w:snapToGrid/>
          <w:lang w:eastAsia="en-US"/>
        </w:rPr>
        <w:t> ? Commen</w:t>
      </w:r>
      <w:r w:rsidR="003A4416">
        <w:rPr>
          <w:snapToGrid/>
          <w:lang w:eastAsia="en-US"/>
        </w:rPr>
        <w:t xml:space="preserve">t </w:t>
      </w:r>
      <w:r w:rsidR="004A1FC2">
        <w:rPr>
          <w:snapToGrid/>
          <w:lang w:eastAsia="en-US"/>
        </w:rPr>
        <w:t>ces</w:t>
      </w:r>
      <w:r w:rsidR="003A4416">
        <w:rPr>
          <w:snapToGrid/>
          <w:lang w:eastAsia="en-US"/>
        </w:rPr>
        <w:t xml:space="preserve"> décision</w:t>
      </w:r>
      <w:r w:rsidR="004A1FC2">
        <w:rPr>
          <w:snapToGrid/>
          <w:lang w:eastAsia="en-US"/>
        </w:rPr>
        <w:t>s</w:t>
      </w:r>
      <w:r>
        <w:rPr>
          <w:snapToGrid/>
          <w:lang w:eastAsia="en-US"/>
        </w:rPr>
        <w:t xml:space="preserve"> </w:t>
      </w:r>
      <w:r w:rsidR="004A1FC2">
        <w:rPr>
          <w:snapToGrid/>
          <w:lang w:eastAsia="en-US"/>
        </w:rPr>
        <w:t xml:space="preserve">devraient-elle être prises </w:t>
      </w:r>
      <w:r>
        <w:rPr>
          <w:snapToGrid/>
          <w:lang w:eastAsia="en-US"/>
        </w:rPr>
        <w:t xml:space="preserve">alors que les </w:t>
      </w:r>
      <w:proofErr w:type="spellStart"/>
      <w:r>
        <w:rPr>
          <w:snapToGrid/>
          <w:lang w:eastAsia="en-US"/>
        </w:rPr>
        <w:t>Oris</w:t>
      </w:r>
      <w:proofErr w:type="spellEnd"/>
      <w:r>
        <w:rPr>
          <w:snapToGrid/>
          <w:lang w:eastAsia="en-US"/>
        </w:rPr>
        <w:t xml:space="preserve"> ne sont pas d’accord entre eux ? </w:t>
      </w:r>
    </w:p>
    <w:p w14:paraId="3D99B04A" w14:textId="30473EFB" w:rsidR="00405727" w:rsidRPr="007E2D9A" w:rsidRDefault="000A06B1" w:rsidP="00A730A8">
      <w:pPr>
        <w:pStyle w:val="Heading5"/>
        <w:numPr>
          <w:ilvl w:val="0"/>
          <w:numId w:val="43"/>
        </w:numPr>
        <w:rPr>
          <w:lang w:val="fr-FR"/>
        </w:rPr>
      </w:pPr>
      <w:r>
        <w:rPr>
          <w:lang w:val="fr-FR"/>
        </w:rPr>
        <w:t>pratiques anciennes et nouvelles</w:t>
      </w:r>
    </w:p>
    <w:p w14:paraId="6740DA37" w14:textId="4C67C3F2" w:rsidR="000A06B1" w:rsidRDefault="000A06B1" w:rsidP="00B26DAF">
      <w:pPr>
        <w:pStyle w:val="Texte1"/>
        <w:spacing w:before="0"/>
      </w:pPr>
      <w:r>
        <w:t xml:space="preserve">Certains jeunes </w:t>
      </w:r>
      <w:proofErr w:type="spellStart"/>
      <w:r>
        <w:t>Oris</w:t>
      </w:r>
      <w:proofErr w:type="spellEnd"/>
      <w:r>
        <w:t xml:space="preserve">, </w:t>
      </w:r>
      <w:r>
        <w:rPr>
          <w:lang w:eastAsia="en-US"/>
        </w:rPr>
        <w:t>en particulier</w:t>
      </w:r>
      <w:r>
        <w:t xml:space="preserve"> à </w:t>
      </w:r>
      <w:proofErr w:type="spellStart"/>
      <w:r>
        <w:t>Harkal</w:t>
      </w:r>
      <w:proofErr w:type="spellEnd"/>
      <w:r>
        <w:t xml:space="preserve"> et à </w:t>
      </w:r>
      <w:proofErr w:type="spellStart"/>
      <w:r>
        <w:t>Carkal</w:t>
      </w:r>
      <w:proofErr w:type="spellEnd"/>
      <w:r>
        <w:t xml:space="preserve">, pratiquent ce qu’ils appellent le </w:t>
      </w:r>
      <w:r w:rsidR="00B2691F">
        <w:rPr>
          <w:b/>
        </w:rPr>
        <w:t xml:space="preserve">Rap </w:t>
      </w:r>
      <w:proofErr w:type="spellStart"/>
      <w:r w:rsidR="00B2691F">
        <w:rPr>
          <w:b/>
        </w:rPr>
        <w:t>ori-ori</w:t>
      </w:r>
      <w:proofErr w:type="spellEnd"/>
      <w:r w:rsidR="008E18B5">
        <w:t>, les paroles sont en général scandées sur un battement de tambour. Ils considèrent qu’il s’agit d’une forme moderne de poésie improvisée</w:t>
      </w:r>
      <w:r w:rsidR="000F0D2C">
        <w:t xml:space="preserve"> </w:t>
      </w:r>
      <w:proofErr w:type="spellStart"/>
      <w:r w:rsidR="000F0D2C">
        <w:t>ori</w:t>
      </w:r>
      <w:r w:rsidR="00B2691F">
        <w:t>e</w:t>
      </w:r>
      <w:proofErr w:type="spellEnd"/>
      <w:r w:rsidR="008E18B5">
        <w:t xml:space="preserve">. Le Rap </w:t>
      </w:r>
      <w:proofErr w:type="spellStart"/>
      <w:r w:rsidR="00B2691F">
        <w:t>ori-ori</w:t>
      </w:r>
      <w:proofErr w:type="spellEnd"/>
      <w:r w:rsidR="00B2691F">
        <w:t xml:space="preserve"> </w:t>
      </w:r>
      <w:r w:rsidR="008E18B5">
        <w:t xml:space="preserve">est en fait une tradition plus ancienne que </w:t>
      </w:r>
      <w:r w:rsidR="004A1FC2">
        <w:t xml:space="preserve">ce que </w:t>
      </w:r>
      <w:r w:rsidR="008E18B5">
        <w:t xml:space="preserve">la présente génération de rappeurs </w:t>
      </w:r>
      <w:proofErr w:type="spellStart"/>
      <w:r w:rsidR="008E18B5">
        <w:t>ori</w:t>
      </w:r>
      <w:r w:rsidR="00B2691F">
        <w:t>s</w:t>
      </w:r>
      <w:proofErr w:type="spellEnd"/>
      <w:r w:rsidR="004A1FC2">
        <w:t xml:space="preserve"> veut bien croire</w:t>
      </w:r>
      <w:r w:rsidR="008E18B5">
        <w:t xml:space="preserve">; il était déjà interprété au milieu des années 1990, mais à l’époque, il était accompagné de musique. Le </w:t>
      </w:r>
      <w:r w:rsidR="00B2691F">
        <w:t xml:space="preserve">Rap </w:t>
      </w:r>
      <w:proofErr w:type="spellStart"/>
      <w:r w:rsidR="00B2691F">
        <w:t>ori-ori</w:t>
      </w:r>
      <w:proofErr w:type="spellEnd"/>
      <w:r w:rsidR="008E18B5">
        <w:t xml:space="preserve"> jouit </w:t>
      </w:r>
      <w:r w:rsidR="000F0D2C">
        <w:t xml:space="preserve">également </w:t>
      </w:r>
      <w:r w:rsidR="008E18B5">
        <w:t xml:space="preserve">d’une certaine popularité auprès des jeunes du </w:t>
      </w:r>
      <w:proofErr w:type="spellStart"/>
      <w:r w:rsidR="008E18B5">
        <w:t>Blika</w:t>
      </w:r>
      <w:proofErr w:type="spellEnd"/>
      <w:r w:rsidR="003A4416">
        <w:t xml:space="preserve"> qui ne sont pas membres de la communauté </w:t>
      </w:r>
      <w:proofErr w:type="spellStart"/>
      <w:r w:rsidR="003A4416">
        <w:t>ori</w:t>
      </w:r>
      <w:r w:rsidR="00B2691F">
        <w:t>e</w:t>
      </w:r>
      <w:proofErr w:type="spellEnd"/>
      <w:r w:rsidR="003A4416">
        <w:t xml:space="preserve">. Certains interprètes de poésie improvisée </w:t>
      </w:r>
      <w:proofErr w:type="spellStart"/>
      <w:r w:rsidR="003A4416">
        <w:t>ori</w:t>
      </w:r>
      <w:r w:rsidR="00B2691F">
        <w:t>e</w:t>
      </w:r>
      <w:proofErr w:type="spellEnd"/>
      <w:r w:rsidR="003A4416">
        <w:t xml:space="preserve"> pensent que le </w:t>
      </w:r>
      <w:r w:rsidR="00B2691F">
        <w:t xml:space="preserve">Rap </w:t>
      </w:r>
      <w:proofErr w:type="spellStart"/>
      <w:r w:rsidR="00B2691F">
        <w:t>ori-ori</w:t>
      </w:r>
      <w:proofErr w:type="spellEnd"/>
      <w:r w:rsidR="00B2691F">
        <w:t xml:space="preserve"> </w:t>
      </w:r>
      <w:r w:rsidR="003A4416">
        <w:t xml:space="preserve">n’a que peu en commun avec leur pratique, si ce n’est une abondance d’allitérations et un recours immodéré à un certain répertoire de phrases et d’expressions. </w:t>
      </w:r>
    </w:p>
    <w:p w14:paraId="2657DC65" w14:textId="059C3B3F" w:rsidR="00405727" w:rsidRPr="007E2D9A" w:rsidRDefault="003A4416" w:rsidP="00B26DAF">
      <w:pPr>
        <w:pStyle w:val="Texte1"/>
        <w:spacing w:before="0"/>
      </w:pPr>
      <w:r>
        <w:lastRenderedPageBreak/>
        <w:t>La question est claire et précise :</w:t>
      </w:r>
    </w:p>
    <w:p w14:paraId="13AEE6E3" w14:textId="43D4F966" w:rsidR="00405727" w:rsidRPr="007E2D9A" w:rsidRDefault="003A4416" w:rsidP="00B26DAF">
      <w:pPr>
        <w:pStyle w:val="Texte1"/>
        <w:numPr>
          <w:ilvl w:val="0"/>
          <w:numId w:val="30"/>
        </w:numPr>
        <w:spacing w:before="0"/>
        <w:ind w:left="1571"/>
        <w:rPr>
          <w:snapToGrid/>
          <w:lang w:eastAsia="en-US"/>
        </w:rPr>
      </w:pPr>
      <w:r>
        <w:rPr>
          <w:snapToGrid/>
          <w:lang w:eastAsia="en-US"/>
        </w:rPr>
        <w:t xml:space="preserve">Le </w:t>
      </w:r>
      <w:r w:rsidR="00B2691F">
        <w:rPr>
          <w:snapToGrid/>
          <w:lang w:eastAsia="en-US"/>
        </w:rPr>
        <w:t xml:space="preserve">Rap </w:t>
      </w:r>
      <w:proofErr w:type="spellStart"/>
      <w:r w:rsidR="00B2691F">
        <w:rPr>
          <w:snapToGrid/>
          <w:lang w:eastAsia="en-US"/>
        </w:rPr>
        <w:t>ori-ori</w:t>
      </w:r>
      <w:proofErr w:type="spellEnd"/>
      <w:r>
        <w:rPr>
          <w:snapToGrid/>
          <w:lang w:eastAsia="en-US"/>
        </w:rPr>
        <w:t xml:space="preserve"> peut-il être considéré comme du PCI (</w:t>
      </w:r>
      <w:r w:rsidRPr="003A4416">
        <w:rPr>
          <w:snapToGrid/>
          <w:lang w:eastAsia="en-US"/>
        </w:rPr>
        <w:t>peut-être</w:t>
      </w:r>
      <w:r>
        <w:rPr>
          <w:snapToGrid/>
          <w:lang w:eastAsia="en-US"/>
        </w:rPr>
        <w:t xml:space="preserve"> comme une variante de la poésie improvisée </w:t>
      </w:r>
      <w:proofErr w:type="spellStart"/>
      <w:r>
        <w:rPr>
          <w:snapToGrid/>
          <w:lang w:eastAsia="en-US"/>
        </w:rPr>
        <w:t>ori</w:t>
      </w:r>
      <w:r w:rsidR="00B2691F">
        <w:rPr>
          <w:snapToGrid/>
          <w:lang w:eastAsia="en-US"/>
        </w:rPr>
        <w:t>e</w:t>
      </w:r>
      <w:proofErr w:type="spellEnd"/>
      <w:r>
        <w:rPr>
          <w:snapToGrid/>
          <w:lang w:eastAsia="en-US"/>
        </w:rPr>
        <w:t xml:space="preserve">) et devrait-il être inclus dans la liste du </w:t>
      </w:r>
      <w:proofErr w:type="spellStart"/>
      <w:r>
        <w:rPr>
          <w:snapToGrid/>
          <w:lang w:eastAsia="en-US"/>
        </w:rPr>
        <w:t>SafeCom</w:t>
      </w:r>
      <w:proofErr w:type="spellEnd"/>
      <w:r>
        <w:rPr>
          <w:snapToGrid/>
          <w:lang w:eastAsia="en-US"/>
        </w:rPr>
        <w:t xml:space="preserve"> </w:t>
      </w:r>
      <w:proofErr w:type="spellStart"/>
      <w:r>
        <w:rPr>
          <w:snapToGrid/>
          <w:lang w:eastAsia="en-US"/>
        </w:rPr>
        <w:t>ori</w:t>
      </w:r>
      <w:proofErr w:type="spellEnd"/>
      <w:r>
        <w:rPr>
          <w:snapToGrid/>
          <w:lang w:eastAsia="en-US"/>
        </w:rPr>
        <w:t xml:space="preserve"> ? </w:t>
      </w:r>
    </w:p>
    <w:p w14:paraId="2EDFDF4C" w14:textId="44618DD8" w:rsidR="00ED7548" w:rsidRPr="007E2D9A" w:rsidRDefault="000F0D2C" w:rsidP="00B26DAF">
      <w:pPr>
        <w:pStyle w:val="Texte1"/>
        <w:numPr>
          <w:ilvl w:val="0"/>
          <w:numId w:val="30"/>
        </w:numPr>
        <w:spacing w:before="0"/>
        <w:ind w:left="1571"/>
        <w:rPr>
          <w:snapToGrid/>
          <w:lang w:eastAsia="en-US"/>
        </w:rPr>
      </w:pPr>
      <w:r>
        <w:rPr>
          <w:snapToGrid/>
          <w:lang w:eastAsia="en-US"/>
        </w:rPr>
        <w:t>Qui devrait prendre ces</w:t>
      </w:r>
      <w:r w:rsidR="003A4416">
        <w:rPr>
          <w:snapToGrid/>
          <w:lang w:eastAsia="en-US"/>
        </w:rPr>
        <w:t xml:space="preserve"> décision</w:t>
      </w:r>
      <w:r>
        <w:rPr>
          <w:snapToGrid/>
          <w:lang w:eastAsia="en-US"/>
        </w:rPr>
        <w:t>s</w:t>
      </w:r>
      <w:r w:rsidR="003A4416">
        <w:rPr>
          <w:snapToGrid/>
          <w:lang w:eastAsia="en-US"/>
        </w:rPr>
        <w:t xml:space="preserve"> ? Comment </w:t>
      </w:r>
      <w:r>
        <w:rPr>
          <w:snapToGrid/>
          <w:lang w:eastAsia="en-US"/>
        </w:rPr>
        <w:t>ces décisions devraient</w:t>
      </w:r>
      <w:r w:rsidR="003A4416">
        <w:rPr>
          <w:snapToGrid/>
          <w:lang w:eastAsia="en-US"/>
        </w:rPr>
        <w:t>-</w:t>
      </w:r>
      <w:r>
        <w:rPr>
          <w:snapToGrid/>
          <w:lang w:eastAsia="en-US"/>
        </w:rPr>
        <w:t xml:space="preserve">elles être prises </w:t>
      </w:r>
      <w:r w:rsidR="003A4416">
        <w:rPr>
          <w:snapToGrid/>
          <w:lang w:eastAsia="en-US"/>
        </w:rPr>
        <w:t xml:space="preserve">alors que les </w:t>
      </w:r>
      <w:proofErr w:type="spellStart"/>
      <w:r w:rsidR="003A4416">
        <w:rPr>
          <w:snapToGrid/>
          <w:lang w:eastAsia="en-US"/>
        </w:rPr>
        <w:t>Oris</w:t>
      </w:r>
      <w:proofErr w:type="spellEnd"/>
      <w:r w:rsidR="003A4416">
        <w:rPr>
          <w:snapToGrid/>
          <w:lang w:eastAsia="en-US"/>
        </w:rPr>
        <w:t xml:space="preserve"> ne sont pas d’accord entre eux ?</w:t>
      </w:r>
    </w:p>
    <w:p w14:paraId="494B89ED" w14:textId="6FEFE684" w:rsidR="00ED7548" w:rsidRPr="007E2D9A" w:rsidRDefault="003A4416" w:rsidP="00DF6424">
      <w:pPr>
        <w:pStyle w:val="Soustitre"/>
        <w:tabs>
          <w:tab w:val="clear" w:pos="567"/>
        </w:tabs>
        <w:snapToGrid/>
        <w:jc w:val="left"/>
        <w:rPr>
          <w:rFonts w:ascii="Arial" w:hAnsi="Arial"/>
          <w:noProof w:val="0"/>
          <w:snapToGrid/>
          <w:lang w:eastAsia="en-US"/>
        </w:rPr>
      </w:pPr>
      <w:r>
        <w:rPr>
          <w:rFonts w:ascii="Arial" w:hAnsi="Arial"/>
          <w:noProof w:val="0"/>
          <w:snapToGrid/>
          <w:lang w:eastAsia="en-US"/>
        </w:rPr>
        <w:t>Tâche</w:t>
      </w:r>
    </w:p>
    <w:p w14:paraId="56DECD6E" w14:textId="00C351CC" w:rsidR="00433E52" w:rsidRDefault="00433E52" w:rsidP="00B26DAF">
      <w:pPr>
        <w:pStyle w:val="Texte1"/>
        <w:spacing w:before="0"/>
      </w:pPr>
      <w:r>
        <w:t xml:space="preserve">Utilisez à présent la liste du PCI </w:t>
      </w:r>
      <w:proofErr w:type="spellStart"/>
      <w:r>
        <w:t>ori</w:t>
      </w:r>
      <w:proofErr w:type="spellEnd"/>
      <w:r>
        <w:t xml:space="preserve"> au </w:t>
      </w:r>
      <w:proofErr w:type="spellStart"/>
      <w:r>
        <w:t>Blika</w:t>
      </w:r>
      <w:proofErr w:type="spellEnd"/>
      <w:r>
        <w:t xml:space="preserve"> (document </w:t>
      </w:r>
      <w:proofErr w:type="spellStart"/>
      <w:r>
        <w:t>Blika</w:t>
      </w:r>
      <w:proofErr w:type="spellEnd"/>
      <w:r>
        <w:t xml:space="preserve"> Imprimé 4) et toutes les informations pertinentes que vous pourrez trouver dans le document </w:t>
      </w:r>
      <w:proofErr w:type="spellStart"/>
      <w:r>
        <w:t>Blika</w:t>
      </w:r>
      <w:proofErr w:type="spellEnd"/>
      <w:r>
        <w:t xml:space="preserve"> Imprimé 1, pour choisir entre deux et quatre éléments du PCI </w:t>
      </w:r>
      <w:proofErr w:type="spellStart"/>
      <w:r>
        <w:t>ori</w:t>
      </w:r>
      <w:proofErr w:type="spellEnd"/>
      <w:r>
        <w:t xml:space="preserve"> qui pourraient être proposé</w:t>
      </w:r>
      <w:r w:rsidR="0039713E">
        <w:t>s</w:t>
      </w:r>
      <w:r>
        <w:t xml:space="preserve"> l’an prochain à l’inclusion dans l’Inventaire préliminaire du PCI présent au </w:t>
      </w:r>
      <w:proofErr w:type="spellStart"/>
      <w:r>
        <w:t>Blika</w:t>
      </w:r>
      <w:proofErr w:type="spellEnd"/>
      <w:r>
        <w:t xml:space="preserve"> (tout en précisant quels éléments ne devraient pas être inclus dans l’inventaire). </w:t>
      </w:r>
      <w:r w:rsidR="0039713E">
        <w:t xml:space="preserve">Réfléchissez attentivement aux critères qui vous guident pour faire ce choix. </w:t>
      </w:r>
    </w:p>
    <w:p w14:paraId="797E94B4" w14:textId="6AAB357C" w:rsidR="008862E1" w:rsidRPr="0039713E" w:rsidRDefault="00A730A8" w:rsidP="0039713E">
      <w:pPr>
        <w:pStyle w:val="Heading4"/>
        <w:rPr>
          <w:snapToGrid/>
          <w:lang w:eastAsia="en-US"/>
        </w:rPr>
      </w:pPr>
      <w:r w:rsidRPr="007E2D9A">
        <w:rPr>
          <w:rFonts w:eastAsia="SimSun"/>
          <w:snapToGrid/>
          <w:lang w:eastAsia="en-US"/>
        </w:rPr>
        <w:t>Session Blika 2</w:t>
      </w:r>
      <w:r w:rsidR="0039713E">
        <w:rPr>
          <w:rFonts w:eastAsia="SimSun"/>
          <w:snapToGrid/>
          <w:lang w:eastAsia="en-US"/>
        </w:rPr>
        <w:t xml:space="preserve"> : </w:t>
      </w:r>
      <w:r w:rsidR="0039713E">
        <w:rPr>
          <w:snapToGrid/>
          <w:lang w:eastAsia="en-US"/>
        </w:rPr>
        <w:t xml:space="preserve">quel est le PCI à sauvegarder et qui sont les communautés, groupes ou </w:t>
      </w:r>
      <w:r w:rsidR="0039713E" w:rsidRPr="007028AE">
        <w:rPr>
          <w:snapToGrid/>
          <w:lang w:eastAsia="en-US"/>
        </w:rPr>
        <w:t>individus</w:t>
      </w:r>
      <w:r w:rsidR="0039713E">
        <w:rPr>
          <w:snapToGrid/>
          <w:lang w:eastAsia="en-US"/>
        </w:rPr>
        <w:t xml:space="preserve"> concernés ? </w:t>
      </w:r>
    </w:p>
    <w:p w14:paraId="452FCB03" w14:textId="185EA2B2" w:rsidR="0039713E" w:rsidRDefault="0039713E" w:rsidP="00B26DAF">
      <w:pPr>
        <w:pStyle w:val="Texte1"/>
        <w:spacing w:before="0"/>
      </w:pPr>
      <w:r>
        <w:t xml:space="preserve">Avant d’entamer les débats qui conduiront à </w:t>
      </w:r>
      <w:r>
        <w:rPr>
          <w:lang w:eastAsia="en-US"/>
        </w:rPr>
        <w:t>l’élaboration</w:t>
      </w:r>
      <w:r>
        <w:t xml:space="preserve"> des grandes lignes d’un plan de sauvegarde du PCI </w:t>
      </w:r>
      <w:proofErr w:type="spellStart"/>
      <w:r>
        <w:t>ori</w:t>
      </w:r>
      <w:proofErr w:type="spellEnd"/>
      <w:r>
        <w:t xml:space="preserve">, merci de lire les informations </w:t>
      </w:r>
      <w:r w:rsidRPr="0039713E">
        <w:rPr>
          <w:szCs w:val="20"/>
        </w:rPr>
        <w:t>complémentaires</w:t>
      </w:r>
      <w:r>
        <w:rPr>
          <w:szCs w:val="20"/>
        </w:rPr>
        <w:t xml:space="preserve"> ci-dessous relatives aux approches des </w:t>
      </w:r>
      <w:proofErr w:type="spellStart"/>
      <w:r>
        <w:rPr>
          <w:szCs w:val="20"/>
        </w:rPr>
        <w:t>Oris</w:t>
      </w:r>
      <w:proofErr w:type="spellEnd"/>
      <w:r>
        <w:rPr>
          <w:szCs w:val="20"/>
        </w:rPr>
        <w:t xml:space="preserve"> sur leur PC</w:t>
      </w:r>
      <w:r w:rsidR="000F0D2C">
        <w:rPr>
          <w:szCs w:val="20"/>
        </w:rPr>
        <w:t xml:space="preserve">I. Ce texte a été rédigé par le </w:t>
      </w:r>
      <w:proofErr w:type="spellStart"/>
      <w:r>
        <w:rPr>
          <w:szCs w:val="20"/>
        </w:rPr>
        <w:t>SafeCom</w:t>
      </w:r>
      <w:proofErr w:type="spellEnd"/>
      <w:r>
        <w:rPr>
          <w:szCs w:val="20"/>
        </w:rPr>
        <w:t xml:space="preserve"> </w:t>
      </w:r>
      <w:proofErr w:type="spellStart"/>
      <w:r>
        <w:rPr>
          <w:szCs w:val="20"/>
        </w:rPr>
        <w:t>ori</w:t>
      </w:r>
      <w:proofErr w:type="spellEnd"/>
      <w:r>
        <w:rPr>
          <w:szCs w:val="20"/>
        </w:rPr>
        <w:t xml:space="preserve">. </w:t>
      </w:r>
    </w:p>
    <w:p w14:paraId="372C1471" w14:textId="320E2EB1" w:rsidR="00A730A8" w:rsidRPr="007E2D9A" w:rsidRDefault="00A730A8" w:rsidP="00DF6424">
      <w:pPr>
        <w:pStyle w:val="Soustitre"/>
        <w:tabs>
          <w:tab w:val="clear" w:pos="567"/>
        </w:tabs>
        <w:snapToGrid/>
        <w:jc w:val="left"/>
        <w:rPr>
          <w:rFonts w:ascii="Arial" w:hAnsi="Arial"/>
          <w:noProof w:val="0"/>
          <w:snapToGrid/>
          <w:lang w:eastAsia="en-US"/>
        </w:rPr>
      </w:pPr>
      <w:r w:rsidRPr="007E2D9A">
        <w:rPr>
          <w:rFonts w:ascii="Arial" w:hAnsi="Arial"/>
          <w:noProof w:val="0"/>
          <w:snapToGrid/>
          <w:lang w:eastAsia="en-US"/>
        </w:rPr>
        <w:t>I</w:t>
      </w:r>
      <w:r w:rsidR="0039713E">
        <w:rPr>
          <w:rFonts w:ascii="Arial" w:hAnsi="Arial"/>
          <w:noProof w:val="0"/>
          <w:snapToGrid/>
          <w:lang w:eastAsia="en-US"/>
        </w:rPr>
        <w:t xml:space="preserve">dées de la </w:t>
      </w:r>
      <w:r w:rsidR="0039713E" w:rsidRPr="0039713E">
        <w:rPr>
          <w:rFonts w:ascii="Arial" w:hAnsi="Arial"/>
          <w:noProof w:val="0"/>
          <w:snapToGrid/>
          <w:lang w:eastAsia="en-US"/>
        </w:rPr>
        <w:t>communauté</w:t>
      </w:r>
      <w:r w:rsidR="0039713E">
        <w:rPr>
          <w:rFonts w:ascii="Arial" w:hAnsi="Arial"/>
          <w:noProof w:val="0"/>
          <w:snapToGrid/>
          <w:lang w:eastAsia="en-US"/>
        </w:rPr>
        <w:t xml:space="preserve"> </w:t>
      </w:r>
      <w:proofErr w:type="spellStart"/>
      <w:r w:rsidR="0039713E">
        <w:rPr>
          <w:rFonts w:ascii="Arial" w:hAnsi="Arial"/>
          <w:noProof w:val="0"/>
          <w:snapToGrid/>
          <w:lang w:eastAsia="en-US"/>
        </w:rPr>
        <w:t>ori</w:t>
      </w:r>
      <w:r w:rsidR="00B2691F">
        <w:rPr>
          <w:rFonts w:ascii="Arial" w:hAnsi="Arial"/>
          <w:noProof w:val="0"/>
          <w:snapToGrid/>
          <w:lang w:eastAsia="en-US"/>
        </w:rPr>
        <w:t>e</w:t>
      </w:r>
      <w:proofErr w:type="spellEnd"/>
      <w:r w:rsidR="0039713E">
        <w:rPr>
          <w:rFonts w:ascii="Arial" w:hAnsi="Arial"/>
          <w:noProof w:val="0"/>
          <w:snapToGrid/>
          <w:lang w:eastAsia="en-US"/>
        </w:rPr>
        <w:t xml:space="preserve"> du </w:t>
      </w:r>
      <w:proofErr w:type="spellStart"/>
      <w:r w:rsidR="0039713E">
        <w:rPr>
          <w:rFonts w:ascii="Arial" w:hAnsi="Arial"/>
          <w:noProof w:val="0"/>
          <w:snapToGrid/>
          <w:lang w:eastAsia="en-US"/>
        </w:rPr>
        <w:t>Blika</w:t>
      </w:r>
      <w:proofErr w:type="spellEnd"/>
      <w:r w:rsidR="0039713E">
        <w:rPr>
          <w:rFonts w:ascii="Arial" w:hAnsi="Arial"/>
          <w:noProof w:val="0"/>
          <w:snapToGrid/>
          <w:lang w:eastAsia="en-US"/>
        </w:rPr>
        <w:t xml:space="preserve"> sur la </w:t>
      </w:r>
      <w:r w:rsidR="0039713E" w:rsidRPr="0039713E">
        <w:rPr>
          <w:rFonts w:ascii="Arial" w:hAnsi="Arial"/>
          <w:noProof w:val="0"/>
          <w:snapToGrid/>
          <w:lang w:eastAsia="en-US"/>
        </w:rPr>
        <w:t>sauvegarde</w:t>
      </w:r>
      <w:r w:rsidR="0039713E">
        <w:rPr>
          <w:rFonts w:ascii="Arial" w:hAnsi="Arial"/>
          <w:noProof w:val="0"/>
          <w:snapToGrid/>
          <w:lang w:eastAsia="en-US"/>
        </w:rPr>
        <w:t xml:space="preserve"> de leur PCI </w:t>
      </w:r>
    </w:p>
    <w:p w14:paraId="3119027A" w14:textId="2DF715F8" w:rsidR="00A730A8" w:rsidRPr="007E2D9A" w:rsidRDefault="0039713E" w:rsidP="00B26DAF">
      <w:pPr>
        <w:pStyle w:val="Texte1"/>
        <w:numPr>
          <w:ilvl w:val="0"/>
          <w:numId w:val="28"/>
        </w:numPr>
        <w:spacing w:before="0"/>
        <w:ind w:left="1571"/>
        <w:rPr>
          <w:snapToGrid/>
        </w:rPr>
      </w:pPr>
      <w:r>
        <w:rPr>
          <w:snapToGrid/>
        </w:rPr>
        <w:t xml:space="preserve">Le </w:t>
      </w:r>
      <w:proofErr w:type="spellStart"/>
      <w:r>
        <w:rPr>
          <w:snapToGrid/>
        </w:rPr>
        <w:t>SafeCom</w:t>
      </w:r>
      <w:proofErr w:type="spellEnd"/>
      <w:r>
        <w:rPr>
          <w:snapToGrid/>
        </w:rPr>
        <w:t xml:space="preserve"> </w:t>
      </w:r>
      <w:proofErr w:type="spellStart"/>
      <w:r>
        <w:rPr>
          <w:snapToGrid/>
        </w:rPr>
        <w:t>ori</w:t>
      </w:r>
      <w:proofErr w:type="spellEnd"/>
      <w:r>
        <w:rPr>
          <w:snapToGrid/>
        </w:rPr>
        <w:t xml:space="preserve"> a organisé une série de soirées d’</w:t>
      </w:r>
      <w:r w:rsidR="000058E6">
        <w:rPr>
          <w:snapToGrid/>
        </w:rPr>
        <w:t>information</w:t>
      </w:r>
      <w:r>
        <w:rPr>
          <w:snapToGrid/>
        </w:rPr>
        <w:t xml:space="preserve"> sur la mise en œuvre de la </w:t>
      </w:r>
      <w:r w:rsidRPr="0039713E">
        <w:rPr>
          <w:snapToGrid/>
        </w:rPr>
        <w:t>Convention</w:t>
      </w:r>
      <w:r>
        <w:rPr>
          <w:snapToGrid/>
        </w:rPr>
        <w:t xml:space="preserve"> du PCI. À la fin de ces soirées, il était demandé aux </w:t>
      </w:r>
      <w:proofErr w:type="spellStart"/>
      <w:r>
        <w:rPr>
          <w:snapToGrid/>
        </w:rPr>
        <w:t>Oris</w:t>
      </w:r>
      <w:proofErr w:type="spellEnd"/>
      <w:r>
        <w:rPr>
          <w:snapToGrid/>
        </w:rPr>
        <w:t xml:space="preserve"> de désigner les </w:t>
      </w:r>
      <w:r w:rsidR="00B11C07">
        <w:rPr>
          <w:snapToGrid/>
        </w:rPr>
        <w:t xml:space="preserve">éléments de leur PCI qui étaient particulièrement importants pour leur sentiment d’identité et de </w:t>
      </w:r>
      <w:r w:rsidR="00B11C07" w:rsidRPr="00B11C07">
        <w:rPr>
          <w:snapToGrid/>
        </w:rPr>
        <w:t>continuité</w:t>
      </w:r>
      <w:r w:rsidR="00B11C07">
        <w:rPr>
          <w:snapToGrid/>
        </w:rPr>
        <w:t xml:space="preserve">, les éléments de leur PCI qui étaient, selon eux, menacés et les éléments de ce PCI menacé qui devraient être sauvegardés. </w:t>
      </w:r>
    </w:p>
    <w:p w14:paraId="45A4FCCA" w14:textId="6C3B5258" w:rsidR="00B11C07" w:rsidRPr="00B11C07" w:rsidRDefault="00B11C07" w:rsidP="00B11C07">
      <w:pPr>
        <w:pStyle w:val="Texte1"/>
        <w:numPr>
          <w:ilvl w:val="0"/>
          <w:numId w:val="28"/>
        </w:numPr>
        <w:spacing w:before="0"/>
        <w:ind w:left="1571"/>
        <w:rPr>
          <w:snapToGrid/>
        </w:rPr>
      </w:pPr>
      <w:r>
        <w:rPr>
          <w:snapToGrid/>
        </w:rPr>
        <w:t xml:space="preserve">Des opinions très différentes ont évidemment été exprimées mais, dans l’ensemble, la langue </w:t>
      </w:r>
      <w:proofErr w:type="spellStart"/>
      <w:r>
        <w:rPr>
          <w:snapToGrid/>
        </w:rPr>
        <w:t>ori</w:t>
      </w:r>
      <w:r w:rsidR="00B2691F">
        <w:rPr>
          <w:snapToGrid/>
        </w:rPr>
        <w:t>e</w:t>
      </w:r>
      <w:proofErr w:type="spellEnd"/>
      <w:r>
        <w:rPr>
          <w:snapToGrid/>
        </w:rPr>
        <w:t xml:space="preserve">, le système de </w:t>
      </w:r>
      <w:r w:rsidRPr="00B11C07">
        <w:rPr>
          <w:snapToGrid/>
        </w:rPr>
        <w:t>dénomination</w:t>
      </w:r>
      <w:r>
        <w:rPr>
          <w:snapToGrid/>
        </w:rPr>
        <w:t xml:space="preserve"> </w:t>
      </w:r>
      <w:proofErr w:type="spellStart"/>
      <w:r>
        <w:rPr>
          <w:snapToGrid/>
        </w:rPr>
        <w:t>ori</w:t>
      </w:r>
      <w:r w:rsidR="00B2691F">
        <w:rPr>
          <w:snapToGrid/>
        </w:rPr>
        <w:t>e</w:t>
      </w:r>
      <w:proofErr w:type="spellEnd"/>
      <w:r>
        <w:rPr>
          <w:snapToGrid/>
        </w:rPr>
        <w:t xml:space="preserve"> et le tatouage </w:t>
      </w:r>
      <w:proofErr w:type="spellStart"/>
      <w:r>
        <w:rPr>
          <w:snapToGrid/>
        </w:rPr>
        <w:t>ori</w:t>
      </w:r>
      <w:proofErr w:type="spellEnd"/>
      <w:r>
        <w:rPr>
          <w:snapToGrid/>
        </w:rPr>
        <w:t xml:space="preserve"> ont été désignés comme les aspects les plus importants du PCI </w:t>
      </w:r>
      <w:proofErr w:type="spellStart"/>
      <w:r>
        <w:rPr>
          <w:snapToGrid/>
        </w:rPr>
        <w:t>ori</w:t>
      </w:r>
      <w:proofErr w:type="spellEnd"/>
      <w:r>
        <w:rPr>
          <w:snapToGrid/>
        </w:rPr>
        <w:t xml:space="preserve">. Hormis le tatouage, tous ces aspects ont été considérés comme plus ou moins menacés. Un </w:t>
      </w:r>
      <w:proofErr w:type="spellStart"/>
      <w:r>
        <w:rPr>
          <w:snapToGrid/>
        </w:rPr>
        <w:t>Ori</w:t>
      </w:r>
      <w:proofErr w:type="spellEnd"/>
      <w:r>
        <w:rPr>
          <w:snapToGrid/>
        </w:rPr>
        <w:t xml:space="preserve"> a déclar</w:t>
      </w:r>
      <w:r w:rsidR="00EA7C4A">
        <w:rPr>
          <w:snapToGrid/>
        </w:rPr>
        <w:t xml:space="preserve">é : « Tant que la langue </w:t>
      </w:r>
      <w:proofErr w:type="spellStart"/>
      <w:r w:rsidR="00EA7C4A">
        <w:rPr>
          <w:snapToGrid/>
        </w:rPr>
        <w:t>ori</w:t>
      </w:r>
      <w:r w:rsidR="00B2691F">
        <w:rPr>
          <w:snapToGrid/>
        </w:rPr>
        <w:t>e</w:t>
      </w:r>
      <w:proofErr w:type="spellEnd"/>
      <w:r w:rsidR="00EA7C4A">
        <w:rPr>
          <w:snapToGrid/>
        </w:rPr>
        <w:t xml:space="preserve"> sera</w:t>
      </w:r>
      <w:r>
        <w:rPr>
          <w:snapToGrid/>
        </w:rPr>
        <w:t xml:space="preserve"> </w:t>
      </w:r>
      <w:r w:rsidR="000F0D2C">
        <w:rPr>
          <w:snapToGrid/>
        </w:rPr>
        <w:t xml:space="preserve">réprimée </w:t>
      </w:r>
      <w:r>
        <w:rPr>
          <w:snapToGrid/>
        </w:rPr>
        <w:t xml:space="preserve">et que les </w:t>
      </w:r>
      <w:proofErr w:type="spellStart"/>
      <w:r>
        <w:rPr>
          <w:snapToGrid/>
        </w:rPr>
        <w:t>Oris</w:t>
      </w:r>
      <w:proofErr w:type="spellEnd"/>
      <w:r>
        <w:rPr>
          <w:snapToGrid/>
        </w:rPr>
        <w:t xml:space="preserve"> ne </w:t>
      </w:r>
      <w:r w:rsidR="00EA7C4A">
        <w:rPr>
          <w:snapToGrid/>
        </w:rPr>
        <w:t xml:space="preserve">pourront </w:t>
      </w:r>
      <w:r>
        <w:rPr>
          <w:snapToGrid/>
        </w:rPr>
        <w:t xml:space="preserve">utiliser leurs véritables noms, les </w:t>
      </w:r>
      <w:proofErr w:type="spellStart"/>
      <w:r>
        <w:rPr>
          <w:snapToGrid/>
        </w:rPr>
        <w:t>Oris</w:t>
      </w:r>
      <w:proofErr w:type="spellEnd"/>
      <w:r>
        <w:rPr>
          <w:snapToGrid/>
        </w:rPr>
        <w:t xml:space="preserve"> du </w:t>
      </w:r>
      <w:proofErr w:type="spellStart"/>
      <w:r>
        <w:rPr>
          <w:snapToGrid/>
        </w:rPr>
        <w:t>Blika</w:t>
      </w:r>
      <w:proofErr w:type="spellEnd"/>
      <w:r>
        <w:rPr>
          <w:snapToGrid/>
        </w:rPr>
        <w:t xml:space="preserve"> resteront des citoyens de second rang ».</w:t>
      </w:r>
    </w:p>
    <w:p w14:paraId="12E48117" w14:textId="260A7C34" w:rsidR="00A730A8" w:rsidRPr="007E2D9A" w:rsidRDefault="001E6736" w:rsidP="00B26DAF">
      <w:pPr>
        <w:pStyle w:val="Texte1"/>
        <w:numPr>
          <w:ilvl w:val="0"/>
          <w:numId w:val="28"/>
        </w:numPr>
        <w:spacing w:before="0"/>
        <w:ind w:left="1571"/>
        <w:rPr>
          <w:snapToGrid/>
        </w:rPr>
      </w:pPr>
      <w:r>
        <w:rPr>
          <w:snapToGrid/>
        </w:rPr>
        <w:t xml:space="preserve">Certains </w:t>
      </w:r>
      <w:proofErr w:type="spellStart"/>
      <w:r>
        <w:rPr>
          <w:snapToGrid/>
        </w:rPr>
        <w:t>Oris</w:t>
      </w:r>
      <w:proofErr w:type="spellEnd"/>
      <w:r>
        <w:rPr>
          <w:snapToGrid/>
        </w:rPr>
        <w:t xml:space="preserve"> ont également demandé que l’on s’intéresse aux arts du spectacle, </w:t>
      </w:r>
      <w:r w:rsidRPr="001E6736">
        <w:rPr>
          <w:snapToGrid/>
          <w:lang w:eastAsia="en-US"/>
        </w:rPr>
        <w:t>en particulier</w:t>
      </w:r>
      <w:r>
        <w:rPr>
          <w:snapToGrid/>
        </w:rPr>
        <w:t xml:space="preserve"> à la musique instrumentale, au chant et à la dance </w:t>
      </w:r>
      <w:proofErr w:type="spellStart"/>
      <w:r>
        <w:rPr>
          <w:snapToGrid/>
        </w:rPr>
        <w:t>ori</w:t>
      </w:r>
      <w:r w:rsidR="00B2691F">
        <w:rPr>
          <w:snapToGrid/>
        </w:rPr>
        <w:t>s</w:t>
      </w:r>
      <w:proofErr w:type="spellEnd"/>
      <w:r>
        <w:rPr>
          <w:snapToGrid/>
        </w:rPr>
        <w:t>. La diversité de l’</w:t>
      </w:r>
      <w:r w:rsidRPr="001E6736">
        <w:rPr>
          <w:snapToGrid/>
        </w:rPr>
        <w:t>interprétation</w:t>
      </w:r>
      <w:r>
        <w:rPr>
          <w:snapToGrid/>
        </w:rPr>
        <w:t xml:space="preserve"> des expressions dans les domaines de la danse et du chant est en recul. Il n’y a pas </w:t>
      </w:r>
      <w:r w:rsidRPr="001E6736">
        <w:rPr>
          <w:snapToGrid/>
        </w:rPr>
        <w:t xml:space="preserve">suffisamment </w:t>
      </w:r>
      <w:r>
        <w:rPr>
          <w:snapToGrid/>
        </w:rPr>
        <w:t xml:space="preserve">d’artistes </w:t>
      </w:r>
      <w:r w:rsidRPr="001E6736">
        <w:rPr>
          <w:snapToGrid/>
        </w:rPr>
        <w:t>traditionnels</w:t>
      </w:r>
      <w:r w:rsidR="000F0D2C">
        <w:rPr>
          <w:snapToGrid/>
        </w:rPr>
        <w:t xml:space="preserve"> </w:t>
      </w:r>
      <w:proofErr w:type="spellStart"/>
      <w:r w:rsidR="000F0D2C">
        <w:rPr>
          <w:snapToGrid/>
        </w:rPr>
        <w:t>ori</w:t>
      </w:r>
      <w:r w:rsidR="00B2691F">
        <w:rPr>
          <w:snapToGrid/>
        </w:rPr>
        <w:t>s</w:t>
      </w:r>
      <w:proofErr w:type="spellEnd"/>
      <w:r w:rsidR="000F0D2C">
        <w:rPr>
          <w:snapToGrid/>
        </w:rPr>
        <w:t xml:space="preserve"> semi-</w:t>
      </w:r>
      <w:r>
        <w:rPr>
          <w:snapToGrid/>
        </w:rPr>
        <w:t xml:space="preserve">professionnels </w:t>
      </w:r>
      <w:r w:rsidR="005F08D0">
        <w:rPr>
          <w:snapToGrid/>
        </w:rPr>
        <w:t xml:space="preserve">pour se produire lors des cérémonies </w:t>
      </w:r>
      <w:proofErr w:type="spellStart"/>
      <w:r w:rsidR="005F08D0">
        <w:rPr>
          <w:snapToGrid/>
        </w:rPr>
        <w:t>ori</w:t>
      </w:r>
      <w:r w:rsidR="00B2691F">
        <w:rPr>
          <w:snapToGrid/>
        </w:rPr>
        <w:t>es</w:t>
      </w:r>
      <w:proofErr w:type="spellEnd"/>
      <w:r w:rsidR="005F08D0">
        <w:rPr>
          <w:snapToGrid/>
        </w:rPr>
        <w:t xml:space="preserve"> ou pour former les jeunes </w:t>
      </w:r>
      <w:proofErr w:type="spellStart"/>
      <w:r w:rsidR="005F08D0">
        <w:rPr>
          <w:snapToGrid/>
        </w:rPr>
        <w:t>Oris</w:t>
      </w:r>
      <w:proofErr w:type="spellEnd"/>
      <w:r w:rsidR="005F08D0">
        <w:rPr>
          <w:snapToGrid/>
        </w:rPr>
        <w:t xml:space="preserve"> à leurs arts. </w:t>
      </w:r>
    </w:p>
    <w:p w14:paraId="798BAACE" w14:textId="7B4B93CE" w:rsidR="005F08D0" w:rsidRPr="005F08D0" w:rsidRDefault="005F08D0" w:rsidP="005F08D0">
      <w:pPr>
        <w:pStyle w:val="Texte1"/>
        <w:numPr>
          <w:ilvl w:val="0"/>
          <w:numId w:val="28"/>
        </w:numPr>
        <w:spacing w:before="0"/>
        <w:ind w:left="1571"/>
        <w:rPr>
          <w:snapToGrid/>
        </w:rPr>
      </w:pPr>
      <w:r>
        <w:rPr>
          <w:snapToGrid/>
        </w:rPr>
        <w:t xml:space="preserve">Des groupes plus restreints ont plaidé en faveur de la </w:t>
      </w:r>
      <w:r w:rsidRPr="005F08D0">
        <w:rPr>
          <w:snapToGrid/>
        </w:rPr>
        <w:t>sauvegarde</w:t>
      </w:r>
      <w:r>
        <w:rPr>
          <w:snapToGrid/>
        </w:rPr>
        <w:t xml:space="preserve"> des pratiques alimentaires </w:t>
      </w:r>
      <w:proofErr w:type="spellStart"/>
      <w:r>
        <w:rPr>
          <w:snapToGrid/>
        </w:rPr>
        <w:t>ori</w:t>
      </w:r>
      <w:r w:rsidR="00B2691F">
        <w:rPr>
          <w:snapToGrid/>
        </w:rPr>
        <w:t>es</w:t>
      </w:r>
      <w:proofErr w:type="spellEnd"/>
      <w:r>
        <w:rPr>
          <w:snapToGrid/>
        </w:rPr>
        <w:t xml:space="preserve">, de la dentellerie et des célébrations du Nouvel </w:t>
      </w:r>
      <w:r w:rsidR="000F0D2C">
        <w:rPr>
          <w:snapToGrid/>
        </w:rPr>
        <w:t xml:space="preserve">an </w:t>
      </w:r>
      <w:proofErr w:type="spellStart"/>
      <w:r>
        <w:rPr>
          <w:snapToGrid/>
        </w:rPr>
        <w:t>ori</w:t>
      </w:r>
      <w:proofErr w:type="spellEnd"/>
      <w:r>
        <w:rPr>
          <w:snapToGrid/>
        </w:rPr>
        <w:t xml:space="preserve">. </w:t>
      </w:r>
    </w:p>
    <w:p w14:paraId="1F22A08D" w14:textId="4215B4E7" w:rsidR="00A730A8" w:rsidRPr="007E2D9A" w:rsidRDefault="005F08D0" w:rsidP="00B26DAF">
      <w:pPr>
        <w:pStyle w:val="Texte1"/>
        <w:numPr>
          <w:ilvl w:val="0"/>
          <w:numId w:val="28"/>
        </w:numPr>
        <w:spacing w:before="0"/>
        <w:ind w:left="1571"/>
        <w:rPr>
          <w:snapToGrid/>
        </w:rPr>
      </w:pPr>
      <w:r>
        <w:rPr>
          <w:snapToGrid/>
        </w:rPr>
        <w:t xml:space="preserve">Certains </w:t>
      </w:r>
      <w:proofErr w:type="spellStart"/>
      <w:r>
        <w:rPr>
          <w:snapToGrid/>
        </w:rPr>
        <w:t>Oris</w:t>
      </w:r>
      <w:proofErr w:type="spellEnd"/>
      <w:r>
        <w:rPr>
          <w:snapToGrid/>
        </w:rPr>
        <w:t xml:space="preserve"> ne se sont pas montrés particulièrement préoccupés par la </w:t>
      </w:r>
      <w:r w:rsidRPr="005F08D0">
        <w:rPr>
          <w:snapToGrid/>
        </w:rPr>
        <w:t>viabilité</w:t>
      </w:r>
      <w:r>
        <w:rPr>
          <w:snapToGrid/>
        </w:rPr>
        <w:t xml:space="preserve"> des éléments du PCI </w:t>
      </w:r>
      <w:proofErr w:type="spellStart"/>
      <w:r>
        <w:rPr>
          <w:snapToGrid/>
        </w:rPr>
        <w:t>ori</w:t>
      </w:r>
      <w:proofErr w:type="spellEnd"/>
      <w:r>
        <w:rPr>
          <w:snapToGrid/>
        </w:rPr>
        <w:t xml:space="preserve"> à titre individuel. Ils prétendent que les principaux risques </w:t>
      </w:r>
      <w:r>
        <w:rPr>
          <w:snapToGrid/>
        </w:rPr>
        <w:lastRenderedPageBreak/>
        <w:t xml:space="preserve">et menaces qui pèsent sur le PCI </w:t>
      </w:r>
      <w:proofErr w:type="spellStart"/>
      <w:r>
        <w:rPr>
          <w:snapToGrid/>
        </w:rPr>
        <w:t>ori</w:t>
      </w:r>
      <w:proofErr w:type="spellEnd"/>
      <w:r>
        <w:rPr>
          <w:snapToGrid/>
        </w:rPr>
        <w:t xml:space="preserve"> sont externes. Ils plaident en faveur d’un changement des politiques officielles. Certains ont souligné que des </w:t>
      </w:r>
      <w:r w:rsidRPr="005F08D0">
        <w:rPr>
          <w:snapToGrid/>
        </w:rPr>
        <w:t>dispositions</w:t>
      </w:r>
      <w:r>
        <w:rPr>
          <w:snapToGrid/>
        </w:rPr>
        <w:t xml:space="preserve"> juridiques du </w:t>
      </w:r>
      <w:proofErr w:type="spellStart"/>
      <w:r>
        <w:rPr>
          <w:snapToGrid/>
        </w:rPr>
        <w:t>Blika</w:t>
      </w:r>
      <w:proofErr w:type="spellEnd"/>
      <w:r>
        <w:rPr>
          <w:snapToGrid/>
        </w:rPr>
        <w:t xml:space="preserve"> restreignent considérablement l’application de la tradition de </w:t>
      </w:r>
      <w:r w:rsidRPr="005F08D0">
        <w:rPr>
          <w:snapToGrid/>
        </w:rPr>
        <w:t>dénomination</w:t>
      </w:r>
      <w:r>
        <w:rPr>
          <w:snapToGrid/>
        </w:rPr>
        <w:t xml:space="preserve"> </w:t>
      </w:r>
      <w:proofErr w:type="spellStart"/>
      <w:r>
        <w:rPr>
          <w:snapToGrid/>
        </w:rPr>
        <w:t>ori</w:t>
      </w:r>
      <w:r w:rsidR="00B2691F">
        <w:rPr>
          <w:snapToGrid/>
        </w:rPr>
        <w:t>e</w:t>
      </w:r>
      <w:proofErr w:type="spellEnd"/>
      <w:r>
        <w:rPr>
          <w:snapToGrid/>
        </w:rPr>
        <w:t xml:space="preserve"> et l’</w:t>
      </w:r>
      <w:r w:rsidRPr="005F08D0">
        <w:rPr>
          <w:snapToGrid/>
        </w:rPr>
        <w:t>utilisation</w:t>
      </w:r>
      <w:r>
        <w:rPr>
          <w:snapToGrid/>
        </w:rPr>
        <w:t xml:space="preserve"> de la langue </w:t>
      </w:r>
      <w:proofErr w:type="spellStart"/>
      <w:r>
        <w:rPr>
          <w:snapToGrid/>
        </w:rPr>
        <w:t>ori</w:t>
      </w:r>
      <w:r w:rsidR="00B2691F">
        <w:rPr>
          <w:snapToGrid/>
        </w:rPr>
        <w:t>e</w:t>
      </w:r>
      <w:proofErr w:type="spellEnd"/>
      <w:r>
        <w:rPr>
          <w:snapToGrid/>
        </w:rPr>
        <w:t xml:space="preserve">. </w:t>
      </w:r>
    </w:p>
    <w:p w14:paraId="0E760017" w14:textId="048DF378" w:rsidR="00A730A8" w:rsidRPr="007E2D9A" w:rsidRDefault="000058E6" w:rsidP="00B26DAF">
      <w:pPr>
        <w:pStyle w:val="Texte1"/>
        <w:numPr>
          <w:ilvl w:val="0"/>
          <w:numId w:val="28"/>
        </w:numPr>
        <w:spacing w:before="0"/>
        <w:ind w:left="1571"/>
        <w:rPr>
          <w:snapToGrid/>
        </w:rPr>
      </w:pPr>
      <w:r>
        <w:rPr>
          <w:snapToGrid/>
        </w:rPr>
        <w:t>U</w:t>
      </w:r>
      <w:r w:rsidR="005F08D0">
        <w:rPr>
          <w:snapToGrid/>
        </w:rPr>
        <w:t>n a</w:t>
      </w:r>
      <w:r>
        <w:rPr>
          <w:snapToGrid/>
        </w:rPr>
        <w:t xml:space="preserve">utre problème d’ordre général ayant </w:t>
      </w:r>
      <w:r w:rsidR="005F08D0">
        <w:rPr>
          <w:snapToGrid/>
        </w:rPr>
        <w:t xml:space="preserve">des conséquences sur le PCI </w:t>
      </w:r>
      <w:proofErr w:type="spellStart"/>
      <w:r w:rsidR="005F08D0">
        <w:rPr>
          <w:snapToGrid/>
        </w:rPr>
        <w:t>ori</w:t>
      </w:r>
      <w:proofErr w:type="spellEnd"/>
      <w:r>
        <w:rPr>
          <w:snapToGrid/>
        </w:rPr>
        <w:t xml:space="preserve"> a été évoqué</w:t>
      </w:r>
      <w:r w:rsidR="005F08D0">
        <w:rPr>
          <w:snapToGrid/>
        </w:rPr>
        <w:t xml:space="preserve">. Il s’agit de l’attitude soit indifférente soit </w:t>
      </w:r>
      <w:proofErr w:type="gramStart"/>
      <w:r w:rsidR="005F08D0">
        <w:rPr>
          <w:snapToGrid/>
        </w:rPr>
        <w:t>négative</w:t>
      </w:r>
      <w:proofErr w:type="gramEnd"/>
      <w:r w:rsidR="005F08D0">
        <w:rPr>
          <w:snapToGrid/>
        </w:rPr>
        <w:t xml:space="preserve"> que de nombreux groupes de la </w:t>
      </w:r>
      <w:r w:rsidR="005F08D0" w:rsidRPr="005F08D0">
        <w:rPr>
          <w:snapToGrid/>
        </w:rPr>
        <w:t>communauté</w:t>
      </w:r>
      <w:r w:rsidR="005F08D0">
        <w:rPr>
          <w:snapToGrid/>
        </w:rPr>
        <w:t xml:space="preserve"> majoritaire </w:t>
      </w:r>
      <w:proofErr w:type="spellStart"/>
      <w:r w:rsidR="005F08D0">
        <w:rPr>
          <w:snapToGrid/>
        </w:rPr>
        <w:t>blika</w:t>
      </w:r>
      <w:r w:rsidR="00FD52CA">
        <w:rPr>
          <w:snapToGrid/>
        </w:rPr>
        <w:t>naise</w:t>
      </w:r>
      <w:proofErr w:type="spellEnd"/>
      <w:r w:rsidR="005F08D0">
        <w:rPr>
          <w:snapToGrid/>
        </w:rPr>
        <w:t xml:space="preserve"> </w:t>
      </w:r>
      <w:r>
        <w:rPr>
          <w:snapToGrid/>
        </w:rPr>
        <w:t xml:space="preserve">ont encore envers les minorités du pays, y compris la minorité </w:t>
      </w:r>
      <w:proofErr w:type="spellStart"/>
      <w:r>
        <w:rPr>
          <w:snapToGrid/>
        </w:rPr>
        <w:t>ori</w:t>
      </w:r>
      <w:r w:rsidR="00B2691F">
        <w:rPr>
          <w:snapToGrid/>
        </w:rPr>
        <w:t>e</w:t>
      </w:r>
      <w:proofErr w:type="spellEnd"/>
      <w:r>
        <w:rPr>
          <w:snapToGrid/>
        </w:rPr>
        <w:t xml:space="preserve">. Les participants aux soirées d’information </w:t>
      </w:r>
      <w:r w:rsidR="002757C4">
        <w:rPr>
          <w:snapToGrid/>
        </w:rPr>
        <w:t xml:space="preserve">ont estimé </w:t>
      </w:r>
      <w:r>
        <w:rPr>
          <w:snapToGrid/>
        </w:rPr>
        <w:t xml:space="preserve">que si les réglementations et les attitudes pouvaient changer, le climat du </w:t>
      </w:r>
      <w:r w:rsidRPr="000058E6">
        <w:rPr>
          <w:snapToGrid/>
        </w:rPr>
        <w:t>développement</w:t>
      </w:r>
      <w:r>
        <w:rPr>
          <w:snapToGrid/>
        </w:rPr>
        <w:t xml:space="preserve"> futur du PCI </w:t>
      </w:r>
      <w:proofErr w:type="spellStart"/>
      <w:r>
        <w:rPr>
          <w:snapToGrid/>
        </w:rPr>
        <w:t>ori</w:t>
      </w:r>
      <w:proofErr w:type="spellEnd"/>
      <w:r>
        <w:rPr>
          <w:snapToGrid/>
        </w:rPr>
        <w:t xml:space="preserve"> au </w:t>
      </w:r>
      <w:proofErr w:type="spellStart"/>
      <w:r>
        <w:rPr>
          <w:snapToGrid/>
        </w:rPr>
        <w:t>Blika</w:t>
      </w:r>
      <w:proofErr w:type="spellEnd"/>
      <w:r>
        <w:rPr>
          <w:snapToGrid/>
        </w:rPr>
        <w:t xml:space="preserve"> s’en trouverait amélioré de beaucoup. Aucune idée précise n’a été formulée quant à la façon dont de tels changements pourraient être amenés. Le </w:t>
      </w:r>
      <w:proofErr w:type="spellStart"/>
      <w:r>
        <w:rPr>
          <w:snapToGrid/>
        </w:rPr>
        <w:t>SafeCom</w:t>
      </w:r>
      <w:proofErr w:type="spellEnd"/>
      <w:r>
        <w:rPr>
          <w:snapToGrid/>
        </w:rPr>
        <w:t xml:space="preserve"> </w:t>
      </w:r>
      <w:proofErr w:type="spellStart"/>
      <w:r>
        <w:rPr>
          <w:snapToGrid/>
        </w:rPr>
        <w:t>ori</w:t>
      </w:r>
      <w:proofErr w:type="spellEnd"/>
      <w:r>
        <w:rPr>
          <w:snapToGrid/>
        </w:rPr>
        <w:t xml:space="preserve"> partage cette analyse mais n’a, à ce jour, reçu aucune </w:t>
      </w:r>
      <w:r w:rsidRPr="000058E6">
        <w:rPr>
          <w:snapToGrid/>
        </w:rPr>
        <w:t xml:space="preserve">proposition </w:t>
      </w:r>
      <w:r w:rsidR="00C962A3">
        <w:rPr>
          <w:snapToGrid/>
        </w:rPr>
        <w:t>réalisable</w:t>
      </w:r>
      <w:r>
        <w:rPr>
          <w:snapToGrid/>
        </w:rPr>
        <w:t xml:space="preserve"> quant à la façon de juguler cette double menace externe qui pèse sur la </w:t>
      </w:r>
      <w:r w:rsidRPr="000058E6">
        <w:rPr>
          <w:snapToGrid/>
        </w:rPr>
        <w:t>viabilité</w:t>
      </w:r>
      <w:r>
        <w:rPr>
          <w:snapToGrid/>
        </w:rPr>
        <w:t xml:space="preserve"> du PCI </w:t>
      </w:r>
      <w:proofErr w:type="spellStart"/>
      <w:r>
        <w:rPr>
          <w:snapToGrid/>
        </w:rPr>
        <w:t>ori</w:t>
      </w:r>
      <w:proofErr w:type="spellEnd"/>
      <w:r>
        <w:rPr>
          <w:snapToGrid/>
        </w:rPr>
        <w:t xml:space="preserve">. </w:t>
      </w:r>
    </w:p>
    <w:p w14:paraId="5FEE350A" w14:textId="6701051C" w:rsidR="00A730A8" w:rsidRPr="007E2D9A" w:rsidRDefault="00C962A3" w:rsidP="00B26DAF">
      <w:pPr>
        <w:pStyle w:val="Texte1"/>
        <w:numPr>
          <w:ilvl w:val="0"/>
          <w:numId w:val="28"/>
        </w:numPr>
        <w:spacing w:before="0"/>
        <w:ind w:left="1571"/>
        <w:rPr>
          <w:snapToGrid/>
        </w:rPr>
      </w:pPr>
      <w:r>
        <w:rPr>
          <w:snapToGrid/>
        </w:rPr>
        <w:t xml:space="preserve">Lorsqu’ils ont eu vent des objectifs de la </w:t>
      </w:r>
      <w:r w:rsidRPr="00C962A3">
        <w:rPr>
          <w:snapToGrid/>
        </w:rPr>
        <w:t>Convention</w:t>
      </w:r>
      <w:r>
        <w:rPr>
          <w:snapToGrid/>
        </w:rPr>
        <w:t xml:space="preserve"> de l’UNESCO, de nombreux </w:t>
      </w:r>
      <w:proofErr w:type="spellStart"/>
      <w:r>
        <w:rPr>
          <w:snapToGrid/>
        </w:rPr>
        <w:t>Oris</w:t>
      </w:r>
      <w:proofErr w:type="spellEnd"/>
      <w:r>
        <w:rPr>
          <w:snapToGrid/>
        </w:rPr>
        <w:t xml:space="preserve"> ont souhaité que sa mise en œuvre au </w:t>
      </w:r>
      <w:proofErr w:type="spellStart"/>
      <w:r>
        <w:rPr>
          <w:snapToGrid/>
        </w:rPr>
        <w:t>Blika</w:t>
      </w:r>
      <w:proofErr w:type="spellEnd"/>
      <w:r>
        <w:rPr>
          <w:snapToGrid/>
        </w:rPr>
        <w:t xml:space="preserve"> puisse conduire à des contacts renforcés entre les différentes communautés du pays et – en conséquence – à une </w:t>
      </w:r>
      <w:r w:rsidRPr="00C962A3">
        <w:rPr>
          <w:snapToGrid/>
        </w:rPr>
        <w:t>compréhension</w:t>
      </w:r>
      <w:r>
        <w:rPr>
          <w:snapToGrid/>
        </w:rPr>
        <w:t xml:space="preserve"> et une </w:t>
      </w:r>
      <w:r w:rsidRPr="00C962A3">
        <w:rPr>
          <w:snapToGrid/>
        </w:rPr>
        <w:t>reconnaissance</w:t>
      </w:r>
      <w:r>
        <w:rPr>
          <w:snapToGrid/>
        </w:rPr>
        <w:t xml:space="preserve"> réciproques meilleures.  </w:t>
      </w:r>
    </w:p>
    <w:p w14:paraId="69462FA1" w14:textId="5C7099C4" w:rsidR="00710F8B" w:rsidRPr="00710F8B" w:rsidRDefault="00C962A3" w:rsidP="00710F8B">
      <w:pPr>
        <w:pStyle w:val="Texte1"/>
        <w:numPr>
          <w:ilvl w:val="0"/>
          <w:numId w:val="28"/>
        </w:numPr>
        <w:spacing w:before="0"/>
        <w:ind w:left="1571"/>
        <w:rPr>
          <w:snapToGrid/>
        </w:rPr>
      </w:pPr>
      <w:r>
        <w:rPr>
          <w:snapToGrid/>
        </w:rPr>
        <w:t xml:space="preserve">Le mariage </w:t>
      </w:r>
      <w:proofErr w:type="spellStart"/>
      <w:r>
        <w:rPr>
          <w:snapToGrid/>
        </w:rPr>
        <w:t>ori</w:t>
      </w:r>
      <w:proofErr w:type="spellEnd"/>
      <w:r>
        <w:rPr>
          <w:snapToGrid/>
        </w:rPr>
        <w:t xml:space="preserve"> (cf. </w:t>
      </w:r>
      <w:r w:rsidRPr="00C962A3">
        <w:rPr>
          <w:snapToGrid/>
        </w:rPr>
        <w:t>description</w:t>
      </w:r>
      <w:r>
        <w:rPr>
          <w:snapToGrid/>
        </w:rPr>
        <w:t xml:space="preserve"> dans le document </w:t>
      </w:r>
      <w:proofErr w:type="spellStart"/>
      <w:r>
        <w:rPr>
          <w:snapToGrid/>
        </w:rPr>
        <w:t>Blika</w:t>
      </w:r>
      <w:proofErr w:type="spellEnd"/>
      <w:r>
        <w:rPr>
          <w:snapToGrid/>
        </w:rPr>
        <w:t xml:space="preserve"> Imprimé 4) a été évoqué comme la colonne vertébrale du PCI </w:t>
      </w:r>
      <w:proofErr w:type="spellStart"/>
      <w:r>
        <w:rPr>
          <w:snapToGrid/>
        </w:rPr>
        <w:t>ori</w:t>
      </w:r>
      <w:proofErr w:type="spellEnd"/>
      <w:r>
        <w:rPr>
          <w:snapToGrid/>
        </w:rPr>
        <w:t xml:space="preserve">. Pour une véritable </w:t>
      </w:r>
      <w:r w:rsidRPr="00C962A3">
        <w:rPr>
          <w:snapToGrid/>
        </w:rPr>
        <w:t>sauvegarde</w:t>
      </w:r>
      <w:r>
        <w:rPr>
          <w:snapToGrid/>
        </w:rPr>
        <w:t xml:space="preserve"> de grande </w:t>
      </w:r>
      <w:r w:rsidR="00710F8B">
        <w:rPr>
          <w:snapToGrid/>
        </w:rPr>
        <w:t>envergure de cette</w:t>
      </w:r>
      <w:r>
        <w:rPr>
          <w:snapToGrid/>
        </w:rPr>
        <w:t xml:space="preserve"> tradition, il conviendrait – selon les </w:t>
      </w:r>
      <w:proofErr w:type="spellStart"/>
      <w:r>
        <w:rPr>
          <w:snapToGrid/>
        </w:rPr>
        <w:t>Oris</w:t>
      </w:r>
      <w:proofErr w:type="spellEnd"/>
      <w:r>
        <w:rPr>
          <w:snapToGrid/>
        </w:rPr>
        <w:t xml:space="preserve"> – que plus d’espaces spécialement dédiés à cette cérémonie (de préférence des jardins de thé) soient disponibles ainsi qu’un plus grand nombre de musiciens et de chanteurs </w:t>
      </w:r>
      <w:r w:rsidRPr="00C962A3">
        <w:rPr>
          <w:snapToGrid/>
        </w:rPr>
        <w:t>traditionnels</w:t>
      </w:r>
      <w:r>
        <w:rPr>
          <w:snapToGrid/>
        </w:rPr>
        <w:t xml:space="preserve">. </w:t>
      </w:r>
      <w:r w:rsidR="00710F8B">
        <w:rPr>
          <w:snapToGrid/>
        </w:rPr>
        <w:t xml:space="preserve">Certains pensent que la </w:t>
      </w:r>
      <w:r w:rsidR="00710F8B" w:rsidRPr="00710F8B">
        <w:rPr>
          <w:snapToGrid/>
        </w:rPr>
        <w:t>revitalisation</w:t>
      </w:r>
      <w:r w:rsidR="00710F8B">
        <w:rPr>
          <w:snapToGrid/>
        </w:rPr>
        <w:t xml:space="preserve"> de la </w:t>
      </w:r>
      <w:r w:rsidR="00B2691F">
        <w:rPr>
          <w:snapToGrid/>
        </w:rPr>
        <w:t>d</w:t>
      </w:r>
      <w:r w:rsidR="00710F8B">
        <w:rPr>
          <w:snapToGrid/>
        </w:rPr>
        <w:t xml:space="preserve">anse en chaîne profiterait </w:t>
      </w:r>
      <w:r w:rsidR="00710F8B" w:rsidRPr="00710F8B">
        <w:rPr>
          <w:snapToGrid/>
        </w:rPr>
        <w:t>également</w:t>
      </w:r>
      <w:r w:rsidR="00710F8B">
        <w:rPr>
          <w:snapToGrid/>
        </w:rPr>
        <w:t xml:space="preserve"> à la vitalité de la célébration du mariage </w:t>
      </w:r>
      <w:proofErr w:type="spellStart"/>
      <w:r w:rsidR="00710F8B">
        <w:rPr>
          <w:snapToGrid/>
        </w:rPr>
        <w:t>ori</w:t>
      </w:r>
      <w:proofErr w:type="spellEnd"/>
      <w:r w:rsidR="00710F8B">
        <w:rPr>
          <w:snapToGrid/>
        </w:rPr>
        <w:t xml:space="preserve">. </w:t>
      </w:r>
    </w:p>
    <w:p w14:paraId="4E7F79EB" w14:textId="54C1F4DF" w:rsidR="00A730A8" w:rsidRPr="007E2D9A" w:rsidRDefault="004F0D39" w:rsidP="00B26DAF">
      <w:pPr>
        <w:pStyle w:val="Texte1"/>
        <w:numPr>
          <w:ilvl w:val="0"/>
          <w:numId w:val="28"/>
        </w:numPr>
        <w:spacing w:before="0"/>
        <w:ind w:left="1571"/>
        <w:rPr>
          <w:snapToGrid/>
        </w:rPr>
      </w:pPr>
      <w:r>
        <w:rPr>
          <w:snapToGrid/>
        </w:rPr>
        <w:t xml:space="preserve">Les groupes de la majorité </w:t>
      </w:r>
      <w:proofErr w:type="spellStart"/>
      <w:r>
        <w:rPr>
          <w:snapToGrid/>
        </w:rPr>
        <w:t>blika</w:t>
      </w:r>
      <w:r w:rsidR="00FD52CA">
        <w:rPr>
          <w:snapToGrid/>
        </w:rPr>
        <w:t>naise</w:t>
      </w:r>
      <w:proofErr w:type="spellEnd"/>
      <w:r>
        <w:rPr>
          <w:snapToGrid/>
        </w:rPr>
        <w:t xml:space="preserve"> ont des problèmes avec les mariages </w:t>
      </w:r>
      <w:r w:rsidRPr="004F0D39">
        <w:rPr>
          <w:snapToGrid/>
        </w:rPr>
        <w:t>traditionnels</w:t>
      </w:r>
      <w:r>
        <w:rPr>
          <w:snapToGrid/>
        </w:rPr>
        <w:t xml:space="preserve"> </w:t>
      </w:r>
      <w:proofErr w:type="spellStart"/>
      <w:r>
        <w:rPr>
          <w:snapToGrid/>
        </w:rPr>
        <w:t>ori</w:t>
      </w:r>
      <w:proofErr w:type="spellEnd"/>
      <w:r>
        <w:rPr>
          <w:snapToGrid/>
        </w:rPr>
        <w:t xml:space="preserve"> qu’ils jugent « primitifs » et bruyants. Leurs griefs se concentrent sur l’encombrement des quartiers aux alentours des jardins de thé lors des mariages, provoqué par le stationnement d’un très grand nombre de voitures. (Le </w:t>
      </w:r>
      <w:proofErr w:type="spellStart"/>
      <w:r>
        <w:rPr>
          <w:snapToGrid/>
        </w:rPr>
        <w:t>SafeCom</w:t>
      </w:r>
      <w:proofErr w:type="spellEnd"/>
      <w:r>
        <w:rPr>
          <w:snapToGrid/>
        </w:rPr>
        <w:t xml:space="preserve"> a </w:t>
      </w:r>
      <w:r w:rsidRPr="004F0D39">
        <w:rPr>
          <w:snapToGrid/>
        </w:rPr>
        <w:t>également</w:t>
      </w:r>
      <w:r>
        <w:rPr>
          <w:snapToGrid/>
        </w:rPr>
        <w:t xml:space="preserve"> rencontré une personne qui souhaitait que les </w:t>
      </w:r>
      <w:proofErr w:type="spellStart"/>
      <w:r>
        <w:rPr>
          <w:snapToGrid/>
        </w:rPr>
        <w:t>Oris</w:t>
      </w:r>
      <w:proofErr w:type="spellEnd"/>
      <w:r>
        <w:rPr>
          <w:snapToGrid/>
        </w:rPr>
        <w:t xml:space="preserve"> acceptent que des célébrations traditionnelles de mariages </w:t>
      </w:r>
      <w:proofErr w:type="spellStart"/>
      <w:r>
        <w:rPr>
          <w:snapToGrid/>
        </w:rPr>
        <w:t>ori</w:t>
      </w:r>
      <w:r w:rsidR="00B2691F">
        <w:rPr>
          <w:snapToGrid/>
        </w:rPr>
        <w:t>s</w:t>
      </w:r>
      <w:proofErr w:type="spellEnd"/>
      <w:r>
        <w:rPr>
          <w:snapToGrid/>
        </w:rPr>
        <w:t xml:space="preserve"> puissent </w:t>
      </w:r>
      <w:r w:rsidRPr="004F0D39">
        <w:rPr>
          <w:snapToGrid/>
        </w:rPr>
        <w:t>également</w:t>
      </w:r>
      <w:r>
        <w:rPr>
          <w:snapToGrid/>
        </w:rPr>
        <w:t xml:space="preserve"> être organisées pour de</w:t>
      </w:r>
      <w:r w:rsidR="002757C4">
        <w:rPr>
          <w:snapToGrid/>
        </w:rPr>
        <w:t xml:space="preserve">s couples qui ne voulaient pas - </w:t>
      </w:r>
      <w:r>
        <w:rPr>
          <w:snapToGrid/>
        </w:rPr>
        <w:t>ou ne pouvai</w:t>
      </w:r>
      <w:r w:rsidR="002757C4">
        <w:rPr>
          <w:snapToGrid/>
        </w:rPr>
        <w:t>ent pas - être légalement mariés.)</w:t>
      </w:r>
    </w:p>
    <w:p w14:paraId="0B74F9ED" w14:textId="2FB33438" w:rsidR="00A730A8" w:rsidRPr="007E2D9A" w:rsidRDefault="004F0D39" w:rsidP="00B26DAF">
      <w:pPr>
        <w:pStyle w:val="Texte1"/>
        <w:numPr>
          <w:ilvl w:val="0"/>
          <w:numId w:val="28"/>
        </w:numPr>
        <w:spacing w:before="0"/>
        <w:ind w:left="1571"/>
        <w:rPr>
          <w:snapToGrid/>
        </w:rPr>
      </w:pPr>
      <w:r>
        <w:rPr>
          <w:snapToGrid/>
        </w:rPr>
        <w:t xml:space="preserve">Certains ont déclaré qu’il n’était pas nécessaire de sauvegarder le mariage </w:t>
      </w:r>
      <w:proofErr w:type="spellStart"/>
      <w:r>
        <w:rPr>
          <w:snapToGrid/>
        </w:rPr>
        <w:t>ori</w:t>
      </w:r>
      <w:proofErr w:type="spellEnd"/>
      <w:r>
        <w:rPr>
          <w:snapToGrid/>
        </w:rPr>
        <w:t xml:space="preserve"> ou les célébrations de </w:t>
      </w:r>
      <w:r w:rsidRPr="004F0D39">
        <w:rPr>
          <w:snapToGrid/>
        </w:rPr>
        <w:t>dénomination</w:t>
      </w:r>
      <w:r>
        <w:rPr>
          <w:snapToGrid/>
        </w:rPr>
        <w:t xml:space="preserve"> en tant que tel</w:t>
      </w:r>
      <w:r w:rsidR="002C051C">
        <w:rPr>
          <w:snapToGrid/>
        </w:rPr>
        <w:t>s</w:t>
      </w:r>
      <w:r w:rsidR="00A730A8" w:rsidRPr="007E2D9A">
        <w:rPr>
          <w:snapToGrid/>
        </w:rPr>
        <w:t xml:space="preserve">. </w:t>
      </w:r>
      <w:r w:rsidR="002C051C">
        <w:rPr>
          <w:snapToGrid/>
        </w:rPr>
        <w:t xml:space="preserve">Si la musique, la danse et le chant </w:t>
      </w:r>
      <w:proofErr w:type="spellStart"/>
      <w:r w:rsidR="002C051C">
        <w:rPr>
          <w:snapToGrid/>
        </w:rPr>
        <w:t>ori</w:t>
      </w:r>
      <w:r w:rsidR="00B2691F">
        <w:rPr>
          <w:snapToGrid/>
        </w:rPr>
        <w:t>s</w:t>
      </w:r>
      <w:proofErr w:type="spellEnd"/>
      <w:r w:rsidR="002C051C">
        <w:rPr>
          <w:snapToGrid/>
        </w:rPr>
        <w:t xml:space="preserve"> étaient revitalisés, alors la pratique de toutes les traditions </w:t>
      </w:r>
      <w:proofErr w:type="spellStart"/>
      <w:r w:rsidR="002C051C">
        <w:rPr>
          <w:snapToGrid/>
        </w:rPr>
        <w:t>ori</w:t>
      </w:r>
      <w:r w:rsidR="00B2691F">
        <w:rPr>
          <w:snapToGrid/>
        </w:rPr>
        <w:t>es</w:t>
      </w:r>
      <w:proofErr w:type="spellEnd"/>
      <w:r w:rsidR="002C051C">
        <w:rPr>
          <w:snapToGrid/>
        </w:rPr>
        <w:t xml:space="preserve"> telles que le mariage, les célébrations de </w:t>
      </w:r>
      <w:r w:rsidR="002C051C" w:rsidRPr="002C051C">
        <w:rPr>
          <w:snapToGrid/>
        </w:rPr>
        <w:t>dénomination</w:t>
      </w:r>
      <w:r w:rsidR="002C051C">
        <w:rPr>
          <w:snapToGrid/>
        </w:rPr>
        <w:t xml:space="preserve"> et celles du Nouvel an s’en trouverait </w:t>
      </w:r>
      <w:r w:rsidR="002C051C" w:rsidRPr="002C051C">
        <w:rPr>
          <w:snapToGrid/>
        </w:rPr>
        <w:t>également</w:t>
      </w:r>
      <w:r w:rsidR="002C051C">
        <w:rPr>
          <w:snapToGrid/>
        </w:rPr>
        <w:t xml:space="preserve"> renforcée. </w:t>
      </w:r>
    </w:p>
    <w:p w14:paraId="21A4AC80" w14:textId="66C7DAA1" w:rsidR="00A730A8" w:rsidRPr="007E2D9A" w:rsidRDefault="002C051C" w:rsidP="00B26DAF">
      <w:pPr>
        <w:pStyle w:val="Texte1"/>
        <w:numPr>
          <w:ilvl w:val="0"/>
          <w:numId w:val="28"/>
        </w:numPr>
        <w:spacing w:before="0"/>
        <w:ind w:left="1571"/>
        <w:rPr>
          <w:snapToGrid/>
        </w:rPr>
      </w:pPr>
      <w:r>
        <w:rPr>
          <w:snapToGrid/>
        </w:rPr>
        <w:t xml:space="preserve">Certains </w:t>
      </w:r>
      <w:proofErr w:type="spellStart"/>
      <w:r>
        <w:rPr>
          <w:snapToGrid/>
        </w:rPr>
        <w:t>Oris</w:t>
      </w:r>
      <w:proofErr w:type="spellEnd"/>
      <w:r>
        <w:rPr>
          <w:snapToGrid/>
        </w:rPr>
        <w:t xml:space="preserve"> ont exprimé la volonté qu’un plan de sauvegarde aide la langue et la culture </w:t>
      </w:r>
      <w:proofErr w:type="spellStart"/>
      <w:r>
        <w:rPr>
          <w:snapToGrid/>
        </w:rPr>
        <w:t>ori</w:t>
      </w:r>
      <w:r w:rsidR="00B2691F">
        <w:rPr>
          <w:snapToGrid/>
        </w:rPr>
        <w:t>es</w:t>
      </w:r>
      <w:proofErr w:type="spellEnd"/>
      <w:r>
        <w:rPr>
          <w:snapToGrid/>
        </w:rPr>
        <w:t xml:space="preserve"> à être plus visibles dans </w:t>
      </w:r>
      <w:r w:rsidR="002A00B0">
        <w:rPr>
          <w:snapToGrid/>
        </w:rPr>
        <w:t xml:space="preserve">les médias. Plus de musique </w:t>
      </w:r>
      <w:proofErr w:type="spellStart"/>
      <w:r w:rsidR="002A00B0">
        <w:rPr>
          <w:snapToGrid/>
        </w:rPr>
        <w:t>ori</w:t>
      </w:r>
      <w:r w:rsidR="00B2691F">
        <w:rPr>
          <w:snapToGrid/>
        </w:rPr>
        <w:t>e</w:t>
      </w:r>
      <w:proofErr w:type="spellEnd"/>
      <w:r>
        <w:rPr>
          <w:snapToGrid/>
        </w:rPr>
        <w:t xml:space="preserve"> à la radio et (pour la première fois) des émissions à la </w:t>
      </w:r>
      <w:r w:rsidRPr="002C051C">
        <w:rPr>
          <w:snapToGrid/>
          <w:lang w:eastAsia="en-US"/>
        </w:rPr>
        <w:t>télévision</w:t>
      </w:r>
      <w:r>
        <w:rPr>
          <w:snapToGrid/>
        </w:rPr>
        <w:t xml:space="preserve"> et dans les programmes scolaires</w:t>
      </w:r>
      <w:r w:rsidR="002A00B0">
        <w:rPr>
          <w:snapToGrid/>
        </w:rPr>
        <w:t xml:space="preserve"> pourraient permettre au grand public du </w:t>
      </w:r>
      <w:proofErr w:type="spellStart"/>
      <w:r w:rsidR="002A00B0">
        <w:rPr>
          <w:snapToGrid/>
        </w:rPr>
        <w:t>Blika</w:t>
      </w:r>
      <w:proofErr w:type="spellEnd"/>
      <w:r w:rsidR="002A00B0">
        <w:rPr>
          <w:snapToGrid/>
        </w:rPr>
        <w:t xml:space="preserve"> d’en savoir plus sur l’histoire et la culture des </w:t>
      </w:r>
      <w:proofErr w:type="spellStart"/>
      <w:r w:rsidR="002A00B0">
        <w:rPr>
          <w:snapToGrid/>
        </w:rPr>
        <w:t>Oris</w:t>
      </w:r>
      <w:proofErr w:type="spellEnd"/>
      <w:r w:rsidR="002A00B0">
        <w:rPr>
          <w:snapToGrid/>
        </w:rPr>
        <w:t xml:space="preserve">. De nombreux </w:t>
      </w:r>
      <w:proofErr w:type="spellStart"/>
      <w:r w:rsidR="002A00B0">
        <w:rPr>
          <w:snapToGrid/>
        </w:rPr>
        <w:t>Blika</w:t>
      </w:r>
      <w:r w:rsidR="00FD52CA">
        <w:rPr>
          <w:snapToGrid/>
        </w:rPr>
        <w:t>nais</w:t>
      </w:r>
      <w:proofErr w:type="spellEnd"/>
      <w:r w:rsidR="002A00B0">
        <w:rPr>
          <w:snapToGrid/>
        </w:rPr>
        <w:t xml:space="preserve"> ne savent rien des </w:t>
      </w:r>
      <w:proofErr w:type="spellStart"/>
      <w:r w:rsidR="002A00B0">
        <w:rPr>
          <w:snapToGrid/>
        </w:rPr>
        <w:t>Oris</w:t>
      </w:r>
      <w:proofErr w:type="spellEnd"/>
      <w:r w:rsidR="002A00B0">
        <w:rPr>
          <w:snapToGrid/>
        </w:rPr>
        <w:t xml:space="preserve"> (ou des autres minorités d’ailleurs). </w:t>
      </w:r>
    </w:p>
    <w:p w14:paraId="457A7534" w14:textId="06DA8272" w:rsidR="00A730A8" w:rsidRPr="007E2D9A" w:rsidRDefault="002A00B0" w:rsidP="00B26DAF">
      <w:pPr>
        <w:pStyle w:val="Texte1"/>
        <w:numPr>
          <w:ilvl w:val="0"/>
          <w:numId w:val="28"/>
        </w:numPr>
        <w:spacing w:before="0"/>
        <w:ind w:left="1571"/>
        <w:rPr>
          <w:snapToGrid/>
        </w:rPr>
      </w:pPr>
      <w:r>
        <w:rPr>
          <w:snapToGrid/>
        </w:rPr>
        <w:t xml:space="preserve">D’autres </w:t>
      </w:r>
      <w:proofErr w:type="spellStart"/>
      <w:r>
        <w:rPr>
          <w:snapToGrid/>
        </w:rPr>
        <w:t>Oris</w:t>
      </w:r>
      <w:proofErr w:type="spellEnd"/>
      <w:r>
        <w:rPr>
          <w:snapToGrid/>
        </w:rPr>
        <w:t xml:space="preserve"> ont souhaité que des installations destinées</w:t>
      </w:r>
      <w:r w:rsidR="002757C4">
        <w:rPr>
          <w:snapToGrid/>
        </w:rPr>
        <w:t xml:space="preserve"> à la formation non formelle aux</w:t>
      </w:r>
      <w:r>
        <w:rPr>
          <w:snapToGrid/>
        </w:rPr>
        <w:t xml:space="preserve"> arts du spectacle</w:t>
      </w:r>
      <w:r w:rsidR="002757C4">
        <w:rPr>
          <w:snapToGrid/>
        </w:rPr>
        <w:t xml:space="preserve"> soient créées. Dans celles-ci, d</w:t>
      </w:r>
      <w:r>
        <w:rPr>
          <w:snapToGrid/>
        </w:rPr>
        <w:t xml:space="preserve">es chanteurs et des </w:t>
      </w:r>
      <w:r>
        <w:rPr>
          <w:snapToGrid/>
        </w:rPr>
        <w:lastRenderedPageBreak/>
        <w:t xml:space="preserve">musiciens plus expérimentés formeraient d’autres interprètes moins experts. Il a été suggéré à deux reprises que des professeurs venus du </w:t>
      </w:r>
      <w:proofErr w:type="spellStart"/>
      <w:r>
        <w:rPr>
          <w:snapToGrid/>
        </w:rPr>
        <w:t>Kvetana</w:t>
      </w:r>
      <w:proofErr w:type="spellEnd"/>
      <w:r>
        <w:rPr>
          <w:snapToGrid/>
        </w:rPr>
        <w:t xml:space="preserve"> soient invités. Un </w:t>
      </w:r>
      <w:proofErr w:type="spellStart"/>
      <w:r>
        <w:rPr>
          <w:snapToGrid/>
        </w:rPr>
        <w:t>Ori</w:t>
      </w:r>
      <w:proofErr w:type="spellEnd"/>
      <w:r>
        <w:rPr>
          <w:snapToGrid/>
        </w:rPr>
        <w:t xml:space="preserve"> s’est rendu à l’Ambassade du </w:t>
      </w:r>
      <w:proofErr w:type="spellStart"/>
      <w:r>
        <w:rPr>
          <w:snapToGrid/>
        </w:rPr>
        <w:t>Kvetana</w:t>
      </w:r>
      <w:proofErr w:type="spellEnd"/>
      <w:r>
        <w:rPr>
          <w:snapToGrid/>
        </w:rPr>
        <w:t xml:space="preserve"> à </w:t>
      </w:r>
      <w:proofErr w:type="spellStart"/>
      <w:r>
        <w:rPr>
          <w:snapToGrid/>
        </w:rPr>
        <w:t>Mainkal</w:t>
      </w:r>
      <w:proofErr w:type="spellEnd"/>
      <w:r>
        <w:rPr>
          <w:snapToGrid/>
        </w:rPr>
        <w:t xml:space="preserve"> pour faire cette requête. Il lui a été répondu par l’attaché </w:t>
      </w:r>
      <w:r w:rsidRPr="002A00B0">
        <w:rPr>
          <w:snapToGrid/>
        </w:rPr>
        <w:t>culturel</w:t>
      </w:r>
      <w:r>
        <w:rPr>
          <w:snapToGrid/>
        </w:rPr>
        <w:t xml:space="preserve"> que l’Ambassade pourrait mettre à disposition des fonds pour engager un petit nombre de professeurs du </w:t>
      </w:r>
      <w:proofErr w:type="spellStart"/>
      <w:r>
        <w:rPr>
          <w:snapToGrid/>
        </w:rPr>
        <w:t>Kvetana</w:t>
      </w:r>
      <w:proofErr w:type="spellEnd"/>
      <w:r>
        <w:rPr>
          <w:snapToGrid/>
        </w:rPr>
        <w:t xml:space="preserve"> pour de courtes périodes. </w:t>
      </w:r>
    </w:p>
    <w:p w14:paraId="72C4976C" w14:textId="547E87A9" w:rsidR="002A00B0" w:rsidRPr="002A00B0" w:rsidRDefault="002A00B0" w:rsidP="00B26DAF">
      <w:pPr>
        <w:pStyle w:val="Texte1"/>
        <w:spacing w:before="0"/>
      </w:pPr>
      <w:r>
        <w:t xml:space="preserve">Utilisez à présent (i) la Liste du PCI </w:t>
      </w:r>
      <w:proofErr w:type="spellStart"/>
      <w:r>
        <w:t>ori</w:t>
      </w:r>
      <w:proofErr w:type="spellEnd"/>
      <w:r>
        <w:t xml:space="preserve"> au </w:t>
      </w:r>
      <w:proofErr w:type="spellStart"/>
      <w:r>
        <w:t>Blika</w:t>
      </w:r>
      <w:proofErr w:type="spellEnd"/>
      <w:r>
        <w:t xml:space="preserve"> (document </w:t>
      </w:r>
      <w:proofErr w:type="spellStart"/>
      <w:r>
        <w:t>Blika</w:t>
      </w:r>
      <w:proofErr w:type="spellEnd"/>
      <w:r>
        <w:t xml:space="preserve"> Imprimé 4), (ii) les paragraphes 15 à 22 du texte « Bienvenue au </w:t>
      </w:r>
      <w:proofErr w:type="spellStart"/>
      <w:r>
        <w:t>Blika</w:t>
      </w:r>
      <w:proofErr w:type="spellEnd"/>
      <w:r>
        <w:t xml:space="preserve"> » (document </w:t>
      </w:r>
      <w:proofErr w:type="spellStart"/>
      <w:r>
        <w:t>Blika</w:t>
      </w:r>
      <w:proofErr w:type="spellEnd"/>
      <w:r>
        <w:t xml:space="preserve"> Imprimé 1) et (iii) les information</w:t>
      </w:r>
      <w:r w:rsidR="007B0957">
        <w:t>s ci-dessus</w:t>
      </w:r>
      <w:r>
        <w:t xml:space="preserve"> pour identifier le PCI </w:t>
      </w:r>
      <w:proofErr w:type="spellStart"/>
      <w:r>
        <w:t>ori</w:t>
      </w:r>
      <w:proofErr w:type="spellEnd"/>
      <w:r>
        <w:t xml:space="preserve"> qui pourrait nécessiter des activités de sauvegarde. </w:t>
      </w:r>
    </w:p>
    <w:p w14:paraId="15273D42" w14:textId="5373F4C1" w:rsidR="007B0957" w:rsidRDefault="007B0957" w:rsidP="00B26DAF">
      <w:pPr>
        <w:pStyle w:val="Texte1"/>
        <w:spacing w:before="0"/>
      </w:pPr>
      <w:r>
        <w:t xml:space="preserve">À cette fin, votre groupe peut décider d’utiliser le document </w:t>
      </w:r>
      <w:proofErr w:type="spellStart"/>
      <w:r>
        <w:t>Blika</w:t>
      </w:r>
      <w:proofErr w:type="spellEnd"/>
      <w:r>
        <w:t xml:space="preserve"> Imprimé 6 ou tout a</w:t>
      </w:r>
      <w:r w:rsidR="002757C4">
        <w:t>utre format pour rendre compte devant</w:t>
      </w:r>
      <w:r w:rsidR="009934DF">
        <w:t xml:space="preserve"> la </w:t>
      </w:r>
      <w:r>
        <w:t xml:space="preserve">plénière. Vous pouvez, dans tous les cas, utiliser les feuilles du document </w:t>
      </w:r>
      <w:proofErr w:type="spellStart"/>
      <w:r>
        <w:t>Blika</w:t>
      </w:r>
      <w:proofErr w:type="spellEnd"/>
      <w:r>
        <w:t xml:space="preserve"> Imprimé 6 pour prendre vos propres notes. </w:t>
      </w:r>
      <w:r>
        <w:rPr>
          <w:snapToGrid/>
          <w:lang w:eastAsia="en-US"/>
        </w:rPr>
        <w:t xml:space="preserve">Merci de prendre des notes aussi synthétiques que possible car vous ne définissez que les grandes lignes d’un plan de sauvegarde et non la totalité d’un plan. Les questions suivantes peuvent s’avérer utiles : </w:t>
      </w:r>
    </w:p>
    <w:p w14:paraId="0F4FE680" w14:textId="77777777" w:rsidR="007B0957" w:rsidRDefault="007B0957" w:rsidP="007B0957">
      <w:pPr>
        <w:pStyle w:val="Soustitre"/>
        <w:tabs>
          <w:tab w:val="clear" w:pos="567"/>
        </w:tabs>
        <w:snapToGrid/>
        <w:jc w:val="left"/>
        <w:rPr>
          <w:rFonts w:ascii="Arial" w:hAnsi="Arial"/>
          <w:noProof w:val="0"/>
          <w:snapToGrid/>
          <w:shd w:val="clear" w:color="auto" w:fill="FFFFFF"/>
          <w:lang w:eastAsia="nl-NL"/>
        </w:rPr>
      </w:pPr>
      <w:r w:rsidRPr="00405470">
        <w:rPr>
          <w:rFonts w:ascii="Arial" w:hAnsi="Arial"/>
          <w:noProof w:val="0"/>
          <w:snapToGrid/>
          <w:shd w:val="clear" w:color="auto" w:fill="FFFFFF"/>
          <w:lang w:eastAsia="nl-NL"/>
        </w:rPr>
        <w:t>Q</w:t>
      </w:r>
      <w:r>
        <w:rPr>
          <w:rFonts w:ascii="Arial" w:hAnsi="Arial"/>
          <w:noProof w:val="0"/>
          <w:snapToGrid/>
          <w:shd w:val="clear" w:color="auto" w:fill="FFFFFF"/>
          <w:lang w:eastAsia="nl-NL"/>
        </w:rPr>
        <w:t>uestions à se poser (identifier le PCI)</w:t>
      </w:r>
    </w:p>
    <w:p w14:paraId="3BE9B7EF" w14:textId="65837579" w:rsidR="007B0957" w:rsidRPr="007B0957" w:rsidRDefault="007B0957" w:rsidP="007B0957">
      <w:pPr>
        <w:pStyle w:val="Soustitre"/>
        <w:tabs>
          <w:tab w:val="clear" w:pos="567"/>
        </w:tabs>
        <w:snapToGrid/>
        <w:ind w:left="851"/>
        <w:jc w:val="left"/>
        <w:rPr>
          <w:rFonts w:ascii="Arial" w:hAnsi="Arial"/>
          <w:b w:val="0"/>
          <w:i w:val="0"/>
          <w:noProof w:val="0"/>
          <w:snapToGrid/>
          <w:shd w:val="clear" w:color="auto" w:fill="FFFFFF"/>
          <w:lang w:eastAsia="nl-NL"/>
        </w:rPr>
      </w:pPr>
      <w:r>
        <w:rPr>
          <w:b w:val="0"/>
          <w:i w:val="0"/>
          <w:snapToGrid/>
          <w:lang w:eastAsia="en-US"/>
        </w:rPr>
        <w:t xml:space="preserve">Merci de </w:t>
      </w:r>
      <w:r w:rsidRPr="007B0957">
        <w:rPr>
          <w:b w:val="0"/>
          <w:i w:val="0"/>
          <w:snapToGrid/>
          <w:lang w:eastAsia="en-US"/>
        </w:rPr>
        <w:t xml:space="preserve">reporter vos notes </w:t>
      </w:r>
      <w:r>
        <w:rPr>
          <w:b w:val="0"/>
          <w:i w:val="0"/>
          <w:snapToGrid/>
          <w:lang w:eastAsia="en-US"/>
        </w:rPr>
        <w:t xml:space="preserve">concernant </w:t>
      </w:r>
      <w:r w:rsidR="002757C4">
        <w:rPr>
          <w:i w:val="0"/>
          <w:snapToGrid/>
          <w:lang w:eastAsia="en-US"/>
        </w:rPr>
        <w:t>l</w:t>
      </w:r>
      <w:r w:rsidR="009934DF">
        <w:rPr>
          <w:rFonts w:hint="eastAsia"/>
          <w:i w:val="0"/>
          <w:snapToGrid/>
          <w:lang w:eastAsia="en-US"/>
        </w:rPr>
        <w:t>’</w:t>
      </w:r>
      <w:r>
        <w:rPr>
          <w:i w:val="0"/>
          <w:snapToGrid/>
          <w:lang w:eastAsia="en-US"/>
        </w:rPr>
        <w:t>/</w:t>
      </w:r>
      <w:r w:rsidR="002757C4">
        <w:rPr>
          <w:i w:val="0"/>
          <w:snapToGrid/>
          <w:lang w:eastAsia="en-US"/>
        </w:rPr>
        <w:t>le</w:t>
      </w:r>
      <w:r w:rsidRPr="007B0957">
        <w:rPr>
          <w:i w:val="0"/>
          <w:snapToGrid/>
          <w:lang w:eastAsia="en-US"/>
        </w:rPr>
        <w:t xml:space="preserve">s élément/s du </w:t>
      </w:r>
      <w:r w:rsidRPr="007B0957">
        <w:rPr>
          <w:rFonts w:hint="eastAsia"/>
          <w:i w:val="0"/>
          <w:snapToGrid/>
          <w:lang w:eastAsia="en-US"/>
        </w:rPr>
        <w:t>PCI</w:t>
      </w:r>
      <w:r w:rsidRPr="007B0957">
        <w:rPr>
          <w:i w:val="0"/>
          <w:snapToGrid/>
          <w:lang w:eastAsia="en-US"/>
        </w:rPr>
        <w:t xml:space="preserve"> </w:t>
      </w:r>
      <w:r w:rsidRPr="007B0957">
        <w:rPr>
          <w:b w:val="0"/>
          <w:i w:val="0"/>
          <w:snapToGrid/>
          <w:lang w:eastAsia="en-US"/>
        </w:rPr>
        <w:t>dans le premier tableau de la Session 2 du document Blika Imprimé 6</w:t>
      </w:r>
      <w:r>
        <w:rPr>
          <w:b w:val="0"/>
          <w:i w:val="0"/>
          <w:snapToGrid/>
          <w:lang w:eastAsia="en-US"/>
        </w:rPr>
        <w:t>.</w:t>
      </w:r>
    </w:p>
    <w:p w14:paraId="074A7839"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Quels sont les éléments du PCI </w:t>
      </w:r>
      <w:proofErr w:type="spellStart"/>
      <w:r>
        <w:rPr>
          <w:snapToGrid/>
          <w:lang w:eastAsia="en-US"/>
        </w:rPr>
        <w:t>ori</w:t>
      </w:r>
      <w:proofErr w:type="spellEnd"/>
      <w:r>
        <w:rPr>
          <w:snapToGrid/>
          <w:lang w:eastAsia="en-US"/>
        </w:rPr>
        <w:t xml:space="preserve"> qui nécessitent une </w:t>
      </w:r>
      <w:r w:rsidRPr="00F05E88">
        <w:rPr>
          <w:snapToGrid/>
          <w:lang w:eastAsia="en-US"/>
        </w:rPr>
        <w:t>sauvegarde</w:t>
      </w:r>
      <w:r>
        <w:rPr>
          <w:snapToGrid/>
          <w:lang w:eastAsia="en-US"/>
        </w:rPr>
        <w:t xml:space="preserve"> (décrivez les au moyen de quelques mots clés qui précisent leur nom, domaine, lieu et périodicité)</w:t>
      </w:r>
    </w:p>
    <w:p w14:paraId="4EF2CD44"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Quels sont les modes actuels de </w:t>
      </w:r>
      <w:r w:rsidRPr="007212AC">
        <w:rPr>
          <w:snapToGrid/>
          <w:lang w:eastAsia="en-US"/>
        </w:rPr>
        <w:t>transmission</w:t>
      </w:r>
      <w:r>
        <w:rPr>
          <w:snapToGrid/>
          <w:lang w:eastAsia="en-US"/>
        </w:rPr>
        <w:t> ?</w:t>
      </w:r>
    </w:p>
    <w:p w14:paraId="53B98A23"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L’élément du PCI que vous envisagez de sauvegarder </w:t>
      </w:r>
      <w:proofErr w:type="spellStart"/>
      <w:r>
        <w:rPr>
          <w:snapToGrid/>
          <w:lang w:eastAsia="en-US"/>
        </w:rPr>
        <w:t>a-t-il</w:t>
      </w:r>
      <w:proofErr w:type="spellEnd"/>
      <w:r>
        <w:rPr>
          <w:snapToGrid/>
          <w:lang w:eastAsia="en-US"/>
        </w:rPr>
        <w:t xml:space="preserve"> des aspects spécifiques qui nécessitent un examen particulier (problèmes juridiques ou liés au genre, accès restreint ou problèmes intercommunautaires) ? </w:t>
      </w:r>
    </w:p>
    <w:p w14:paraId="0FF531CA" w14:textId="77777777" w:rsidR="007B0957" w:rsidRPr="00405470" w:rsidRDefault="007B0957" w:rsidP="007B0957">
      <w:pPr>
        <w:pStyle w:val="Soustitre"/>
        <w:tabs>
          <w:tab w:val="clear" w:pos="567"/>
        </w:tabs>
        <w:snapToGrid/>
        <w:jc w:val="left"/>
        <w:rPr>
          <w:rFonts w:ascii="Arial" w:hAnsi="Arial"/>
          <w:noProof w:val="0"/>
          <w:snapToGrid/>
          <w:shd w:val="clear" w:color="auto" w:fill="FFFFFF"/>
          <w:lang w:eastAsia="nl-NL"/>
        </w:rPr>
      </w:pPr>
      <w:r w:rsidRPr="00405470">
        <w:rPr>
          <w:rFonts w:ascii="Arial" w:hAnsi="Arial"/>
          <w:noProof w:val="0"/>
          <w:snapToGrid/>
          <w:shd w:val="clear" w:color="auto" w:fill="FFFFFF"/>
          <w:lang w:eastAsia="nl-NL"/>
        </w:rPr>
        <w:t>Q</w:t>
      </w:r>
      <w:r>
        <w:rPr>
          <w:rFonts w:ascii="Arial" w:hAnsi="Arial"/>
          <w:noProof w:val="0"/>
          <w:snapToGrid/>
          <w:shd w:val="clear" w:color="auto" w:fill="FFFFFF"/>
          <w:lang w:eastAsia="nl-NL"/>
        </w:rPr>
        <w:t>uestions à se poser (identifier les communautés)</w:t>
      </w:r>
    </w:p>
    <w:p w14:paraId="4C83DA63" w14:textId="77777777" w:rsidR="007B0957" w:rsidRPr="00405470" w:rsidRDefault="007B0957" w:rsidP="007B0957">
      <w:pPr>
        <w:pStyle w:val="Texte1"/>
        <w:spacing w:before="0"/>
        <w:rPr>
          <w:snapToGrid/>
          <w:lang w:eastAsia="en-US"/>
        </w:rPr>
      </w:pPr>
      <w:r>
        <w:rPr>
          <w:snapToGrid/>
          <w:lang w:eastAsia="en-US"/>
        </w:rPr>
        <w:t xml:space="preserve">Merci de reporter vos notes concernant les </w:t>
      </w:r>
      <w:r w:rsidRPr="007B0957">
        <w:rPr>
          <w:b/>
          <w:snapToGrid/>
          <w:lang w:eastAsia="en-US"/>
        </w:rPr>
        <w:t>communautés</w:t>
      </w:r>
      <w:r>
        <w:rPr>
          <w:snapToGrid/>
          <w:lang w:eastAsia="en-US"/>
        </w:rPr>
        <w:t xml:space="preserve">, groupes et </w:t>
      </w:r>
      <w:r w:rsidRPr="007212AC">
        <w:rPr>
          <w:snapToGrid/>
          <w:lang w:eastAsia="en-US"/>
        </w:rPr>
        <w:t>individus</w:t>
      </w:r>
      <w:r>
        <w:rPr>
          <w:snapToGrid/>
          <w:lang w:eastAsia="en-US"/>
        </w:rPr>
        <w:t xml:space="preserve"> concernés dans le second tableau de la Session 2 du document </w:t>
      </w:r>
      <w:proofErr w:type="spellStart"/>
      <w:r>
        <w:rPr>
          <w:snapToGrid/>
          <w:lang w:eastAsia="en-US"/>
        </w:rPr>
        <w:t>Blika</w:t>
      </w:r>
      <w:proofErr w:type="spellEnd"/>
      <w:r>
        <w:rPr>
          <w:snapToGrid/>
          <w:lang w:eastAsia="en-US"/>
        </w:rPr>
        <w:t xml:space="preserve"> Imprimé 6. </w:t>
      </w:r>
    </w:p>
    <w:p w14:paraId="795DF728"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Quels communautés, groupes et/ou </w:t>
      </w:r>
      <w:r w:rsidRPr="007212AC">
        <w:rPr>
          <w:snapToGrid/>
          <w:lang w:eastAsia="en-US"/>
        </w:rPr>
        <w:t>individus</w:t>
      </w:r>
      <w:r>
        <w:rPr>
          <w:snapToGrid/>
          <w:lang w:eastAsia="en-US"/>
        </w:rPr>
        <w:t xml:space="preserve"> considèrent l’/les élément/s en question comme faisant partie de leur </w:t>
      </w:r>
      <w:r w:rsidRPr="007212AC">
        <w:rPr>
          <w:snapToGrid/>
          <w:lang w:eastAsia="en-US"/>
        </w:rPr>
        <w:t>patrimoine</w:t>
      </w:r>
      <w:r>
        <w:rPr>
          <w:snapToGrid/>
          <w:lang w:eastAsia="en-US"/>
        </w:rPr>
        <w:t xml:space="preserve"> culturel ? </w:t>
      </w:r>
    </w:p>
    <w:p w14:paraId="24DFA8A7"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Qui a des rôles spécifiques dans la pratique et la transmission de l’/des élément/s en question ? </w:t>
      </w:r>
    </w:p>
    <w:p w14:paraId="3355D088" w14:textId="77777777" w:rsidR="007B0957" w:rsidRPr="00405470" w:rsidRDefault="007B0957" w:rsidP="007B0957">
      <w:pPr>
        <w:pStyle w:val="Texte1"/>
        <w:numPr>
          <w:ilvl w:val="0"/>
          <w:numId w:val="17"/>
        </w:numPr>
        <w:spacing w:before="0"/>
        <w:ind w:left="1571"/>
        <w:rPr>
          <w:snapToGrid/>
          <w:lang w:eastAsia="en-US"/>
        </w:rPr>
      </w:pPr>
      <w:r>
        <w:rPr>
          <w:snapToGrid/>
          <w:lang w:eastAsia="en-US"/>
        </w:rPr>
        <w:t xml:space="preserve">Qui s’identifie avec l’/les élément/s en question ? </w:t>
      </w:r>
    </w:p>
    <w:p w14:paraId="61855CEC" w14:textId="760CC856" w:rsidR="003548E4" w:rsidRPr="00576909" w:rsidRDefault="00AE5315" w:rsidP="003548E4">
      <w:pPr>
        <w:pStyle w:val="Heading4"/>
        <w:rPr>
          <w:snapToGrid/>
          <w:lang w:eastAsia="en-US"/>
        </w:rPr>
      </w:pPr>
      <w:r w:rsidRPr="002A00B0">
        <w:rPr>
          <w:rFonts w:eastAsia="SimSun"/>
          <w:snapToGrid/>
          <w:lang w:eastAsia="en-US"/>
        </w:rPr>
        <w:t>Session Blika 3</w:t>
      </w:r>
      <w:r w:rsidR="003548E4">
        <w:rPr>
          <w:rFonts w:eastAsia="SimSun"/>
          <w:snapToGrid/>
          <w:lang w:eastAsia="en-US"/>
        </w:rPr>
        <w:t xml:space="preserve"> </w:t>
      </w:r>
      <w:r w:rsidR="008554D6" w:rsidRPr="002A00B0">
        <w:rPr>
          <w:rFonts w:eastAsia="SimSun"/>
          <w:snapToGrid/>
          <w:lang w:eastAsia="en-US"/>
        </w:rPr>
        <w:t>:</w:t>
      </w:r>
      <w:r w:rsidR="003548E4">
        <w:rPr>
          <w:rFonts w:eastAsia="SimSun"/>
          <w:snapToGrid/>
          <w:lang w:eastAsia="en-US"/>
        </w:rPr>
        <w:t xml:space="preserve"> </w:t>
      </w:r>
      <w:r w:rsidR="003548E4">
        <w:rPr>
          <w:snapToGrid/>
          <w:lang w:eastAsia="en-US"/>
        </w:rPr>
        <w:t xml:space="preserve">pourquoi les communautés, groupes ou </w:t>
      </w:r>
      <w:r w:rsidR="003548E4" w:rsidRPr="00576909">
        <w:rPr>
          <w:snapToGrid/>
          <w:lang w:eastAsia="en-US"/>
        </w:rPr>
        <w:t>individus</w:t>
      </w:r>
      <w:r w:rsidR="003548E4">
        <w:rPr>
          <w:snapToGrid/>
          <w:lang w:eastAsia="en-US"/>
        </w:rPr>
        <w:t xml:space="preserve"> concernés veulent-ils sauvegarder le PCI choisi ? </w:t>
      </w:r>
    </w:p>
    <w:p w14:paraId="544AC5D1" w14:textId="77777777" w:rsidR="003548E4" w:rsidRPr="00576909" w:rsidRDefault="003548E4" w:rsidP="003548E4">
      <w:pPr>
        <w:pStyle w:val="Texte1"/>
        <w:spacing w:before="0"/>
        <w:rPr>
          <w:snapToGrid/>
          <w:lang w:eastAsia="en-US"/>
        </w:rPr>
      </w:pPr>
      <w:r>
        <w:rPr>
          <w:snapToGrid/>
          <w:lang w:eastAsia="en-US"/>
        </w:rPr>
        <w:t xml:space="preserve">Vous pouvez reporter vos notes dans le tableau de la Session 3 du document </w:t>
      </w:r>
      <w:proofErr w:type="spellStart"/>
      <w:r>
        <w:rPr>
          <w:snapToGrid/>
          <w:lang w:eastAsia="en-US"/>
        </w:rPr>
        <w:t>Blika</w:t>
      </w:r>
      <w:proofErr w:type="spellEnd"/>
      <w:r>
        <w:rPr>
          <w:snapToGrid/>
          <w:lang w:eastAsia="en-US"/>
        </w:rPr>
        <w:t xml:space="preserve"> Imprimé 6. Utilisez une case pour chaque élément identifié, et précisez dans la deuxième colonne ce qui rend l’élément important. </w:t>
      </w:r>
    </w:p>
    <w:p w14:paraId="5393B4F9"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lastRenderedPageBreak/>
        <w:t>Questions à se poser</w:t>
      </w:r>
    </w:p>
    <w:p w14:paraId="64928A53"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Concernant le PCI </w:t>
      </w:r>
      <w:proofErr w:type="spellStart"/>
      <w:r>
        <w:rPr>
          <w:snapToGrid/>
          <w:lang w:eastAsia="en-US"/>
        </w:rPr>
        <w:t>ori</w:t>
      </w:r>
      <w:proofErr w:type="spellEnd"/>
      <w:r>
        <w:rPr>
          <w:snapToGrid/>
          <w:lang w:eastAsia="en-US"/>
        </w:rPr>
        <w:t xml:space="preserve"> que vous avez identifié, qu’est-ce qui le rend important et pour qui ? </w:t>
      </w:r>
    </w:p>
    <w:p w14:paraId="64D17222"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Différentes opinions coexistent-elles au sein de la </w:t>
      </w:r>
      <w:r w:rsidRPr="00405659">
        <w:rPr>
          <w:snapToGrid/>
          <w:lang w:eastAsia="en-US"/>
        </w:rPr>
        <w:t>communauté</w:t>
      </w:r>
      <w:r>
        <w:rPr>
          <w:snapToGrid/>
          <w:lang w:eastAsia="en-US"/>
        </w:rPr>
        <w:t xml:space="preserve"> quant à la valeur et la fonction du PCI que vous avez identifié ou quant à la nécessité de le sauvegarder ? </w:t>
      </w:r>
    </w:p>
    <w:p w14:paraId="42693E02" w14:textId="357992B3" w:rsidR="00AE5315" w:rsidRPr="003548E4" w:rsidRDefault="003548E4" w:rsidP="003548E4">
      <w:pPr>
        <w:pStyle w:val="Texte1"/>
        <w:numPr>
          <w:ilvl w:val="0"/>
          <w:numId w:val="17"/>
        </w:numPr>
        <w:spacing w:before="0"/>
        <w:ind w:left="1571"/>
        <w:rPr>
          <w:snapToGrid/>
          <w:lang w:eastAsia="en-US"/>
        </w:rPr>
      </w:pPr>
      <w:r>
        <w:rPr>
          <w:snapToGrid/>
          <w:lang w:eastAsia="en-US"/>
        </w:rPr>
        <w:t xml:space="preserve">Qui devrait définir quel PCI est important, et prendre une </w:t>
      </w:r>
      <w:r w:rsidRPr="00405659">
        <w:rPr>
          <w:snapToGrid/>
          <w:lang w:eastAsia="en-US"/>
        </w:rPr>
        <w:t>décision</w:t>
      </w:r>
      <w:r>
        <w:rPr>
          <w:snapToGrid/>
          <w:lang w:eastAsia="en-US"/>
        </w:rPr>
        <w:t xml:space="preserve"> quant à sa </w:t>
      </w:r>
      <w:r w:rsidRPr="00405659">
        <w:rPr>
          <w:snapToGrid/>
          <w:lang w:eastAsia="en-US"/>
        </w:rPr>
        <w:t>sauvegarde</w:t>
      </w:r>
      <w:r>
        <w:rPr>
          <w:snapToGrid/>
          <w:lang w:eastAsia="en-US"/>
        </w:rPr>
        <w:t xml:space="preserve"> ? </w:t>
      </w:r>
    </w:p>
    <w:p w14:paraId="3C1C04F8" w14:textId="3D0DFA48"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Session blika 4 : QUELS RISQUES et menaces POURRAIENT AVOIR dES CONSéQUENCES SUR LA VIABILITé DU PCI CHOISI ET QUELLES ACTIVITéS POURRAIENT APPORTER UNE RéPONSE à ces problèmes ?</w:t>
      </w:r>
    </w:p>
    <w:p w14:paraId="19F780A1" w14:textId="77777777" w:rsidR="003548E4" w:rsidRPr="00576909" w:rsidRDefault="003548E4" w:rsidP="003548E4">
      <w:pPr>
        <w:pStyle w:val="Texte1"/>
        <w:spacing w:before="0"/>
        <w:rPr>
          <w:snapToGrid/>
          <w:lang w:eastAsia="en-US"/>
        </w:rPr>
      </w:pPr>
      <w:r>
        <w:rPr>
          <w:snapToGrid/>
          <w:lang w:eastAsia="en-US"/>
        </w:rPr>
        <w:t xml:space="preserve">Vous pouvez reporter vos notes dans le tableau de la Session 4 du document </w:t>
      </w:r>
      <w:proofErr w:type="spellStart"/>
      <w:r>
        <w:rPr>
          <w:snapToGrid/>
          <w:lang w:eastAsia="en-US"/>
        </w:rPr>
        <w:t>Blika</w:t>
      </w:r>
      <w:proofErr w:type="spellEnd"/>
      <w:r>
        <w:rPr>
          <w:snapToGrid/>
          <w:lang w:eastAsia="en-US"/>
        </w:rPr>
        <w:t xml:space="preserve"> Imprimé 6.</w:t>
      </w:r>
    </w:p>
    <w:p w14:paraId="470E4E7F"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Questions à se poser</w:t>
      </w:r>
    </w:p>
    <w:p w14:paraId="0AE625D9" w14:textId="77777777" w:rsidR="003548E4" w:rsidRPr="00576909" w:rsidRDefault="003548E4" w:rsidP="003548E4">
      <w:pPr>
        <w:pStyle w:val="Texte1"/>
        <w:numPr>
          <w:ilvl w:val="0"/>
          <w:numId w:val="17"/>
        </w:numPr>
        <w:spacing w:before="0"/>
        <w:ind w:left="1571"/>
        <w:rPr>
          <w:snapToGrid/>
          <w:lang w:eastAsia="en-US"/>
        </w:rPr>
      </w:pPr>
      <w:r>
        <w:rPr>
          <w:snapToGrid/>
          <w:lang w:eastAsia="en-US"/>
        </w:rPr>
        <w:t>Quels problèmes ont des conséquences sur l’</w:t>
      </w:r>
      <w:r w:rsidRPr="00DC461C">
        <w:rPr>
          <w:snapToGrid/>
          <w:lang w:eastAsia="en-US"/>
        </w:rPr>
        <w:t>interprétation</w:t>
      </w:r>
      <w:r>
        <w:rPr>
          <w:snapToGrid/>
          <w:lang w:eastAsia="en-US"/>
        </w:rPr>
        <w:t xml:space="preserve">/la pratique et/ou la </w:t>
      </w:r>
      <w:r w:rsidRPr="00D25722">
        <w:rPr>
          <w:snapToGrid/>
          <w:lang w:eastAsia="en-US"/>
        </w:rPr>
        <w:t xml:space="preserve">transmission </w:t>
      </w:r>
      <w:r>
        <w:rPr>
          <w:snapToGrid/>
          <w:lang w:eastAsia="en-US"/>
        </w:rPr>
        <w:t>du PCI choisi ?</w:t>
      </w:r>
    </w:p>
    <w:p w14:paraId="3A46A2CA"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Où se situent les risques les plus graves ? </w:t>
      </w:r>
    </w:p>
    <w:p w14:paraId="42DFF89F" w14:textId="15E37A73" w:rsidR="003548E4" w:rsidRPr="00DC461C" w:rsidRDefault="003548E4" w:rsidP="003548E4">
      <w:pPr>
        <w:pStyle w:val="Texte1"/>
        <w:numPr>
          <w:ilvl w:val="0"/>
          <w:numId w:val="17"/>
        </w:numPr>
        <w:spacing w:before="0"/>
        <w:ind w:left="1571"/>
        <w:rPr>
          <w:snapToGrid/>
          <w:lang w:eastAsia="en-US"/>
        </w:rPr>
      </w:pPr>
      <w:r w:rsidRPr="00DC461C">
        <w:rPr>
          <w:snapToGrid/>
          <w:lang w:eastAsia="en-US"/>
        </w:rPr>
        <w:t xml:space="preserve">Existe-t-il des problèmes d’ordre général ou des circonstances </w:t>
      </w:r>
      <w:r>
        <w:rPr>
          <w:snapToGrid/>
          <w:lang w:eastAsia="en-US"/>
        </w:rPr>
        <w:t xml:space="preserve">qui ont des conséquences sur certains des éléments ou </w:t>
      </w:r>
      <w:r w:rsidR="00D94C42">
        <w:rPr>
          <w:snapToGrid/>
          <w:lang w:eastAsia="en-US"/>
        </w:rPr>
        <w:t xml:space="preserve">sur l’ensemble du PCI de la </w:t>
      </w:r>
      <w:r w:rsidR="00D94C42" w:rsidRPr="00D94C42">
        <w:rPr>
          <w:snapToGrid/>
          <w:lang w:eastAsia="en-US"/>
        </w:rPr>
        <w:t>communauté</w:t>
      </w:r>
      <w:r w:rsidR="00D94C42">
        <w:rPr>
          <w:snapToGrid/>
          <w:lang w:eastAsia="en-US"/>
        </w:rPr>
        <w:t xml:space="preserve"> </w:t>
      </w:r>
      <w:proofErr w:type="spellStart"/>
      <w:r w:rsidR="00D94C42">
        <w:rPr>
          <w:snapToGrid/>
          <w:lang w:eastAsia="en-US"/>
        </w:rPr>
        <w:t>ori</w:t>
      </w:r>
      <w:r w:rsidR="00382EA8">
        <w:rPr>
          <w:snapToGrid/>
          <w:lang w:eastAsia="en-US"/>
        </w:rPr>
        <w:t>e</w:t>
      </w:r>
      <w:proofErr w:type="spellEnd"/>
      <w:r w:rsidR="00D94C42">
        <w:rPr>
          <w:snapToGrid/>
          <w:lang w:eastAsia="en-US"/>
        </w:rPr>
        <w:t xml:space="preserve"> a</w:t>
      </w:r>
      <w:r>
        <w:rPr>
          <w:snapToGrid/>
          <w:lang w:eastAsia="en-US"/>
        </w:rPr>
        <w:t xml:space="preserve">u </w:t>
      </w:r>
      <w:proofErr w:type="spellStart"/>
      <w:r>
        <w:rPr>
          <w:snapToGrid/>
          <w:lang w:eastAsia="en-US"/>
        </w:rPr>
        <w:t>Blika</w:t>
      </w:r>
      <w:proofErr w:type="spellEnd"/>
      <w:r>
        <w:rPr>
          <w:snapToGrid/>
          <w:lang w:eastAsia="en-US"/>
        </w:rPr>
        <w:t xml:space="preserve"> ? </w:t>
      </w:r>
    </w:p>
    <w:p w14:paraId="2551D26A" w14:textId="77777777" w:rsidR="003548E4" w:rsidRPr="00576909" w:rsidRDefault="003548E4" w:rsidP="003548E4">
      <w:pPr>
        <w:pStyle w:val="Texte1"/>
        <w:spacing w:before="0"/>
        <w:rPr>
          <w:snapToGrid/>
          <w:lang w:eastAsia="en-US"/>
        </w:rPr>
      </w:pPr>
      <w:r>
        <w:rPr>
          <w:snapToGrid/>
          <w:lang w:eastAsia="en-US"/>
        </w:rPr>
        <w:t xml:space="preserve">Après avoir discuté de ces points, vous souhaiterez </w:t>
      </w:r>
      <w:r w:rsidRPr="00372201">
        <w:rPr>
          <w:snapToGrid/>
          <w:lang w:eastAsia="en-US"/>
        </w:rPr>
        <w:t>peut-être</w:t>
      </w:r>
      <w:r>
        <w:rPr>
          <w:snapToGrid/>
          <w:lang w:eastAsia="en-US"/>
        </w:rPr>
        <w:t xml:space="preserve"> reconsidérer le choix des éléments du PCI fait à la Session 2. </w:t>
      </w:r>
    </w:p>
    <w:p w14:paraId="4F020080" w14:textId="77777777" w:rsidR="003548E4" w:rsidRPr="00576909" w:rsidRDefault="003548E4" w:rsidP="003548E4">
      <w:pPr>
        <w:pStyle w:val="Texte1"/>
        <w:spacing w:before="0"/>
        <w:rPr>
          <w:snapToGrid/>
          <w:lang w:eastAsia="en-US"/>
        </w:rPr>
      </w:pPr>
      <w:r>
        <w:rPr>
          <w:snapToGrid/>
          <w:lang w:eastAsia="en-US"/>
        </w:rPr>
        <w:t xml:space="preserve">Maintenant que vous avez une vision claire des éléments du PCI pour lesquels vous souhaitez concevoir et mettre en œuvre des activités de sauvegarde et que vous êtes conscients des risques et menaces qui ont des conséquences sur leur </w:t>
      </w:r>
      <w:r w:rsidRPr="00372201">
        <w:rPr>
          <w:snapToGrid/>
          <w:lang w:eastAsia="en-US"/>
        </w:rPr>
        <w:t>viabilité</w:t>
      </w:r>
      <w:r>
        <w:rPr>
          <w:snapToGrid/>
          <w:lang w:eastAsia="en-US"/>
        </w:rPr>
        <w:t xml:space="preserve">,  </w:t>
      </w:r>
    </w:p>
    <w:p w14:paraId="1ADA2018"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Proposez des idées quant aux possibles activités de sauvegarde. À ce stade, il n’est pas nécessaire de hiérarchiser ces </w:t>
      </w:r>
      <w:r w:rsidRPr="00372201">
        <w:rPr>
          <w:snapToGrid/>
          <w:lang w:eastAsia="en-US"/>
        </w:rPr>
        <w:t>activités</w:t>
      </w:r>
      <w:r>
        <w:rPr>
          <w:snapToGrid/>
          <w:lang w:eastAsia="en-US"/>
        </w:rPr>
        <w:t xml:space="preserve">. </w:t>
      </w:r>
    </w:p>
    <w:p w14:paraId="22B141DD" w14:textId="007A0241"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 xml:space="preserve">Session blika 5 : quels sont les principaux objectifs et résultats escomptés de la </w:t>
      </w:r>
      <w:r w:rsidRPr="00D23592">
        <w:rPr>
          <w:rFonts w:cs="Times New Roman"/>
          <w:b/>
          <w:bCs/>
          <w:caps/>
          <w:snapToGrid/>
          <w:sz w:val="20"/>
          <w:lang w:val="fr-FR" w:eastAsia="en-US"/>
        </w:rPr>
        <w:t>sauvegarde</w:t>
      </w:r>
      <w:r>
        <w:rPr>
          <w:rFonts w:cs="Times New Roman"/>
          <w:b/>
          <w:bCs/>
          <w:caps/>
          <w:snapToGrid/>
          <w:sz w:val="20"/>
          <w:lang w:val="fr-FR" w:eastAsia="en-US"/>
        </w:rPr>
        <w:t xml:space="preserve"> du PCI choisi ? </w:t>
      </w:r>
    </w:p>
    <w:p w14:paraId="05388279" w14:textId="085BF066" w:rsidR="003548E4" w:rsidRDefault="009934DF" w:rsidP="003548E4">
      <w:pPr>
        <w:pStyle w:val="Texte1"/>
        <w:spacing w:before="0"/>
        <w:rPr>
          <w:snapToGrid/>
          <w:lang w:eastAsia="en-US"/>
        </w:rPr>
      </w:pPr>
      <w:r>
        <w:rPr>
          <w:snapToGrid/>
          <w:lang w:eastAsia="en-US"/>
        </w:rPr>
        <w:t>Au cours des précédentes s</w:t>
      </w:r>
      <w:r w:rsidR="003548E4">
        <w:rPr>
          <w:snapToGrid/>
          <w:lang w:eastAsia="en-US"/>
        </w:rPr>
        <w:t xml:space="preserve">essions, vous avez certainement déjà imaginé quels peuvent être les résultats escomptés des activités de sauvegarde que vous avez envisagées. Il est désormais temps de convenir des objectifs du plan de sauvegarde du PCI </w:t>
      </w:r>
      <w:proofErr w:type="spellStart"/>
      <w:r w:rsidR="003548E4">
        <w:rPr>
          <w:snapToGrid/>
          <w:lang w:eastAsia="en-US"/>
        </w:rPr>
        <w:t>ori</w:t>
      </w:r>
      <w:proofErr w:type="spellEnd"/>
      <w:r w:rsidR="003548E4">
        <w:rPr>
          <w:snapToGrid/>
          <w:lang w:eastAsia="en-US"/>
        </w:rPr>
        <w:t xml:space="preserve"> au </w:t>
      </w:r>
      <w:proofErr w:type="spellStart"/>
      <w:r w:rsidR="003548E4">
        <w:rPr>
          <w:snapToGrid/>
          <w:lang w:eastAsia="en-US"/>
        </w:rPr>
        <w:t>Blika</w:t>
      </w:r>
      <w:proofErr w:type="spellEnd"/>
      <w:r w:rsidR="003548E4">
        <w:rPr>
          <w:snapToGrid/>
          <w:lang w:eastAsia="en-US"/>
        </w:rPr>
        <w:t xml:space="preserve"> et des résultats concrets et quantifiables que vous pouvez attendre de la mise en œuvre réussie des </w:t>
      </w:r>
      <w:r w:rsidR="003548E4" w:rsidRPr="00D23592">
        <w:rPr>
          <w:snapToGrid/>
          <w:lang w:eastAsia="en-US"/>
        </w:rPr>
        <w:t>activités</w:t>
      </w:r>
      <w:r w:rsidR="003548E4">
        <w:rPr>
          <w:snapToGrid/>
          <w:lang w:eastAsia="en-US"/>
        </w:rPr>
        <w:t xml:space="preserve"> programmées. Vous pouvez reporter vos notes dans le tableau de la </w:t>
      </w:r>
      <w:r>
        <w:rPr>
          <w:snapToGrid/>
          <w:lang w:eastAsia="en-US"/>
        </w:rPr>
        <w:t xml:space="preserve">Session </w:t>
      </w:r>
      <w:r w:rsidR="003548E4">
        <w:rPr>
          <w:snapToGrid/>
          <w:lang w:eastAsia="en-US"/>
        </w:rPr>
        <w:t xml:space="preserve">5 du document </w:t>
      </w:r>
      <w:proofErr w:type="spellStart"/>
      <w:r w:rsidR="003548E4">
        <w:rPr>
          <w:snapToGrid/>
          <w:lang w:eastAsia="en-US"/>
        </w:rPr>
        <w:t>Blika</w:t>
      </w:r>
      <w:proofErr w:type="spellEnd"/>
      <w:r w:rsidR="003548E4">
        <w:rPr>
          <w:snapToGrid/>
          <w:lang w:eastAsia="en-US"/>
        </w:rPr>
        <w:t xml:space="preserve"> Imprimé 6. </w:t>
      </w:r>
    </w:p>
    <w:p w14:paraId="63F1FE7F" w14:textId="77777777" w:rsidR="003548E4" w:rsidRDefault="003548E4" w:rsidP="003548E4">
      <w:pPr>
        <w:pStyle w:val="Texte1"/>
        <w:spacing w:before="0"/>
        <w:rPr>
          <w:snapToGrid/>
          <w:lang w:eastAsia="en-US"/>
        </w:rPr>
      </w:pPr>
      <w:r>
        <w:rPr>
          <w:snapToGrid/>
          <w:lang w:eastAsia="en-US"/>
        </w:rPr>
        <w:t xml:space="preserve">Un petit nombre d’objectifs (pas plus de cinq) peut suffire à un plan de sauvegarde réaliste. Les objectifs apportent des éléments de réponse à des problèmes (pas trop spécifiques), ils sont ambitieux, qualitatifs et assortis d’échéances précises. </w:t>
      </w:r>
    </w:p>
    <w:p w14:paraId="55BD4439" w14:textId="77777777" w:rsidR="003548E4" w:rsidRDefault="003548E4" w:rsidP="003548E4">
      <w:pPr>
        <w:pStyle w:val="Texte1"/>
        <w:spacing w:before="0"/>
        <w:rPr>
          <w:snapToGrid/>
          <w:lang w:eastAsia="en-US"/>
        </w:rPr>
      </w:pPr>
      <w:r>
        <w:rPr>
          <w:snapToGrid/>
          <w:lang w:eastAsia="en-US"/>
        </w:rPr>
        <w:t xml:space="preserve">Pour chaque objectif, définissez entre deux et quatre </w:t>
      </w:r>
      <w:r w:rsidRPr="00484669">
        <w:rPr>
          <w:b/>
          <w:snapToGrid/>
          <w:lang w:eastAsia="en-US"/>
        </w:rPr>
        <w:t>résultats</w:t>
      </w:r>
      <w:r>
        <w:rPr>
          <w:snapToGrid/>
          <w:lang w:eastAsia="en-US"/>
        </w:rPr>
        <w:t xml:space="preserve"> escomptés. Dans ce contexte précis, un résultat est un changement concret, spécifique et mesurable généré par la mise en œuvre d’une ou de plusieurs mesures de sauvegarde. Un résultat ne décrit </w:t>
      </w:r>
      <w:r>
        <w:rPr>
          <w:snapToGrid/>
          <w:lang w:eastAsia="en-US"/>
        </w:rPr>
        <w:lastRenderedPageBreak/>
        <w:t xml:space="preserve">pas ce qui est à faire mais décrit en quoi une situation future devrait être différente de la situation actuelle. Les résultats escomptés vous permettent de mesurer si – à un moment donné – les objectifs sont atteints. </w:t>
      </w:r>
    </w:p>
    <w:p w14:paraId="58EF22BC"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sidRPr="00576909">
        <w:rPr>
          <w:rFonts w:ascii="Arial" w:hAnsi="Arial"/>
          <w:noProof w:val="0"/>
          <w:snapToGrid/>
          <w:shd w:val="clear" w:color="auto" w:fill="FFFFFF"/>
          <w:lang w:eastAsia="nl-NL"/>
        </w:rPr>
        <w:t>Qu</w:t>
      </w:r>
      <w:r>
        <w:rPr>
          <w:rFonts w:ascii="Arial" w:hAnsi="Arial"/>
          <w:noProof w:val="0"/>
          <w:snapToGrid/>
          <w:shd w:val="clear" w:color="auto" w:fill="FFFFFF"/>
          <w:lang w:eastAsia="nl-NL"/>
        </w:rPr>
        <w:t>estions à se poser</w:t>
      </w:r>
    </w:p>
    <w:p w14:paraId="691472F1"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Quels changements concrets souhaiteriez-vous observer au cours des prochaines années suite à la </w:t>
      </w:r>
      <w:r w:rsidRPr="008E1A3D">
        <w:rPr>
          <w:snapToGrid/>
          <w:lang w:eastAsia="en-US"/>
        </w:rPr>
        <w:t>sauvegarde</w:t>
      </w:r>
      <w:r>
        <w:rPr>
          <w:snapToGrid/>
          <w:lang w:eastAsia="en-US"/>
        </w:rPr>
        <w:t xml:space="preserve"> de l’/des élément/s du PCI </w:t>
      </w:r>
      <w:proofErr w:type="spellStart"/>
      <w:r>
        <w:rPr>
          <w:snapToGrid/>
          <w:lang w:eastAsia="en-US"/>
        </w:rPr>
        <w:t>ori</w:t>
      </w:r>
      <w:proofErr w:type="spellEnd"/>
      <w:r>
        <w:rPr>
          <w:snapToGrid/>
          <w:lang w:eastAsia="en-US"/>
        </w:rPr>
        <w:t xml:space="preserve"> au </w:t>
      </w:r>
      <w:proofErr w:type="spellStart"/>
      <w:r>
        <w:rPr>
          <w:snapToGrid/>
          <w:lang w:eastAsia="en-US"/>
        </w:rPr>
        <w:t>Blika</w:t>
      </w:r>
      <w:proofErr w:type="spellEnd"/>
      <w:r>
        <w:rPr>
          <w:snapToGrid/>
          <w:lang w:eastAsia="en-US"/>
        </w:rPr>
        <w:t xml:space="preserve"> choisi/s ?</w:t>
      </w:r>
    </w:p>
    <w:p w14:paraId="508A6FED"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En quoi sont-ils liés aux problèmes, menaces et risques que vous avez identifiés jusqu’ici ? </w:t>
      </w:r>
    </w:p>
    <w:p w14:paraId="513FE71A" w14:textId="5181598E"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Session blika 6 : CHOIX FINAL DES activités de sauvegarde ET insertion de celles-ci dans UN plan cohérent et réalisable</w:t>
      </w:r>
    </w:p>
    <w:p w14:paraId="1B91AA70" w14:textId="77777777" w:rsidR="003548E4" w:rsidRPr="00576909" w:rsidRDefault="003548E4" w:rsidP="003548E4">
      <w:pPr>
        <w:pStyle w:val="Texte1"/>
        <w:spacing w:before="0"/>
        <w:rPr>
          <w:snapToGrid/>
          <w:lang w:eastAsia="en-US"/>
        </w:rPr>
      </w:pPr>
      <w:r>
        <w:rPr>
          <w:snapToGrid/>
          <w:lang w:eastAsia="en-US"/>
        </w:rPr>
        <w:t xml:space="preserve">Afin de définir votre liste définitive d’activités de sauvegarde, les questions ci-après pourront </w:t>
      </w:r>
      <w:r w:rsidRPr="00873876">
        <w:rPr>
          <w:snapToGrid/>
          <w:lang w:eastAsia="en-US"/>
        </w:rPr>
        <w:t>peut-être</w:t>
      </w:r>
      <w:r>
        <w:rPr>
          <w:snapToGrid/>
          <w:lang w:eastAsia="en-US"/>
        </w:rPr>
        <w:t xml:space="preserve"> vous être d’une certaine utilité. Vous pouvez reporter vos notes dans la colonne de gauche du tableau des Sessions 6 – 8 du document </w:t>
      </w:r>
      <w:proofErr w:type="spellStart"/>
      <w:r>
        <w:rPr>
          <w:snapToGrid/>
          <w:lang w:eastAsia="en-US"/>
        </w:rPr>
        <w:t>Blika</w:t>
      </w:r>
      <w:proofErr w:type="spellEnd"/>
      <w:r>
        <w:rPr>
          <w:snapToGrid/>
          <w:lang w:eastAsia="en-US"/>
        </w:rPr>
        <w:t xml:space="preserve"> Imprimé 6.</w:t>
      </w:r>
    </w:p>
    <w:p w14:paraId="3E4443EF"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Questions à se poser</w:t>
      </w:r>
    </w:p>
    <w:p w14:paraId="5BEEF8F8"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En prenant en </w:t>
      </w:r>
      <w:r w:rsidRPr="00873876">
        <w:rPr>
          <w:snapToGrid/>
          <w:lang w:eastAsia="en-US"/>
        </w:rPr>
        <w:t>considération</w:t>
      </w:r>
      <w:r>
        <w:rPr>
          <w:snapToGrid/>
          <w:lang w:eastAsia="en-US"/>
        </w:rPr>
        <w:t xml:space="preserve"> chacun des résultats attendus, quelles </w:t>
      </w:r>
      <w:r w:rsidRPr="00873876">
        <w:rPr>
          <w:snapToGrid/>
          <w:lang w:eastAsia="en-US"/>
        </w:rPr>
        <w:t>activités</w:t>
      </w:r>
      <w:r>
        <w:rPr>
          <w:snapToGrid/>
          <w:lang w:eastAsia="en-US"/>
        </w:rPr>
        <w:t xml:space="preserve"> doivent être mises en œuvre pour obtenir ces résultats ? NB : une seule activité peut souvent contribuer à atteindre plusieurs des objectifs fixés. </w:t>
      </w:r>
    </w:p>
    <w:p w14:paraId="79D2376E"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Dans quel ordre les </w:t>
      </w:r>
      <w:r w:rsidRPr="00A8196F">
        <w:rPr>
          <w:snapToGrid/>
          <w:lang w:eastAsia="en-US"/>
        </w:rPr>
        <w:t>activités</w:t>
      </w:r>
      <w:r>
        <w:rPr>
          <w:snapToGrid/>
          <w:lang w:eastAsia="en-US"/>
        </w:rPr>
        <w:t xml:space="preserve"> devraient-elles être mises en œuvre ? </w:t>
      </w:r>
    </w:p>
    <w:p w14:paraId="10A56209"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 devrait-être le calendrier de mise en œuvre des différentes activités ? </w:t>
      </w:r>
    </w:p>
    <w:p w14:paraId="33AEBC7A"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Quels problèmes peut-on s’attendre à rencontrer ? </w:t>
      </w:r>
    </w:p>
    <w:p w14:paraId="698EB9FD" w14:textId="7338AE5C"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 xml:space="preserve">Session blika 7 : quelles sont les ressources </w:t>
      </w:r>
      <w:r w:rsidRPr="00E83784">
        <w:rPr>
          <w:rFonts w:cs="Times New Roman"/>
          <w:b/>
          <w:bCs/>
          <w:caps/>
          <w:snapToGrid/>
          <w:sz w:val="20"/>
          <w:lang w:val="fr-FR" w:eastAsia="en-US"/>
        </w:rPr>
        <w:t xml:space="preserve">nécessaires </w:t>
      </w:r>
      <w:r>
        <w:rPr>
          <w:rFonts w:cs="Times New Roman"/>
          <w:b/>
          <w:bCs/>
          <w:caps/>
          <w:snapToGrid/>
          <w:sz w:val="20"/>
          <w:lang w:val="fr-FR" w:eastAsia="en-US"/>
        </w:rPr>
        <w:t xml:space="preserve">pour mettre en œuvre les activités et qui en sera responsable ? </w:t>
      </w:r>
    </w:p>
    <w:p w14:paraId="23821AEB" w14:textId="43FECED1" w:rsidR="003548E4" w:rsidRPr="00C1624C" w:rsidRDefault="003548E4" w:rsidP="003548E4">
      <w:pPr>
        <w:pStyle w:val="Texte1"/>
        <w:spacing w:before="0"/>
        <w:rPr>
          <w:snapToGrid/>
          <w:szCs w:val="20"/>
          <w:lang w:eastAsia="en-US"/>
        </w:rPr>
      </w:pPr>
      <w:r>
        <w:rPr>
          <w:snapToGrid/>
          <w:lang w:eastAsia="en-US"/>
        </w:rPr>
        <w:t xml:space="preserve">Puisque vous ne concevez que les grandes lignes d’un plan de </w:t>
      </w:r>
      <w:r w:rsidRPr="00C1624C">
        <w:rPr>
          <w:snapToGrid/>
          <w:lang w:eastAsia="en-US"/>
        </w:rPr>
        <w:t>sauvegarde</w:t>
      </w:r>
      <w:r>
        <w:rPr>
          <w:snapToGrid/>
          <w:lang w:eastAsia="en-US"/>
        </w:rPr>
        <w:t xml:space="preserve">, aucune </w:t>
      </w:r>
      <w:r w:rsidRPr="00C1624C">
        <w:rPr>
          <w:snapToGrid/>
          <w:lang w:eastAsia="en-US"/>
        </w:rPr>
        <w:t>présentation</w:t>
      </w:r>
      <w:r>
        <w:rPr>
          <w:snapToGrid/>
          <w:lang w:eastAsia="en-US"/>
        </w:rPr>
        <w:t xml:space="preserve"> détaillée du budget n’est exigée. Il vous est </w:t>
      </w:r>
      <w:r w:rsidRPr="00C1624C">
        <w:rPr>
          <w:snapToGrid/>
          <w:lang w:eastAsia="en-US"/>
        </w:rPr>
        <w:t>cependant</w:t>
      </w:r>
      <w:r>
        <w:rPr>
          <w:snapToGrid/>
          <w:lang w:eastAsia="en-US"/>
        </w:rPr>
        <w:t xml:space="preserve"> demandé de vous intéresser aux </w:t>
      </w:r>
      <w:r w:rsidRPr="00C1624C">
        <w:rPr>
          <w:snapToGrid/>
          <w:lang w:eastAsia="en-US"/>
        </w:rPr>
        <w:t>ressource</w:t>
      </w:r>
      <w:r>
        <w:rPr>
          <w:snapToGrid/>
          <w:lang w:eastAsia="en-US"/>
        </w:rPr>
        <w:t xml:space="preserve">s financières, humaines, institutionnelles et autres qui pourraient être </w:t>
      </w:r>
      <w:r w:rsidRPr="00C1624C">
        <w:rPr>
          <w:snapToGrid/>
          <w:lang w:eastAsia="en-US"/>
        </w:rPr>
        <w:t xml:space="preserve">nécessaires </w:t>
      </w:r>
      <w:r>
        <w:rPr>
          <w:snapToGrid/>
          <w:lang w:eastAsia="en-US"/>
        </w:rPr>
        <w:t xml:space="preserve">pour mettre en œuvre le plan de sauvegarde que vous êtes sur le point de soumettre. Vous savez que </w:t>
      </w:r>
      <w:r w:rsidR="009A123C">
        <w:rPr>
          <w:snapToGrid/>
          <w:lang w:eastAsia="en-US"/>
        </w:rPr>
        <w:t xml:space="preserve">le Conseil du PCI du </w:t>
      </w:r>
      <w:proofErr w:type="spellStart"/>
      <w:r w:rsidR="009A123C">
        <w:rPr>
          <w:snapToGrid/>
          <w:lang w:eastAsia="en-US"/>
        </w:rPr>
        <w:t>Blika</w:t>
      </w:r>
      <w:proofErr w:type="spellEnd"/>
      <w:r w:rsidR="009A123C">
        <w:rPr>
          <w:snapToGrid/>
          <w:lang w:eastAsia="en-US"/>
        </w:rPr>
        <w:t xml:space="preserve"> peut </w:t>
      </w:r>
      <w:r>
        <w:rPr>
          <w:snapToGrid/>
          <w:lang w:eastAsia="en-US"/>
        </w:rPr>
        <w:t xml:space="preserve">financer un plan sensé et cohérent à hauteur de </w:t>
      </w:r>
      <w:r w:rsidRPr="00C1624C">
        <w:rPr>
          <w:snapToGrid/>
          <w:szCs w:val="20"/>
          <w:lang w:eastAsia="en-US"/>
        </w:rPr>
        <w:t>200</w:t>
      </w:r>
      <w:r>
        <w:rPr>
          <w:snapToGrid/>
          <w:szCs w:val="20"/>
          <w:lang w:eastAsia="en-US"/>
        </w:rPr>
        <w:t xml:space="preserve"> 000 dollars EU.</w:t>
      </w:r>
    </w:p>
    <w:p w14:paraId="514F7473" w14:textId="19852365" w:rsidR="003548E4" w:rsidRDefault="009934DF" w:rsidP="003548E4">
      <w:pPr>
        <w:pStyle w:val="Texte1"/>
        <w:spacing w:before="0"/>
        <w:rPr>
          <w:snapToGrid/>
          <w:lang w:eastAsia="en-US"/>
        </w:rPr>
      </w:pPr>
      <w:r>
        <w:rPr>
          <w:snapToGrid/>
          <w:lang w:eastAsia="en-US"/>
        </w:rPr>
        <w:t>Dans cette s</w:t>
      </w:r>
      <w:r w:rsidR="003548E4">
        <w:rPr>
          <w:snapToGrid/>
          <w:lang w:eastAsia="en-US"/>
        </w:rPr>
        <w:t xml:space="preserve">ession, vous préciserez </w:t>
      </w:r>
      <w:r w:rsidR="003548E4" w:rsidRPr="00C1624C">
        <w:rPr>
          <w:snapToGrid/>
          <w:lang w:eastAsia="en-US"/>
        </w:rPr>
        <w:t>également</w:t>
      </w:r>
      <w:r w:rsidR="003548E4">
        <w:rPr>
          <w:snapToGrid/>
          <w:lang w:eastAsia="en-US"/>
        </w:rPr>
        <w:t xml:space="preserve"> qui (communautés, praticiens, ONG, experts externes, </w:t>
      </w:r>
      <w:r w:rsidR="003548E4" w:rsidRPr="00A2149B">
        <w:rPr>
          <w:snapToGrid/>
          <w:lang w:eastAsia="en-US"/>
        </w:rPr>
        <w:t>institutions</w:t>
      </w:r>
      <w:r w:rsidR="003548E4">
        <w:rPr>
          <w:snapToGrid/>
          <w:lang w:eastAsia="en-US"/>
        </w:rPr>
        <w:t xml:space="preserve">, </w:t>
      </w:r>
      <w:r w:rsidR="003548E4" w:rsidRPr="00A2149B">
        <w:rPr>
          <w:snapToGrid/>
          <w:lang w:eastAsia="en-US"/>
        </w:rPr>
        <w:t>autorités</w:t>
      </w:r>
      <w:r w:rsidR="003548E4">
        <w:rPr>
          <w:snapToGrid/>
          <w:lang w:eastAsia="en-US"/>
        </w:rPr>
        <w:t xml:space="preserve">, etc.) sera en charge de quoi et à quel moment. </w:t>
      </w:r>
    </w:p>
    <w:p w14:paraId="703339C3" w14:textId="77777777" w:rsidR="003548E4" w:rsidRPr="00576909" w:rsidRDefault="003548E4" w:rsidP="003548E4">
      <w:pPr>
        <w:pStyle w:val="Texte1"/>
        <w:spacing w:before="0"/>
        <w:rPr>
          <w:snapToGrid/>
          <w:lang w:eastAsia="en-US"/>
        </w:rPr>
      </w:pPr>
      <w:r>
        <w:rPr>
          <w:snapToGrid/>
          <w:lang w:eastAsia="en-US"/>
        </w:rPr>
        <w:t xml:space="preserve">Vous pouvez reporter vos notes dans les deuxième (responsabilités) et troisième (ressources) colonnes du tableau des Sessions 6 – 8 du document </w:t>
      </w:r>
      <w:proofErr w:type="spellStart"/>
      <w:r>
        <w:rPr>
          <w:snapToGrid/>
          <w:lang w:eastAsia="en-US"/>
        </w:rPr>
        <w:t>Blika</w:t>
      </w:r>
      <w:proofErr w:type="spellEnd"/>
      <w:r>
        <w:rPr>
          <w:snapToGrid/>
          <w:lang w:eastAsia="en-US"/>
        </w:rPr>
        <w:t xml:space="preserve"> Imprimé 6.</w:t>
      </w:r>
    </w:p>
    <w:p w14:paraId="783BF3CF"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Questions à se poser</w:t>
      </w:r>
    </w:p>
    <w:p w14:paraId="2F0543B6"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Quels sont les lieux, les instruments, les objets, les transports, etc. </w:t>
      </w:r>
      <w:r w:rsidRPr="00A2149B">
        <w:rPr>
          <w:snapToGrid/>
          <w:lang w:eastAsia="en-US"/>
        </w:rPr>
        <w:t xml:space="preserve">nécessaires </w:t>
      </w:r>
      <w:r>
        <w:rPr>
          <w:snapToGrid/>
          <w:lang w:eastAsia="en-US"/>
        </w:rPr>
        <w:t xml:space="preserve">afin de mener à bien les </w:t>
      </w:r>
      <w:r w:rsidRPr="00A2149B">
        <w:rPr>
          <w:snapToGrid/>
          <w:lang w:eastAsia="en-US"/>
        </w:rPr>
        <w:t>activités</w:t>
      </w:r>
      <w:r>
        <w:rPr>
          <w:snapToGrid/>
          <w:lang w:eastAsia="en-US"/>
        </w:rPr>
        <w:t xml:space="preserve"> ? Quels en sont les coûts estimés ? </w:t>
      </w:r>
    </w:p>
    <w:p w14:paraId="78036C2A"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Quels prestataires, et pendant combien de temps, sont </w:t>
      </w:r>
      <w:r w:rsidRPr="00A2149B">
        <w:rPr>
          <w:snapToGrid/>
          <w:lang w:eastAsia="en-US"/>
        </w:rPr>
        <w:t xml:space="preserve">nécessaires </w:t>
      </w:r>
      <w:r>
        <w:rPr>
          <w:snapToGrid/>
          <w:lang w:eastAsia="en-US"/>
        </w:rPr>
        <w:t xml:space="preserve">pour la mise en œuvre de l’activité ? Comment les prestataires seront-ils rémunérés ? </w:t>
      </w:r>
    </w:p>
    <w:p w14:paraId="3659794D" w14:textId="2A99C819" w:rsidR="003548E4" w:rsidRPr="00576909" w:rsidRDefault="003548E4" w:rsidP="003548E4">
      <w:pPr>
        <w:pStyle w:val="Texte1"/>
        <w:numPr>
          <w:ilvl w:val="0"/>
          <w:numId w:val="17"/>
        </w:numPr>
        <w:spacing w:before="0"/>
        <w:ind w:left="1571"/>
        <w:rPr>
          <w:snapToGrid/>
          <w:lang w:eastAsia="en-US"/>
        </w:rPr>
      </w:pPr>
      <w:r>
        <w:rPr>
          <w:snapToGrid/>
          <w:lang w:eastAsia="en-US"/>
        </w:rPr>
        <w:t xml:space="preserve">Les activités nécessitent-elles un soutien institutionnel ? Celui-ci peut-il être </w:t>
      </w:r>
      <w:r w:rsidR="009A123C">
        <w:rPr>
          <w:snapToGrid/>
          <w:lang w:eastAsia="en-US"/>
        </w:rPr>
        <w:t xml:space="preserve">obtenu </w:t>
      </w:r>
      <w:r>
        <w:rPr>
          <w:snapToGrid/>
          <w:lang w:eastAsia="en-US"/>
        </w:rPr>
        <w:t xml:space="preserve">à titre gracieux ou </w:t>
      </w:r>
      <w:proofErr w:type="spellStart"/>
      <w:r>
        <w:rPr>
          <w:snapToGrid/>
          <w:lang w:eastAsia="en-US"/>
        </w:rPr>
        <w:t>a-t-il</w:t>
      </w:r>
      <w:proofErr w:type="spellEnd"/>
      <w:r>
        <w:rPr>
          <w:snapToGrid/>
          <w:lang w:eastAsia="en-US"/>
        </w:rPr>
        <w:t xml:space="preserve"> un coût ? </w:t>
      </w:r>
    </w:p>
    <w:p w14:paraId="218F4422" w14:textId="77777777" w:rsidR="003548E4" w:rsidRPr="00576909" w:rsidRDefault="003548E4" w:rsidP="003548E4">
      <w:pPr>
        <w:pStyle w:val="Texte1"/>
        <w:numPr>
          <w:ilvl w:val="0"/>
          <w:numId w:val="17"/>
        </w:numPr>
        <w:spacing w:before="0"/>
        <w:ind w:left="1571"/>
        <w:rPr>
          <w:snapToGrid/>
          <w:lang w:eastAsia="en-US"/>
        </w:rPr>
      </w:pPr>
      <w:r>
        <w:rPr>
          <w:snapToGrid/>
          <w:lang w:eastAsia="en-US"/>
        </w:rPr>
        <w:lastRenderedPageBreak/>
        <w:t xml:space="preserve">Quelles ressources peuvent faire l’objet d’un don financier ou en nature ? </w:t>
      </w:r>
    </w:p>
    <w:p w14:paraId="103598EE" w14:textId="77777777" w:rsidR="003548E4" w:rsidRPr="00576909" w:rsidRDefault="003548E4" w:rsidP="003548E4">
      <w:pPr>
        <w:pStyle w:val="Texte1"/>
        <w:spacing w:before="0"/>
        <w:rPr>
          <w:snapToGrid/>
          <w:lang w:eastAsia="en-US"/>
        </w:rPr>
      </w:pPr>
      <w:r>
        <w:rPr>
          <w:snapToGrid/>
          <w:lang w:eastAsia="en-US"/>
        </w:rPr>
        <w:t xml:space="preserve">Estimez le coût total de chaque activité et calculez le total général du plan de </w:t>
      </w:r>
      <w:r w:rsidRPr="00DA53BF">
        <w:rPr>
          <w:snapToGrid/>
          <w:lang w:eastAsia="en-US"/>
        </w:rPr>
        <w:t>sauvegarde</w:t>
      </w:r>
      <w:r>
        <w:rPr>
          <w:snapToGrid/>
          <w:lang w:eastAsia="en-US"/>
        </w:rPr>
        <w:t xml:space="preserve"> dans son ensemble. Si le coût total du plan excède le budget alloué, révisez la liste des activités envisagées ou des ressources, ou faites des propositions pour organiser des activités destinées à lever des fonds. </w:t>
      </w:r>
    </w:p>
    <w:p w14:paraId="73715C77" w14:textId="2361A877"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Pr>
          <w:rFonts w:cs="Times New Roman"/>
          <w:b/>
          <w:bCs/>
          <w:caps/>
          <w:snapToGrid/>
          <w:sz w:val="20"/>
          <w:lang w:val="fr-FR" w:eastAsia="en-US"/>
        </w:rPr>
        <w:t xml:space="preserve">Session blika 8 : comment les résultats du plan peuvent-ils être suivis et évalués ? résumé du plan et </w:t>
      </w:r>
      <w:r w:rsidRPr="00841C77">
        <w:rPr>
          <w:rFonts w:cs="Times New Roman"/>
          <w:b/>
          <w:bCs/>
          <w:caps/>
          <w:snapToGrid/>
          <w:sz w:val="20"/>
          <w:lang w:val="fr-FR" w:eastAsia="en-US"/>
        </w:rPr>
        <w:t>commentaire</w:t>
      </w:r>
      <w:r>
        <w:rPr>
          <w:rFonts w:cs="Times New Roman"/>
          <w:b/>
          <w:bCs/>
          <w:caps/>
          <w:snapToGrid/>
          <w:sz w:val="20"/>
          <w:lang w:val="fr-FR" w:eastAsia="en-US"/>
        </w:rPr>
        <w:t xml:space="preserve"> sur la </w:t>
      </w:r>
      <w:r w:rsidRPr="009C4B8C">
        <w:rPr>
          <w:rFonts w:cs="Times New Roman"/>
          <w:b/>
          <w:bCs/>
          <w:caps/>
          <w:snapToGrid/>
          <w:sz w:val="20"/>
          <w:lang w:val="fr-FR" w:eastAsia="en-US"/>
        </w:rPr>
        <w:t>participation</w:t>
      </w:r>
      <w:r>
        <w:rPr>
          <w:rFonts w:cs="Times New Roman"/>
          <w:b/>
          <w:bCs/>
          <w:caps/>
          <w:snapToGrid/>
          <w:sz w:val="20"/>
          <w:lang w:val="fr-FR" w:eastAsia="en-US"/>
        </w:rPr>
        <w:t xml:space="preserve"> de la </w:t>
      </w:r>
      <w:r w:rsidRPr="009C4B8C">
        <w:rPr>
          <w:rFonts w:cs="Times New Roman"/>
          <w:b/>
          <w:bCs/>
          <w:caps/>
          <w:snapToGrid/>
          <w:sz w:val="20"/>
          <w:lang w:val="fr-FR" w:eastAsia="en-US"/>
        </w:rPr>
        <w:t>communauté</w:t>
      </w:r>
      <w:r>
        <w:rPr>
          <w:rFonts w:cs="Times New Roman"/>
          <w:b/>
          <w:bCs/>
          <w:caps/>
          <w:snapToGrid/>
          <w:sz w:val="20"/>
          <w:lang w:val="fr-FR" w:eastAsia="en-US"/>
        </w:rPr>
        <w:t xml:space="preserve">, des groupes et/ou </w:t>
      </w:r>
      <w:r w:rsidRPr="009C4B8C">
        <w:rPr>
          <w:rFonts w:cs="Times New Roman"/>
          <w:b/>
          <w:bCs/>
          <w:caps/>
          <w:snapToGrid/>
          <w:sz w:val="20"/>
          <w:lang w:val="fr-FR" w:eastAsia="en-US"/>
        </w:rPr>
        <w:t>individus</w:t>
      </w:r>
      <w:r>
        <w:rPr>
          <w:rFonts w:cs="Times New Roman"/>
          <w:b/>
          <w:bCs/>
          <w:caps/>
          <w:snapToGrid/>
          <w:sz w:val="20"/>
          <w:lang w:val="fr-FR" w:eastAsia="en-US"/>
        </w:rPr>
        <w:t xml:space="preserve"> concernés</w:t>
      </w:r>
    </w:p>
    <w:p w14:paraId="5EF536CB" w14:textId="635B26FC" w:rsidR="003548E4" w:rsidRDefault="003548E4" w:rsidP="003548E4">
      <w:pPr>
        <w:pStyle w:val="Texte1"/>
        <w:spacing w:before="0"/>
        <w:rPr>
          <w:snapToGrid/>
          <w:lang w:eastAsia="en-US"/>
        </w:rPr>
      </w:pPr>
      <w:r>
        <w:rPr>
          <w:snapToGrid/>
          <w:lang w:eastAsia="en-US"/>
        </w:rPr>
        <w:t>Il est important que la mise en œuvre d’un plan de sauvegarde soit suivie à des moments clés afin de pouvoir déterminer si les activités sont sur la bonne voie. Une façon de mesurer la progression d’un plan de sauvegarde consiste à définir des objectifs ciblés ou des points de référence qui doivent être atteints pour chacun des résultats escomptés à des moments prédéfinis. Vous serez alors en mesure d’ajuster le plan ou de prendre des mesures correctives afin de le remettre, si</w:t>
      </w:r>
      <w:r w:rsidR="002741A3">
        <w:rPr>
          <w:snapToGrid/>
          <w:lang w:eastAsia="en-US"/>
        </w:rPr>
        <w:t xml:space="preserve"> nécessaire, sur la bonne voie.</w:t>
      </w:r>
    </w:p>
    <w:p w14:paraId="0043E371" w14:textId="77777777" w:rsidR="003548E4" w:rsidRPr="00576909" w:rsidRDefault="003548E4" w:rsidP="003548E4">
      <w:pPr>
        <w:pStyle w:val="Texte1"/>
        <w:spacing w:before="0"/>
        <w:rPr>
          <w:snapToGrid/>
          <w:lang w:eastAsia="en-US"/>
        </w:rPr>
      </w:pPr>
      <w:r>
        <w:rPr>
          <w:snapToGrid/>
          <w:lang w:eastAsia="en-US"/>
        </w:rPr>
        <w:t xml:space="preserve">Vous pouvez reporter vos notes dans la quatrième colonne (évaluation) du tableau des Sessions 6 – 8 du document </w:t>
      </w:r>
      <w:proofErr w:type="spellStart"/>
      <w:r>
        <w:rPr>
          <w:snapToGrid/>
          <w:lang w:eastAsia="en-US"/>
        </w:rPr>
        <w:t>Blika</w:t>
      </w:r>
      <w:proofErr w:type="spellEnd"/>
      <w:r>
        <w:rPr>
          <w:snapToGrid/>
          <w:lang w:eastAsia="en-US"/>
        </w:rPr>
        <w:t xml:space="preserve"> Imprimé 6.</w:t>
      </w:r>
    </w:p>
    <w:p w14:paraId="4779036C"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Questions à se poser</w:t>
      </w:r>
    </w:p>
    <w:p w14:paraId="088527DF" w14:textId="5BEB3E56" w:rsidR="003548E4" w:rsidRPr="00576909" w:rsidRDefault="003548E4" w:rsidP="003548E4">
      <w:pPr>
        <w:pStyle w:val="Texte1"/>
        <w:numPr>
          <w:ilvl w:val="0"/>
          <w:numId w:val="17"/>
        </w:numPr>
        <w:spacing w:before="0"/>
        <w:ind w:left="1571"/>
        <w:rPr>
          <w:snapToGrid/>
          <w:lang w:eastAsia="en-US"/>
        </w:rPr>
      </w:pPr>
      <w:r>
        <w:rPr>
          <w:snapToGrid/>
          <w:lang w:eastAsia="en-US"/>
        </w:rPr>
        <w:t xml:space="preserve">Quels pourraient être les points de référence et les objectifs à atteindre pour chaque activité de </w:t>
      </w:r>
      <w:r w:rsidRPr="00E6100C">
        <w:rPr>
          <w:snapToGrid/>
          <w:lang w:eastAsia="en-US"/>
        </w:rPr>
        <w:t>sauvegarde</w:t>
      </w:r>
      <w:r w:rsidR="002741A3">
        <w:rPr>
          <w:snapToGrid/>
          <w:lang w:eastAsia="en-US"/>
        </w:rPr>
        <w:t> ?</w:t>
      </w:r>
    </w:p>
    <w:p w14:paraId="5D625D92" w14:textId="46CD4BC4" w:rsidR="0053285B" w:rsidRPr="002741A3" w:rsidRDefault="003548E4" w:rsidP="002741A3">
      <w:pPr>
        <w:pStyle w:val="Texte1"/>
        <w:numPr>
          <w:ilvl w:val="0"/>
          <w:numId w:val="17"/>
        </w:numPr>
        <w:spacing w:before="0"/>
        <w:ind w:left="1571"/>
        <w:rPr>
          <w:snapToGrid/>
          <w:lang w:eastAsia="en-US"/>
        </w:rPr>
      </w:pPr>
      <w:r>
        <w:rPr>
          <w:snapToGrid/>
          <w:lang w:eastAsia="en-US"/>
        </w:rPr>
        <w:t>Quels sont les moments appropriés pour évaluer si les points de référ</w:t>
      </w:r>
      <w:r w:rsidR="002741A3">
        <w:rPr>
          <w:snapToGrid/>
          <w:lang w:eastAsia="en-US"/>
        </w:rPr>
        <w:t>ence prédéfinis sont atteints ?</w:t>
      </w:r>
    </w:p>
    <w:p w14:paraId="44B002A4" w14:textId="376B9F3D" w:rsidR="003548E4" w:rsidRPr="00576909" w:rsidRDefault="003548E4" w:rsidP="002741A3">
      <w:pPr>
        <w:pStyle w:val="Texte1"/>
        <w:spacing w:before="0"/>
        <w:ind w:left="720"/>
        <w:rPr>
          <w:snapToGrid/>
          <w:lang w:eastAsia="en-US"/>
        </w:rPr>
      </w:pPr>
      <w:r>
        <w:rPr>
          <w:snapToGrid/>
          <w:lang w:eastAsia="en-US"/>
        </w:rPr>
        <w:t>Merci d’aider le r</w:t>
      </w:r>
      <w:r w:rsidRPr="007B4AA2">
        <w:rPr>
          <w:snapToGrid/>
          <w:lang w:eastAsia="en-US"/>
        </w:rPr>
        <w:t>apporteur</w:t>
      </w:r>
      <w:r>
        <w:rPr>
          <w:snapToGrid/>
          <w:lang w:eastAsia="en-US"/>
        </w:rPr>
        <w:t xml:space="preserve"> du groupe en </w:t>
      </w:r>
      <w:r w:rsidRPr="003548E4">
        <w:rPr>
          <w:b/>
          <w:snapToGrid/>
          <w:lang w:eastAsia="en-US"/>
        </w:rPr>
        <w:t>remplissant l’avant-dernier tableau</w:t>
      </w:r>
      <w:r>
        <w:rPr>
          <w:snapToGrid/>
          <w:lang w:eastAsia="en-US"/>
        </w:rPr>
        <w:t xml:space="preserve"> du document </w:t>
      </w:r>
      <w:proofErr w:type="spellStart"/>
      <w:r>
        <w:rPr>
          <w:snapToGrid/>
          <w:lang w:eastAsia="en-US"/>
        </w:rPr>
        <w:t>Blika</w:t>
      </w:r>
      <w:proofErr w:type="spellEnd"/>
      <w:r>
        <w:rPr>
          <w:snapToGrid/>
          <w:lang w:eastAsia="en-US"/>
        </w:rPr>
        <w:t xml:space="preserve"> Imprimé 6 destiné à présenter de façon globale le plan de sauvegarde proposé, en précisant les objectifs principaux et les activités</w:t>
      </w:r>
      <w:r w:rsidR="002741A3">
        <w:rPr>
          <w:snapToGrid/>
          <w:lang w:eastAsia="en-US"/>
        </w:rPr>
        <w:t xml:space="preserve"> de sauvegarde correspondantes.</w:t>
      </w:r>
    </w:p>
    <w:p w14:paraId="2523E196" w14:textId="77777777" w:rsidR="003548E4" w:rsidRPr="00576909" w:rsidRDefault="003548E4" w:rsidP="003548E4">
      <w:pPr>
        <w:keepNext/>
        <w:keepLines/>
        <w:spacing w:before="100" w:beforeAutospacing="1" w:after="100" w:afterAutospacing="1"/>
        <w:outlineLvl w:val="0"/>
        <w:rPr>
          <w:rFonts w:cs="Times New Roman"/>
          <w:b/>
          <w:bCs/>
          <w:caps/>
          <w:snapToGrid/>
          <w:sz w:val="20"/>
          <w:lang w:val="fr-FR" w:eastAsia="en-US"/>
        </w:rPr>
      </w:pPr>
      <w:r w:rsidRPr="007B4AA2">
        <w:rPr>
          <w:rFonts w:cs="Times New Roman"/>
          <w:b/>
          <w:bCs/>
          <w:caps/>
          <w:snapToGrid/>
          <w:sz w:val="20"/>
          <w:lang w:val="fr-FR" w:eastAsia="en-US"/>
        </w:rPr>
        <w:t>participation</w:t>
      </w:r>
      <w:r>
        <w:rPr>
          <w:rFonts w:cs="Times New Roman"/>
          <w:b/>
          <w:bCs/>
          <w:caps/>
          <w:snapToGrid/>
          <w:sz w:val="20"/>
          <w:lang w:val="fr-FR" w:eastAsia="en-US"/>
        </w:rPr>
        <w:t xml:space="preserve"> et </w:t>
      </w:r>
      <w:r w:rsidRPr="00E9681A">
        <w:rPr>
          <w:rFonts w:cs="Times New Roman"/>
          <w:b/>
          <w:bCs/>
          <w:caps/>
          <w:snapToGrid/>
          <w:sz w:val="20"/>
          <w:lang w:val="fr-FR" w:eastAsia="en-US"/>
        </w:rPr>
        <w:t>consentement</w:t>
      </w:r>
      <w:r>
        <w:rPr>
          <w:rFonts w:cs="Times New Roman"/>
          <w:b/>
          <w:bCs/>
          <w:caps/>
          <w:snapToGrid/>
          <w:sz w:val="20"/>
          <w:lang w:val="fr-FR" w:eastAsia="en-US"/>
        </w:rPr>
        <w:t xml:space="preserve"> des communautés</w:t>
      </w:r>
    </w:p>
    <w:p w14:paraId="6C92008B" w14:textId="4D1160A6" w:rsidR="003548E4" w:rsidRDefault="003548E4" w:rsidP="003548E4">
      <w:pPr>
        <w:pStyle w:val="Texte1"/>
        <w:spacing w:before="0"/>
        <w:rPr>
          <w:snapToGrid/>
          <w:lang w:eastAsia="en-US"/>
        </w:rPr>
      </w:pPr>
      <w:r>
        <w:rPr>
          <w:snapToGrid/>
          <w:lang w:eastAsia="en-US"/>
        </w:rPr>
        <w:t>Merci d’aider le r</w:t>
      </w:r>
      <w:r w:rsidRPr="007B4AA2">
        <w:rPr>
          <w:snapToGrid/>
          <w:lang w:eastAsia="en-US"/>
        </w:rPr>
        <w:t>apporteur</w:t>
      </w:r>
      <w:r>
        <w:rPr>
          <w:snapToGrid/>
          <w:lang w:eastAsia="en-US"/>
        </w:rPr>
        <w:t xml:space="preserve"> du groupe en </w:t>
      </w:r>
      <w:r w:rsidRPr="0053285B">
        <w:rPr>
          <w:b/>
          <w:snapToGrid/>
          <w:lang w:eastAsia="en-US"/>
        </w:rPr>
        <w:t>remplissant</w:t>
      </w:r>
      <w:r>
        <w:rPr>
          <w:snapToGrid/>
          <w:lang w:eastAsia="en-US"/>
        </w:rPr>
        <w:t xml:space="preserve"> le dernier tableau du document </w:t>
      </w:r>
      <w:proofErr w:type="spellStart"/>
      <w:r>
        <w:rPr>
          <w:snapToGrid/>
          <w:lang w:eastAsia="en-US"/>
        </w:rPr>
        <w:t>Blika</w:t>
      </w:r>
      <w:proofErr w:type="spellEnd"/>
      <w:r>
        <w:rPr>
          <w:snapToGrid/>
          <w:lang w:eastAsia="en-US"/>
        </w:rPr>
        <w:t xml:space="preserve"> Imprimé 6 qui concerne la </w:t>
      </w:r>
      <w:r w:rsidRPr="00E9681A">
        <w:rPr>
          <w:snapToGrid/>
          <w:lang w:eastAsia="en-US"/>
        </w:rPr>
        <w:t>participation</w:t>
      </w:r>
      <w:r>
        <w:rPr>
          <w:snapToGrid/>
          <w:lang w:eastAsia="en-US"/>
        </w:rPr>
        <w:t xml:space="preserve"> des communautés, groupes et </w:t>
      </w:r>
      <w:r w:rsidRPr="00E9681A">
        <w:rPr>
          <w:snapToGrid/>
          <w:lang w:eastAsia="en-US"/>
        </w:rPr>
        <w:t>individus</w:t>
      </w:r>
      <w:r>
        <w:rPr>
          <w:snapToGrid/>
          <w:lang w:eastAsia="en-US"/>
        </w:rPr>
        <w:t xml:space="preserve"> à </w:t>
      </w:r>
      <w:r w:rsidRPr="00E9681A">
        <w:rPr>
          <w:snapToGrid/>
          <w:lang w:eastAsia="en-US"/>
        </w:rPr>
        <w:t>l’élaboration</w:t>
      </w:r>
      <w:r>
        <w:rPr>
          <w:snapToGrid/>
          <w:lang w:eastAsia="en-US"/>
        </w:rPr>
        <w:t xml:space="preserve"> et </w:t>
      </w:r>
      <w:r w:rsidR="009A123C">
        <w:rPr>
          <w:snapToGrid/>
          <w:lang w:eastAsia="en-US"/>
        </w:rPr>
        <w:t xml:space="preserve">à </w:t>
      </w:r>
      <w:r>
        <w:rPr>
          <w:snapToGrid/>
          <w:lang w:eastAsia="en-US"/>
        </w:rPr>
        <w:t>la mise en œuvre du plan de sauvegarde. Les questions suiv</w:t>
      </w:r>
      <w:r w:rsidR="002741A3">
        <w:rPr>
          <w:snapToGrid/>
          <w:lang w:eastAsia="en-US"/>
        </w:rPr>
        <w:t>antes peuvent vous être utiles.</w:t>
      </w:r>
    </w:p>
    <w:p w14:paraId="382BD885" w14:textId="77777777" w:rsidR="003548E4" w:rsidRPr="00576909" w:rsidRDefault="003548E4" w:rsidP="003548E4">
      <w:pPr>
        <w:pStyle w:val="Soustitre"/>
        <w:tabs>
          <w:tab w:val="clear" w:pos="567"/>
        </w:tabs>
        <w:snapToGrid/>
        <w:jc w:val="left"/>
        <w:rPr>
          <w:rFonts w:ascii="Arial" w:hAnsi="Arial"/>
          <w:noProof w:val="0"/>
          <w:snapToGrid/>
          <w:shd w:val="clear" w:color="auto" w:fill="FFFFFF"/>
          <w:lang w:eastAsia="nl-NL"/>
        </w:rPr>
      </w:pPr>
      <w:r>
        <w:rPr>
          <w:rFonts w:ascii="Arial" w:hAnsi="Arial"/>
          <w:noProof w:val="0"/>
          <w:snapToGrid/>
          <w:shd w:val="clear" w:color="auto" w:fill="FFFFFF"/>
          <w:lang w:eastAsia="nl-NL"/>
        </w:rPr>
        <w:t>Questions à se poser</w:t>
      </w:r>
    </w:p>
    <w:p w14:paraId="051E4242"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La </w:t>
      </w:r>
      <w:r w:rsidRPr="00E9681A">
        <w:rPr>
          <w:snapToGrid/>
          <w:lang w:eastAsia="en-US"/>
        </w:rPr>
        <w:t>communauté</w:t>
      </w:r>
      <w:r>
        <w:rPr>
          <w:snapToGrid/>
          <w:lang w:eastAsia="en-US"/>
        </w:rPr>
        <w:t xml:space="preserve">, les groupes et/ou les </w:t>
      </w:r>
      <w:r w:rsidRPr="00E9681A">
        <w:rPr>
          <w:snapToGrid/>
          <w:lang w:eastAsia="en-US"/>
        </w:rPr>
        <w:t>individus</w:t>
      </w:r>
      <w:r>
        <w:rPr>
          <w:snapToGrid/>
          <w:lang w:eastAsia="en-US"/>
        </w:rPr>
        <w:t xml:space="preserve"> concernés – ainsi que le PCI à sauvegarder – ont-ils été identifiés avec leur </w:t>
      </w:r>
      <w:r w:rsidRPr="00E9681A">
        <w:rPr>
          <w:snapToGrid/>
          <w:lang w:eastAsia="en-US"/>
        </w:rPr>
        <w:t>consentement</w:t>
      </w:r>
      <w:r>
        <w:rPr>
          <w:snapToGrid/>
          <w:lang w:eastAsia="en-US"/>
        </w:rPr>
        <w:t xml:space="preserve"> </w:t>
      </w:r>
      <w:r w:rsidRPr="00E9681A">
        <w:rPr>
          <w:snapToGrid/>
          <w:lang w:eastAsia="en-US"/>
        </w:rPr>
        <w:t>libre, préalable et éclairé</w:t>
      </w:r>
      <w:r>
        <w:rPr>
          <w:snapToGrid/>
          <w:lang w:eastAsia="en-US"/>
        </w:rPr>
        <w:t xml:space="preserve">, et pas uniquement avec celui de leurs </w:t>
      </w:r>
      <w:r w:rsidRPr="00E9681A">
        <w:rPr>
          <w:snapToGrid/>
          <w:lang w:eastAsia="en-US"/>
        </w:rPr>
        <w:t>représentant</w:t>
      </w:r>
      <w:r>
        <w:rPr>
          <w:snapToGrid/>
          <w:lang w:eastAsia="en-US"/>
        </w:rPr>
        <w:t>s ?</w:t>
      </w:r>
    </w:p>
    <w:p w14:paraId="74E08C94"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La </w:t>
      </w:r>
      <w:r w:rsidRPr="00E9681A">
        <w:rPr>
          <w:snapToGrid/>
          <w:lang w:eastAsia="en-US"/>
        </w:rPr>
        <w:t>communauté</w:t>
      </w:r>
      <w:r>
        <w:rPr>
          <w:snapToGrid/>
          <w:lang w:eastAsia="en-US"/>
        </w:rPr>
        <w:t xml:space="preserve">, les groupes et/ou les </w:t>
      </w:r>
      <w:r w:rsidRPr="00E9681A">
        <w:rPr>
          <w:snapToGrid/>
          <w:lang w:eastAsia="en-US"/>
        </w:rPr>
        <w:t>individus</w:t>
      </w:r>
      <w:r>
        <w:rPr>
          <w:snapToGrid/>
          <w:lang w:eastAsia="en-US"/>
        </w:rPr>
        <w:t xml:space="preserve"> concernés ont-ils contribué à </w:t>
      </w:r>
      <w:r w:rsidRPr="00E9681A">
        <w:rPr>
          <w:snapToGrid/>
          <w:lang w:eastAsia="en-US"/>
        </w:rPr>
        <w:t>l’élaboration</w:t>
      </w:r>
      <w:r>
        <w:rPr>
          <w:snapToGrid/>
          <w:lang w:eastAsia="en-US"/>
        </w:rPr>
        <w:t xml:space="preserve"> du plan ? Ont-ils donné leur </w:t>
      </w:r>
      <w:r w:rsidRPr="00E9681A">
        <w:rPr>
          <w:snapToGrid/>
          <w:lang w:eastAsia="en-US"/>
        </w:rPr>
        <w:t>consentement</w:t>
      </w:r>
      <w:r>
        <w:rPr>
          <w:snapToGrid/>
          <w:lang w:eastAsia="en-US"/>
        </w:rPr>
        <w:t xml:space="preserve"> final ? </w:t>
      </w:r>
    </w:p>
    <w:p w14:paraId="657E0937" w14:textId="77777777" w:rsidR="003548E4" w:rsidRPr="00576909" w:rsidRDefault="003548E4" w:rsidP="003548E4">
      <w:pPr>
        <w:pStyle w:val="Texte1"/>
        <w:numPr>
          <w:ilvl w:val="0"/>
          <w:numId w:val="17"/>
        </w:numPr>
        <w:spacing w:before="0"/>
        <w:ind w:left="1571"/>
        <w:rPr>
          <w:snapToGrid/>
          <w:lang w:eastAsia="en-US"/>
        </w:rPr>
      </w:pPr>
      <w:proofErr w:type="spellStart"/>
      <w:r>
        <w:rPr>
          <w:snapToGrid/>
          <w:lang w:eastAsia="en-US"/>
        </w:rPr>
        <w:t>Participeront-ils</w:t>
      </w:r>
      <w:proofErr w:type="spellEnd"/>
      <w:r>
        <w:rPr>
          <w:snapToGrid/>
          <w:lang w:eastAsia="en-US"/>
        </w:rPr>
        <w:t xml:space="preserve">, selon les règles, à la mise en œuvre pratique du plan ?  </w:t>
      </w:r>
    </w:p>
    <w:p w14:paraId="2F348223"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Les droits et les intérêts des communautés concernées seront-ils protégés tout au long de la mise en œuvre des </w:t>
      </w:r>
      <w:r w:rsidRPr="00E9681A">
        <w:rPr>
          <w:snapToGrid/>
          <w:lang w:eastAsia="en-US"/>
        </w:rPr>
        <w:t>activités</w:t>
      </w:r>
      <w:r>
        <w:rPr>
          <w:snapToGrid/>
          <w:lang w:eastAsia="en-US"/>
        </w:rPr>
        <w:t xml:space="preserve"> proposées ? </w:t>
      </w:r>
    </w:p>
    <w:p w14:paraId="0C71358F" w14:textId="77777777" w:rsidR="003548E4" w:rsidRPr="00576909" w:rsidRDefault="003548E4" w:rsidP="003548E4">
      <w:pPr>
        <w:pStyle w:val="Texte1"/>
        <w:numPr>
          <w:ilvl w:val="0"/>
          <w:numId w:val="17"/>
        </w:numPr>
        <w:spacing w:before="0"/>
        <w:ind w:left="1571"/>
        <w:rPr>
          <w:snapToGrid/>
          <w:lang w:eastAsia="en-US"/>
        </w:rPr>
      </w:pPr>
      <w:r>
        <w:rPr>
          <w:snapToGrid/>
          <w:lang w:eastAsia="en-US"/>
        </w:rPr>
        <w:t xml:space="preserve">Les éventuelles pratiques coutumières régissant l’accès au PCI concerné </w:t>
      </w:r>
      <w:proofErr w:type="spellStart"/>
      <w:r>
        <w:rPr>
          <w:snapToGrid/>
          <w:lang w:eastAsia="en-US"/>
        </w:rPr>
        <w:t>ont-elles</w:t>
      </w:r>
      <w:proofErr w:type="spellEnd"/>
      <w:r>
        <w:rPr>
          <w:snapToGrid/>
          <w:lang w:eastAsia="en-US"/>
        </w:rPr>
        <w:t xml:space="preserve"> été respectées lors de la </w:t>
      </w:r>
      <w:r w:rsidRPr="00E9681A">
        <w:rPr>
          <w:snapToGrid/>
          <w:lang w:eastAsia="en-US"/>
        </w:rPr>
        <w:t>préparation</w:t>
      </w:r>
      <w:r>
        <w:rPr>
          <w:snapToGrid/>
          <w:lang w:eastAsia="en-US"/>
        </w:rPr>
        <w:t xml:space="preserve"> du plan ? </w:t>
      </w:r>
    </w:p>
    <w:p w14:paraId="6E20754E" w14:textId="77777777" w:rsidR="003548E4" w:rsidRPr="00E9681A" w:rsidRDefault="003548E4" w:rsidP="003548E4">
      <w:pPr>
        <w:pStyle w:val="Texte1"/>
        <w:numPr>
          <w:ilvl w:val="0"/>
          <w:numId w:val="17"/>
        </w:numPr>
        <w:spacing w:before="0"/>
        <w:ind w:left="1570" w:hanging="357"/>
      </w:pPr>
      <w:r>
        <w:rPr>
          <w:snapToGrid/>
          <w:lang w:eastAsia="en-US"/>
        </w:rPr>
        <w:lastRenderedPageBreak/>
        <w:t xml:space="preserve">Les activités de sauvegarde proposées ne perpétueront ou n’introduiront-elles pas de violations des droits de l’homme ? </w:t>
      </w:r>
    </w:p>
    <w:p w14:paraId="364B02A1" w14:textId="553C7EFE" w:rsidR="00FA6943" w:rsidRPr="0053285B" w:rsidRDefault="003548E4" w:rsidP="0053285B">
      <w:pPr>
        <w:pStyle w:val="Texte1"/>
        <w:numPr>
          <w:ilvl w:val="0"/>
          <w:numId w:val="17"/>
        </w:numPr>
        <w:spacing w:before="0"/>
        <w:ind w:left="1570" w:hanging="357"/>
      </w:pPr>
      <w:r>
        <w:rPr>
          <w:lang w:eastAsia="en-US"/>
        </w:rPr>
        <w:t xml:space="preserve">Le plan de sauvegarde contribue-t-il au principe du respect mutuel entre les communautés, les groupes et les individus ? </w:t>
      </w:r>
    </w:p>
    <w:sectPr w:rsidR="00FA6943" w:rsidRPr="0053285B" w:rsidSect="009D45C7">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A7515" w14:textId="77777777" w:rsidR="00D94C42" w:rsidRDefault="00D94C42" w:rsidP="00023FB3">
      <w:pPr>
        <w:spacing w:after="0"/>
      </w:pPr>
      <w:r>
        <w:separator/>
      </w:r>
    </w:p>
  </w:endnote>
  <w:endnote w:type="continuationSeparator" w:id="0">
    <w:p w14:paraId="0B6F0CF4" w14:textId="77777777" w:rsidR="00D94C42" w:rsidRDefault="00D94C42"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FF0D" w14:textId="25A449BC" w:rsidR="00D94C42" w:rsidRPr="009B7EC8" w:rsidRDefault="009E32F8" w:rsidP="009D45C7">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96128" behindDoc="0" locked="0" layoutInCell="1" allowOverlap="1" wp14:anchorId="2AAD89B7" wp14:editId="5373576E">
          <wp:simplePos x="0" y="0"/>
          <wp:positionH relativeFrom="column">
            <wp:posOffset>2450465</wp:posOffset>
          </wp:positionH>
          <wp:positionV relativeFrom="paragraph">
            <wp:posOffset>-1905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94C42" w:rsidRPr="009B7EC8">
      <w:rPr>
        <w:noProof/>
        <w:lang w:val="fr-FR" w:eastAsia="fr-FR"/>
      </w:rPr>
      <w:drawing>
        <wp:anchor distT="0" distB="0" distL="114300" distR="114300" simplePos="0" relativeHeight="251683840" behindDoc="1" locked="1" layoutInCell="1" allowOverlap="0" wp14:anchorId="75063D63" wp14:editId="528A7B2D">
          <wp:simplePos x="0" y="0"/>
          <wp:positionH relativeFrom="column">
            <wp:posOffset>0</wp:posOffset>
          </wp:positionH>
          <wp:positionV relativeFrom="margin">
            <wp:posOffset>8731250</wp:posOffset>
          </wp:positionV>
          <wp:extent cx="908050" cy="641350"/>
          <wp:effectExtent l="0" t="0" r="6350" b="0"/>
          <wp:wrapThrough wrapText="bothSides">
            <wp:wrapPolygon edited="0">
              <wp:start x="0" y="0"/>
              <wp:lineTo x="0" y="20531"/>
              <wp:lineTo x="21147" y="20531"/>
              <wp:lineTo x="21147"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C42" w:rsidRPr="009B7EC8">
      <w:rPr>
        <w:rFonts w:eastAsia="Calibri" w:cs="Times New Roman"/>
        <w:snapToGrid/>
        <w:sz w:val="16"/>
        <w:szCs w:val="22"/>
        <w:lang w:val="fr-FR" w:eastAsia="en-US"/>
      </w:rPr>
      <w:tab/>
    </w:r>
    <w:r w:rsidR="00D94C42" w:rsidRPr="009B7EC8">
      <w:rPr>
        <w:rFonts w:eastAsia="Calibri" w:cs="Times New Roman"/>
        <w:snapToGrid/>
        <w:sz w:val="16"/>
        <w:szCs w:val="22"/>
        <w:lang w:val="fr-FR" w:eastAsia="en-US"/>
      </w:rPr>
      <w:tab/>
      <w:t>U046-v1.0-Blika-HO8-FR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8508" w14:textId="6276CBBA" w:rsidR="00D94C42" w:rsidRPr="009E32F8" w:rsidRDefault="009E32F8" w:rsidP="002741A3">
    <w:pPr>
      <w:pStyle w:val="Footer"/>
      <w:tabs>
        <w:tab w:val="clear" w:pos="567"/>
        <w:tab w:val="clear" w:pos="4513"/>
        <w:tab w:val="clear" w:pos="9026"/>
        <w:tab w:val="left" w:pos="2880"/>
      </w:tabs>
    </w:pPr>
    <w:r>
      <w:rPr>
        <w:noProof/>
        <w:lang w:eastAsia="fr-FR"/>
      </w:rPr>
      <w:drawing>
        <wp:anchor distT="0" distB="0" distL="114300" distR="114300" simplePos="0" relativeHeight="251698176" behindDoc="0" locked="0" layoutInCell="1" allowOverlap="1" wp14:anchorId="02728EBE" wp14:editId="51DC1114">
          <wp:simplePos x="0" y="0"/>
          <wp:positionH relativeFrom="column">
            <wp:posOffset>2517140</wp:posOffset>
          </wp:positionH>
          <wp:positionV relativeFrom="paragraph">
            <wp:posOffset>57785</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741A3" w:rsidRPr="009E32F8">
      <w:rPr>
        <w:rFonts w:eastAsia="Calibri" w:cs="Times New Roman"/>
        <w:snapToGrid/>
        <w:sz w:val="16"/>
        <w:szCs w:val="22"/>
        <w:lang w:eastAsia="en-US"/>
      </w:rPr>
      <w:t>U046-v1.0-Blika-HO8-FR</w:t>
    </w:r>
    <w:r w:rsidR="002741A3" w:rsidRPr="009E32F8">
      <w:rPr>
        <w:rFonts w:eastAsia="Calibri" w:cs="Times New Roman"/>
        <w:snapToGrid/>
        <w:sz w:val="16"/>
        <w:szCs w:val="22"/>
        <w:lang w:eastAsia="en-US"/>
      </w:rPr>
      <w:tab/>
    </w:r>
    <w:r w:rsidR="00D94C42" w:rsidRPr="009B7EC8">
      <w:rPr>
        <w:noProof/>
        <w:lang w:val="fr-FR" w:eastAsia="fr-FR"/>
      </w:rPr>
      <w:drawing>
        <wp:anchor distT="0" distB="0" distL="114300" distR="114300" simplePos="0" relativeHeight="251685888" behindDoc="1" locked="1" layoutInCell="1" allowOverlap="0" wp14:anchorId="123F8AEE" wp14:editId="198E4DD2">
          <wp:simplePos x="0" y="0"/>
          <wp:positionH relativeFrom="column">
            <wp:posOffset>4797425</wp:posOffset>
          </wp:positionH>
          <wp:positionV relativeFrom="margin">
            <wp:posOffset>8731250</wp:posOffset>
          </wp:positionV>
          <wp:extent cx="908050" cy="641350"/>
          <wp:effectExtent l="0" t="0" r="6350" b="6350"/>
          <wp:wrapThrough wrapText="bothSides">
            <wp:wrapPolygon edited="0">
              <wp:start x="0" y="0"/>
              <wp:lineTo x="0" y="21172"/>
              <wp:lineTo x="21298" y="21172"/>
              <wp:lineTo x="21298"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58B" w:rsidRPr="009E32F8">
      <w:rPr>
        <w:rFonts w:eastAsia="Calibri" w:cs="Times New Roman"/>
        <w:snapToGrid/>
        <w:sz w:val="16"/>
        <w:szCs w:val="22"/>
        <w:lang w:eastAsia="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01A5B" w14:textId="6FEE0005" w:rsidR="00D94C42" w:rsidRPr="009B7EC8" w:rsidRDefault="009E32F8" w:rsidP="009D45C7">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94080" behindDoc="0" locked="0" layoutInCell="1" allowOverlap="1" wp14:anchorId="1883AEDD" wp14:editId="282BF90C">
          <wp:simplePos x="0" y="0"/>
          <wp:positionH relativeFrom="column">
            <wp:posOffset>2517140</wp:posOffset>
          </wp:positionH>
          <wp:positionV relativeFrom="paragraph">
            <wp:posOffset>-1905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94C42" w:rsidRPr="009B7EC8">
      <w:rPr>
        <w:rFonts w:eastAsia="Calibri" w:cs="Times New Roman"/>
        <w:snapToGrid/>
        <w:sz w:val="16"/>
        <w:szCs w:val="22"/>
        <w:lang w:val="fr-FR" w:eastAsia="en-US"/>
      </w:rPr>
      <w:t>U046-v1.0-Blika-HO8-FR</w:t>
    </w:r>
    <w:r w:rsidR="00D94C42" w:rsidRPr="009B7EC8">
      <w:rPr>
        <w:rFonts w:eastAsia="Calibri" w:cs="Times New Roman"/>
        <w:snapToGrid/>
        <w:sz w:val="16"/>
        <w:szCs w:val="22"/>
        <w:lang w:val="fr-FR" w:eastAsia="en-US"/>
      </w:rPr>
      <w:tab/>
    </w:r>
    <w:r w:rsidR="00D94C42" w:rsidRPr="009B7EC8">
      <w:rPr>
        <w:rFonts w:eastAsia="Calibri" w:cs="Times New Roman"/>
        <w:snapToGrid/>
        <w:sz w:val="16"/>
        <w:szCs w:val="22"/>
        <w:lang w:val="fr-FR" w:eastAsia="en-US"/>
      </w:rPr>
      <w:tab/>
    </w:r>
    <w:r w:rsidR="00D94C42" w:rsidRPr="00792006">
      <w:rPr>
        <w:noProof/>
        <w:lang w:val="fr-FR" w:eastAsia="fr-FR"/>
      </w:rPr>
      <w:drawing>
        <wp:anchor distT="0" distB="0" distL="114300" distR="114300" simplePos="0" relativeHeight="251681792" behindDoc="1" locked="1" layoutInCell="1" allowOverlap="0" wp14:anchorId="246B805E" wp14:editId="762BF35A">
          <wp:simplePos x="0" y="0"/>
          <wp:positionH relativeFrom="column">
            <wp:posOffset>4686300</wp:posOffset>
          </wp:positionH>
          <wp:positionV relativeFrom="margin">
            <wp:posOffset>8731250</wp:posOffset>
          </wp:positionV>
          <wp:extent cx="908050" cy="641350"/>
          <wp:effectExtent l="0" t="0" r="6350" b="0"/>
          <wp:wrapThrough wrapText="bothSides">
            <wp:wrapPolygon edited="0">
              <wp:start x="0" y="0"/>
              <wp:lineTo x="0" y="20531"/>
              <wp:lineTo x="21147" y="20531"/>
              <wp:lineTo x="21147" y="0"/>
              <wp:lineTo x="0" y="0"/>
            </wp:wrapPolygon>
          </wp:wrapThrough>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9F73E" w14:textId="77777777" w:rsidR="00D94C42" w:rsidRDefault="00D94C42" w:rsidP="00023FB3">
      <w:pPr>
        <w:spacing w:after="0"/>
      </w:pPr>
      <w:r>
        <w:separator/>
      </w:r>
    </w:p>
  </w:footnote>
  <w:footnote w:type="continuationSeparator" w:id="0">
    <w:p w14:paraId="64BDE17B" w14:textId="77777777" w:rsidR="00D94C42" w:rsidRDefault="00D94C42" w:rsidP="00023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0B60" w14:textId="1AA93B75" w:rsidR="00D94C42" w:rsidRPr="009B7EC8" w:rsidRDefault="00D94C42" w:rsidP="009D45C7">
    <w:pPr>
      <w:tabs>
        <w:tab w:val="clear" w:pos="567"/>
        <w:tab w:val="center" w:pos="4513"/>
        <w:tab w:val="right" w:pos="9026"/>
      </w:tabs>
      <w:spacing w:before="0" w:after="0"/>
      <w:ind w:right="360"/>
      <w:rPr>
        <w:sz w:val="16"/>
        <w:szCs w:val="16"/>
        <w:lang w:val="fr-FR"/>
      </w:rPr>
    </w:pPr>
    <w:r w:rsidRPr="009B7EC8">
      <w:rPr>
        <w:sz w:val="16"/>
        <w:szCs w:val="16"/>
        <w:lang w:val="fr-FR"/>
      </w:rPr>
      <w:fldChar w:fldCharType="begin"/>
    </w:r>
    <w:r w:rsidRPr="009B7EC8">
      <w:rPr>
        <w:sz w:val="16"/>
        <w:szCs w:val="16"/>
        <w:lang w:val="fr-FR"/>
      </w:rPr>
      <w:instrText xml:space="preserve"> PAGE </w:instrText>
    </w:r>
    <w:r w:rsidRPr="009B7EC8">
      <w:rPr>
        <w:sz w:val="16"/>
        <w:szCs w:val="16"/>
        <w:lang w:val="fr-FR"/>
      </w:rPr>
      <w:fldChar w:fldCharType="separate"/>
    </w:r>
    <w:r w:rsidR="009E32F8">
      <w:rPr>
        <w:noProof/>
        <w:sz w:val="16"/>
        <w:szCs w:val="16"/>
        <w:lang w:val="fr-FR"/>
      </w:rPr>
      <w:t>4</w:t>
    </w:r>
    <w:r w:rsidRPr="009B7EC8">
      <w:rPr>
        <w:sz w:val="16"/>
        <w:szCs w:val="16"/>
        <w:lang w:val="fr-FR"/>
      </w:rPr>
      <w:fldChar w:fldCharType="end"/>
    </w:r>
    <w:r w:rsidRPr="009B7EC8">
      <w:rPr>
        <w:sz w:val="16"/>
        <w:szCs w:val="16"/>
        <w:lang w:val="fr-FR"/>
      </w:rPr>
      <w:tab/>
      <w:t>Unité 46 :</w:t>
    </w:r>
    <w:r>
      <w:rPr>
        <w:sz w:val="16"/>
        <w:szCs w:val="16"/>
        <w:lang w:val="fr-FR"/>
      </w:rPr>
      <w:t xml:space="preserve"> Scénarios et jeux pour l’</w:t>
    </w:r>
    <w:r w:rsidRPr="009B7EC8">
      <w:rPr>
        <w:sz w:val="16"/>
        <w:szCs w:val="16"/>
        <w:lang w:val="fr-FR" w:eastAsia="en-US"/>
      </w:rPr>
      <w:t>élaboration</w:t>
    </w:r>
    <w:r>
      <w:rPr>
        <w:sz w:val="16"/>
        <w:szCs w:val="16"/>
        <w:lang w:val="fr-FR"/>
      </w:rPr>
      <w:t xml:space="preserve"> de plans de sauvegarde </w:t>
    </w:r>
    <w:r w:rsidRPr="009B7EC8">
      <w:rPr>
        <w:sz w:val="16"/>
        <w:szCs w:val="16"/>
        <w:lang w:val="fr-FR"/>
      </w:rPr>
      <w:tab/>
    </w:r>
    <w:proofErr w:type="spellStart"/>
    <w:r w:rsidRPr="009B7EC8">
      <w:rPr>
        <w:sz w:val="16"/>
        <w:szCs w:val="16"/>
        <w:lang w:val="fr-FR"/>
      </w:rPr>
      <w:t>Blika</w:t>
    </w:r>
    <w:proofErr w:type="spellEnd"/>
    <w:r w:rsidRPr="009B7EC8">
      <w:rPr>
        <w:sz w:val="16"/>
        <w:szCs w:val="16"/>
        <w:lang w:val="fr-FR"/>
      </w:rPr>
      <w:t xml:space="preserve"> Imprimé</w:t>
    </w:r>
    <w:r w:rsidRPr="009B7EC8" w:rsidDel="00136025">
      <w:rPr>
        <w:sz w:val="16"/>
        <w:szCs w:val="16"/>
        <w:lang w:val="fr-FR"/>
      </w:rPr>
      <w:t xml:space="preserve"> </w:t>
    </w:r>
    <w:r w:rsidRPr="009B7EC8">
      <w:rPr>
        <w:sz w:val="16"/>
        <w:szCs w:val="16"/>
        <w:lang w:val="fr-FR"/>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38389" w14:textId="6CD8CEEF" w:rsidR="00D94C42" w:rsidRPr="009B7EC8" w:rsidRDefault="00D94C42" w:rsidP="009D45C7">
    <w:pPr>
      <w:pStyle w:val="Header"/>
      <w:rPr>
        <w:lang w:val="fr-FR"/>
      </w:rPr>
    </w:pPr>
    <w:proofErr w:type="spellStart"/>
    <w:r w:rsidRPr="009B7EC8">
      <w:rPr>
        <w:sz w:val="16"/>
        <w:szCs w:val="16"/>
        <w:lang w:val="fr-FR"/>
      </w:rPr>
      <w:t>Blika</w:t>
    </w:r>
    <w:proofErr w:type="spellEnd"/>
    <w:r w:rsidRPr="009B7EC8">
      <w:rPr>
        <w:sz w:val="16"/>
        <w:szCs w:val="16"/>
        <w:lang w:val="fr-FR"/>
      </w:rPr>
      <w:t xml:space="preserve"> Imprimé 8</w:t>
    </w:r>
    <w:r>
      <w:rPr>
        <w:sz w:val="16"/>
        <w:szCs w:val="16"/>
        <w:lang w:val="fr-FR"/>
      </w:rPr>
      <w:tab/>
      <w:t xml:space="preserve">Unité 46 : Scénarios et jeux pour </w:t>
    </w:r>
    <w:r w:rsidRPr="009B7EC8">
      <w:rPr>
        <w:sz w:val="16"/>
        <w:szCs w:val="16"/>
        <w:lang w:val="fr-FR" w:eastAsia="en-US"/>
      </w:rPr>
      <w:t>l’élaboration</w:t>
    </w:r>
    <w:r>
      <w:rPr>
        <w:sz w:val="16"/>
        <w:szCs w:val="16"/>
        <w:lang w:val="fr-FR"/>
      </w:rPr>
      <w:t xml:space="preserve"> de plans de sauvegarde </w:t>
    </w:r>
    <w:r w:rsidRPr="009B7EC8">
      <w:rPr>
        <w:sz w:val="16"/>
        <w:szCs w:val="16"/>
        <w:lang w:val="fr-FR"/>
      </w:rPr>
      <w:tab/>
    </w:r>
    <w:r w:rsidRPr="009B7EC8">
      <w:rPr>
        <w:sz w:val="16"/>
        <w:szCs w:val="16"/>
        <w:lang w:val="fr-FR"/>
      </w:rPr>
      <w:fldChar w:fldCharType="begin"/>
    </w:r>
    <w:r w:rsidRPr="009B7EC8">
      <w:rPr>
        <w:sz w:val="16"/>
        <w:szCs w:val="16"/>
        <w:lang w:val="fr-FR"/>
      </w:rPr>
      <w:instrText xml:space="preserve"> PAGE </w:instrText>
    </w:r>
    <w:r w:rsidRPr="009B7EC8">
      <w:rPr>
        <w:sz w:val="16"/>
        <w:szCs w:val="16"/>
        <w:lang w:val="fr-FR"/>
      </w:rPr>
      <w:fldChar w:fldCharType="separate"/>
    </w:r>
    <w:r w:rsidR="009E32F8">
      <w:rPr>
        <w:noProof/>
        <w:sz w:val="16"/>
        <w:szCs w:val="16"/>
        <w:lang w:val="fr-FR"/>
      </w:rPr>
      <w:t>3</w:t>
    </w:r>
    <w:r w:rsidRPr="009B7EC8">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EC69" w14:textId="695AB6E4" w:rsidR="00D94C42" w:rsidRPr="009B7EC8" w:rsidRDefault="00D94C42" w:rsidP="009D45C7">
    <w:pPr>
      <w:pStyle w:val="Header"/>
      <w:jc w:val="center"/>
      <w:rPr>
        <w:lang w:val="fr-FR"/>
      </w:rPr>
    </w:pPr>
    <w:proofErr w:type="spellStart"/>
    <w:r w:rsidRPr="009B7EC8">
      <w:rPr>
        <w:sz w:val="16"/>
        <w:szCs w:val="16"/>
        <w:lang w:val="fr-FR"/>
      </w:rPr>
      <w:t>Blika</w:t>
    </w:r>
    <w:proofErr w:type="spellEnd"/>
    <w:r w:rsidRPr="009B7EC8">
      <w:rPr>
        <w:sz w:val="16"/>
        <w:szCs w:val="16"/>
        <w:lang w:val="fr-FR"/>
      </w:rPr>
      <w:t xml:space="preserve"> Imprimé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058597A"/>
    <w:multiLevelType w:val="hybridMultilevel"/>
    <w:tmpl w:val="F66E8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8328EF"/>
    <w:multiLevelType w:val="hybridMultilevel"/>
    <w:tmpl w:val="D65C037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2FE0BF0"/>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40C7FF3"/>
    <w:multiLevelType w:val="hybridMultilevel"/>
    <w:tmpl w:val="8C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1F3252"/>
    <w:multiLevelType w:val="hybridMultilevel"/>
    <w:tmpl w:val="3EF8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F071AC"/>
    <w:multiLevelType w:val="hybridMultilevel"/>
    <w:tmpl w:val="C6C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55B31"/>
    <w:multiLevelType w:val="hybridMultilevel"/>
    <w:tmpl w:val="4A24B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86F32F3"/>
    <w:multiLevelType w:val="hybridMultilevel"/>
    <w:tmpl w:val="9556AD70"/>
    <w:lvl w:ilvl="0" w:tplc="07BC3354">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094E1E36"/>
    <w:multiLevelType w:val="hybridMultilevel"/>
    <w:tmpl w:val="F76A2086"/>
    <w:lvl w:ilvl="0" w:tplc="911EA69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nsid w:val="0A050895"/>
    <w:multiLevelType w:val="hybridMultilevel"/>
    <w:tmpl w:val="E246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E91A73"/>
    <w:multiLevelType w:val="hybridMultilevel"/>
    <w:tmpl w:val="0944E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CA72582"/>
    <w:multiLevelType w:val="hybridMultilevel"/>
    <w:tmpl w:val="28C46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1C31646"/>
    <w:multiLevelType w:val="hybridMultilevel"/>
    <w:tmpl w:val="7AF0E322"/>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3A02037"/>
    <w:multiLevelType w:val="hybridMultilevel"/>
    <w:tmpl w:val="9A2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E83147"/>
    <w:multiLevelType w:val="hybridMultilevel"/>
    <w:tmpl w:val="E22A2566"/>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14F81BC3"/>
    <w:multiLevelType w:val="hybridMultilevel"/>
    <w:tmpl w:val="93B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CC3207"/>
    <w:multiLevelType w:val="hybridMultilevel"/>
    <w:tmpl w:val="EE5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9">
    <w:nsid w:val="30E63230"/>
    <w:multiLevelType w:val="hybridMultilevel"/>
    <w:tmpl w:val="8AC2B19E"/>
    <w:lvl w:ilvl="0" w:tplc="AC00168E">
      <w:start w:val="6"/>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24375B6"/>
    <w:multiLevelType w:val="hybridMultilevel"/>
    <w:tmpl w:val="33B4D426"/>
    <w:lvl w:ilvl="0" w:tplc="C9289DDA">
      <w:start w:val="1"/>
      <w:numFmt w:val="lowerRoman"/>
      <w:lvlText w:val="(%1)"/>
      <w:lvlJc w:val="left"/>
      <w:pPr>
        <w:ind w:left="720" w:hanging="360"/>
      </w:pPr>
      <w:rPr>
        <w:rFonts w:ascii="Arial" w:eastAsia="SimSu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EB09B9"/>
    <w:multiLevelType w:val="hybridMultilevel"/>
    <w:tmpl w:val="B5AC31FE"/>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4BF3CFC"/>
    <w:multiLevelType w:val="hybridMultilevel"/>
    <w:tmpl w:val="5516A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4">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3B0829"/>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5BD31A3"/>
    <w:multiLevelType w:val="hybridMultilevel"/>
    <w:tmpl w:val="055028A8"/>
    <w:lvl w:ilvl="0" w:tplc="27D09DBE">
      <w:start w:val="7"/>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CE70E11"/>
    <w:multiLevelType w:val="hybridMultilevel"/>
    <w:tmpl w:val="B804102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FB64BC9"/>
    <w:multiLevelType w:val="hybridMultilevel"/>
    <w:tmpl w:val="445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EE167B"/>
    <w:multiLevelType w:val="hybridMultilevel"/>
    <w:tmpl w:val="AE3E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nsid w:val="518A6D30"/>
    <w:multiLevelType w:val="hybridMultilevel"/>
    <w:tmpl w:val="37F8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D4180B"/>
    <w:multiLevelType w:val="hybridMultilevel"/>
    <w:tmpl w:val="2A12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503B4E"/>
    <w:multiLevelType w:val="hybridMultilevel"/>
    <w:tmpl w:val="21B0E44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3A44F2B"/>
    <w:multiLevelType w:val="hybridMultilevel"/>
    <w:tmpl w:val="F7E0D26C"/>
    <w:lvl w:ilvl="0" w:tplc="C9289DDA">
      <w:start w:val="1"/>
      <w:numFmt w:val="lowerRoman"/>
      <w:lvlText w:val="(%1)"/>
      <w:lvlJc w:val="left"/>
      <w:pPr>
        <w:ind w:left="720" w:hanging="360"/>
      </w:pPr>
      <w:rPr>
        <w:rFonts w:ascii="Arial" w:eastAsia="SimSu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674502D"/>
    <w:multiLevelType w:val="hybridMultilevel"/>
    <w:tmpl w:val="74DA3F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81E6FA5"/>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nsid w:val="7A8633AB"/>
    <w:multiLevelType w:val="hybridMultilevel"/>
    <w:tmpl w:val="A6C8C6BA"/>
    <w:lvl w:ilvl="0" w:tplc="08090017">
      <w:start w:val="1"/>
      <w:numFmt w:val="lowerLetter"/>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D7E2BBA"/>
    <w:multiLevelType w:val="hybridMultilevel"/>
    <w:tmpl w:val="7B04D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4"/>
  </w:num>
  <w:num w:numId="4">
    <w:abstractNumId w:val="9"/>
  </w:num>
  <w:num w:numId="5">
    <w:abstractNumId w:val="37"/>
  </w:num>
  <w:num w:numId="6">
    <w:abstractNumId w:val="33"/>
  </w:num>
  <w:num w:numId="7">
    <w:abstractNumId w:val="23"/>
  </w:num>
  <w:num w:numId="8">
    <w:abstractNumId w:val="19"/>
  </w:num>
  <w:num w:numId="9">
    <w:abstractNumId w:val="15"/>
  </w:num>
  <w:num w:numId="10">
    <w:abstractNumId w:val="26"/>
  </w:num>
  <w:num w:numId="11">
    <w:abstractNumId w:val="13"/>
  </w:num>
  <w:num w:numId="12">
    <w:abstractNumId w:val="7"/>
  </w:num>
  <w:num w:numId="13">
    <w:abstractNumId w:val="1"/>
  </w:num>
  <w:num w:numId="14">
    <w:abstractNumId w:val="39"/>
  </w:num>
  <w:num w:numId="15">
    <w:abstractNumId w:val="11"/>
  </w:num>
  <w:num w:numId="16">
    <w:abstractNumId w:val="22"/>
  </w:num>
  <w:num w:numId="17">
    <w:abstractNumId w:val="28"/>
  </w:num>
  <w:num w:numId="18">
    <w:abstractNumId w:val="29"/>
  </w:num>
  <w:num w:numId="19">
    <w:abstractNumId w:val="0"/>
  </w:num>
  <w:num w:numId="20">
    <w:abstractNumId w:val="18"/>
  </w:num>
  <w:num w:numId="21">
    <w:abstractNumId w:val="4"/>
  </w:num>
  <w:num w:numId="22">
    <w:abstractNumId w:val="21"/>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23"/>
  </w:num>
  <w:num w:numId="26">
    <w:abstractNumId w:val="38"/>
  </w:num>
  <w:num w:numId="27">
    <w:abstractNumId w:val="35"/>
  </w:num>
  <w:num w:numId="28">
    <w:abstractNumId w:val="31"/>
  </w:num>
  <w:num w:numId="29">
    <w:abstractNumId w:val="32"/>
  </w:num>
  <w:num w:numId="30">
    <w:abstractNumId w:val="14"/>
  </w:num>
  <w:num w:numId="31">
    <w:abstractNumId w:val="36"/>
  </w:num>
  <w:num w:numId="32">
    <w:abstractNumId w:val="5"/>
  </w:num>
  <w:num w:numId="33">
    <w:abstractNumId w:val="17"/>
  </w:num>
  <w:num w:numId="34">
    <w:abstractNumId w:val="20"/>
  </w:num>
  <w:num w:numId="35">
    <w:abstractNumId w:val="25"/>
  </w:num>
  <w:num w:numId="36">
    <w:abstractNumId w:val="6"/>
  </w:num>
  <w:num w:numId="37">
    <w:abstractNumId w:val="3"/>
  </w:num>
  <w:num w:numId="38">
    <w:abstractNumId w:val="16"/>
  </w:num>
  <w:num w:numId="39">
    <w:abstractNumId w:val="12"/>
  </w:num>
  <w:num w:numId="40">
    <w:abstractNumId w:val="8"/>
  </w:num>
  <w:num w:numId="41">
    <w:abstractNumId w:val="10"/>
  </w:num>
  <w:num w:numId="42">
    <w:abstractNumId w:val="27"/>
  </w:num>
  <w:num w:numId="43">
    <w:abstractNumId w:val="2"/>
  </w:num>
  <w:num w:numId="44">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F"/>
    <w:rsid w:val="0000165C"/>
    <w:rsid w:val="0000192C"/>
    <w:rsid w:val="000058E6"/>
    <w:rsid w:val="00006909"/>
    <w:rsid w:val="00006ED7"/>
    <w:rsid w:val="00007518"/>
    <w:rsid w:val="000100E4"/>
    <w:rsid w:val="00011786"/>
    <w:rsid w:val="000146E5"/>
    <w:rsid w:val="00014927"/>
    <w:rsid w:val="00014C60"/>
    <w:rsid w:val="0001674C"/>
    <w:rsid w:val="000218C6"/>
    <w:rsid w:val="00022B25"/>
    <w:rsid w:val="00023463"/>
    <w:rsid w:val="00023FB3"/>
    <w:rsid w:val="000249A8"/>
    <w:rsid w:val="000266D4"/>
    <w:rsid w:val="000275BC"/>
    <w:rsid w:val="00031303"/>
    <w:rsid w:val="000313CA"/>
    <w:rsid w:val="00031F3B"/>
    <w:rsid w:val="000330E1"/>
    <w:rsid w:val="00033C39"/>
    <w:rsid w:val="00036E0F"/>
    <w:rsid w:val="00037116"/>
    <w:rsid w:val="00037BD9"/>
    <w:rsid w:val="000406C8"/>
    <w:rsid w:val="0004101B"/>
    <w:rsid w:val="000445C9"/>
    <w:rsid w:val="00044BEA"/>
    <w:rsid w:val="00046110"/>
    <w:rsid w:val="0004614B"/>
    <w:rsid w:val="00047B0B"/>
    <w:rsid w:val="00047E7A"/>
    <w:rsid w:val="00050F02"/>
    <w:rsid w:val="000516B3"/>
    <w:rsid w:val="000525C9"/>
    <w:rsid w:val="000567FD"/>
    <w:rsid w:val="00056F47"/>
    <w:rsid w:val="00060680"/>
    <w:rsid w:val="00060F48"/>
    <w:rsid w:val="00062E8A"/>
    <w:rsid w:val="00063450"/>
    <w:rsid w:val="000647BA"/>
    <w:rsid w:val="00066237"/>
    <w:rsid w:val="00070554"/>
    <w:rsid w:val="00071183"/>
    <w:rsid w:val="00072956"/>
    <w:rsid w:val="00073CDF"/>
    <w:rsid w:val="00077221"/>
    <w:rsid w:val="0007746D"/>
    <w:rsid w:val="0008051B"/>
    <w:rsid w:val="00081966"/>
    <w:rsid w:val="00083E81"/>
    <w:rsid w:val="000844C6"/>
    <w:rsid w:val="000848F3"/>
    <w:rsid w:val="000859ED"/>
    <w:rsid w:val="00086447"/>
    <w:rsid w:val="000867B0"/>
    <w:rsid w:val="00086A68"/>
    <w:rsid w:val="00087054"/>
    <w:rsid w:val="00091F1E"/>
    <w:rsid w:val="00092F0B"/>
    <w:rsid w:val="00093523"/>
    <w:rsid w:val="00093583"/>
    <w:rsid w:val="00093CFA"/>
    <w:rsid w:val="000940A6"/>
    <w:rsid w:val="000A06B1"/>
    <w:rsid w:val="000A0B5C"/>
    <w:rsid w:val="000A1229"/>
    <w:rsid w:val="000A1CE0"/>
    <w:rsid w:val="000A1D17"/>
    <w:rsid w:val="000A208D"/>
    <w:rsid w:val="000A236B"/>
    <w:rsid w:val="000A378F"/>
    <w:rsid w:val="000A53FE"/>
    <w:rsid w:val="000A6302"/>
    <w:rsid w:val="000A66BE"/>
    <w:rsid w:val="000A7336"/>
    <w:rsid w:val="000B057F"/>
    <w:rsid w:val="000B2DCF"/>
    <w:rsid w:val="000B416E"/>
    <w:rsid w:val="000B4A5C"/>
    <w:rsid w:val="000B5CBF"/>
    <w:rsid w:val="000B6803"/>
    <w:rsid w:val="000B6FE4"/>
    <w:rsid w:val="000B7949"/>
    <w:rsid w:val="000B7FA6"/>
    <w:rsid w:val="000C3896"/>
    <w:rsid w:val="000C53D4"/>
    <w:rsid w:val="000C6546"/>
    <w:rsid w:val="000D0871"/>
    <w:rsid w:val="000D12F1"/>
    <w:rsid w:val="000D2DEC"/>
    <w:rsid w:val="000D2F6F"/>
    <w:rsid w:val="000D3F17"/>
    <w:rsid w:val="000D5A64"/>
    <w:rsid w:val="000D610A"/>
    <w:rsid w:val="000E13EA"/>
    <w:rsid w:val="000E1DCC"/>
    <w:rsid w:val="000E2F6A"/>
    <w:rsid w:val="000E440F"/>
    <w:rsid w:val="000E447A"/>
    <w:rsid w:val="000E4686"/>
    <w:rsid w:val="000E4755"/>
    <w:rsid w:val="000E6606"/>
    <w:rsid w:val="000F0B22"/>
    <w:rsid w:val="000F0D2C"/>
    <w:rsid w:val="000F1FF8"/>
    <w:rsid w:val="000F2CB9"/>
    <w:rsid w:val="000F2D54"/>
    <w:rsid w:val="000F34B0"/>
    <w:rsid w:val="000F6049"/>
    <w:rsid w:val="000F64F4"/>
    <w:rsid w:val="000F7B78"/>
    <w:rsid w:val="00100524"/>
    <w:rsid w:val="001011E6"/>
    <w:rsid w:val="0010191C"/>
    <w:rsid w:val="00102441"/>
    <w:rsid w:val="001025B7"/>
    <w:rsid w:val="001028FC"/>
    <w:rsid w:val="00104513"/>
    <w:rsid w:val="00104A2D"/>
    <w:rsid w:val="001066A9"/>
    <w:rsid w:val="00106E60"/>
    <w:rsid w:val="00106FE9"/>
    <w:rsid w:val="0010729F"/>
    <w:rsid w:val="00110AE6"/>
    <w:rsid w:val="00110D20"/>
    <w:rsid w:val="0011310D"/>
    <w:rsid w:val="00114F52"/>
    <w:rsid w:val="001161D9"/>
    <w:rsid w:val="00116914"/>
    <w:rsid w:val="00117BC7"/>
    <w:rsid w:val="00122BEE"/>
    <w:rsid w:val="00124B1C"/>
    <w:rsid w:val="00124D24"/>
    <w:rsid w:val="001267EC"/>
    <w:rsid w:val="00130342"/>
    <w:rsid w:val="00132290"/>
    <w:rsid w:val="00132DFF"/>
    <w:rsid w:val="00134EC7"/>
    <w:rsid w:val="00143495"/>
    <w:rsid w:val="001441D5"/>
    <w:rsid w:val="0014458F"/>
    <w:rsid w:val="001462EA"/>
    <w:rsid w:val="00146B92"/>
    <w:rsid w:val="00147BC9"/>
    <w:rsid w:val="00147F7C"/>
    <w:rsid w:val="0015034F"/>
    <w:rsid w:val="00150BC1"/>
    <w:rsid w:val="0015201B"/>
    <w:rsid w:val="00152106"/>
    <w:rsid w:val="00154CAF"/>
    <w:rsid w:val="00156ACE"/>
    <w:rsid w:val="00156FF3"/>
    <w:rsid w:val="001606EF"/>
    <w:rsid w:val="00163852"/>
    <w:rsid w:val="00163870"/>
    <w:rsid w:val="00163D5F"/>
    <w:rsid w:val="0016593B"/>
    <w:rsid w:val="00170291"/>
    <w:rsid w:val="00170B00"/>
    <w:rsid w:val="00171120"/>
    <w:rsid w:val="001728D7"/>
    <w:rsid w:val="00173EC2"/>
    <w:rsid w:val="00174B01"/>
    <w:rsid w:val="00175ECF"/>
    <w:rsid w:val="00175EEC"/>
    <w:rsid w:val="001824D1"/>
    <w:rsid w:val="001830DF"/>
    <w:rsid w:val="001847B8"/>
    <w:rsid w:val="00184ECD"/>
    <w:rsid w:val="0018531A"/>
    <w:rsid w:val="00195EB9"/>
    <w:rsid w:val="00196222"/>
    <w:rsid w:val="001968B9"/>
    <w:rsid w:val="00196F5C"/>
    <w:rsid w:val="00197AA8"/>
    <w:rsid w:val="001A0674"/>
    <w:rsid w:val="001A0837"/>
    <w:rsid w:val="001A0DDD"/>
    <w:rsid w:val="001A114E"/>
    <w:rsid w:val="001A1725"/>
    <w:rsid w:val="001A22FD"/>
    <w:rsid w:val="001A2395"/>
    <w:rsid w:val="001A4A42"/>
    <w:rsid w:val="001A4B24"/>
    <w:rsid w:val="001A582A"/>
    <w:rsid w:val="001A5C78"/>
    <w:rsid w:val="001A6B6B"/>
    <w:rsid w:val="001A7BED"/>
    <w:rsid w:val="001A7F3C"/>
    <w:rsid w:val="001B00C8"/>
    <w:rsid w:val="001B0B8A"/>
    <w:rsid w:val="001B13FD"/>
    <w:rsid w:val="001B17AB"/>
    <w:rsid w:val="001B241B"/>
    <w:rsid w:val="001B4051"/>
    <w:rsid w:val="001B77CC"/>
    <w:rsid w:val="001C0D0C"/>
    <w:rsid w:val="001C2199"/>
    <w:rsid w:val="001C4E81"/>
    <w:rsid w:val="001C60B0"/>
    <w:rsid w:val="001C7705"/>
    <w:rsid w:val="001D015A"/>
    <w:rsid w:val="001D06F5"/>
    <w:rsid w:val="001D2089"/>
    <w:rsid w:val="001D3D10"/>
    <w:rsid w:val="001D4184"/>
    <w:rsid w:val="001D48F5"/>
    <w:rsid w:val="001D5697"/>
    <w:rsid w:val="001D64F4"/>
    <w:rsid w:val="001D66BB"/>
    <w:rsid w:val="001E110C"/>
    <w:rsid w:val="001E1381"/>
    <w:rsid w:val="001E568A"/>
    <w:rsid w:val="001E584D"/>
    <w:rsid w:val="001E6736"/>
    <w:rsid w:val="001E6E96"/>
    <w:rsid w:val="001E72A3"/>
    <w:rsid w:val="001F2968"/>
    <w:rsid w:val="001F3823"/>
    <w:rsid w:val="001F38E0"/>
    <w:rsid w:val="001F48A8"/>
    <w:rsid w:val="001F4E9C"/>
    <w:rsid w:val="001F79EA"/>
    <w:rsid w:val="0020022F"/>
    <w:rsid w:val="002007E1"/>
    <w:rsid w:val="00201801"/>
    <w:rsid w:val="00204B3C"/>
    <w:rsid w:val="0020532A"/>
    <w:rsid w:val="0020542F"/>
    <w:rsid w:val="00210F93"/>
    <w:rsid w:val="0021112A"/>
    <w:rsid w:val="002117FB"/>
    <w:rsid w:val="00211850"/>
    <w:rsid w:val="00211FFA"/>
    <w:rsid w:val="00212889"/>
    <w:rsid w:val="00212B4E"/>
    <w:rsid w:val="00215667"/>
    <w:rsid w:val="00216335"/>
    <w:rsid w:val="002171D6"/>
    <w:rsid w:val="002172B0"/>
    <w:rsid w:val="0022145C"/>
    <w:rsid w:val="00222649"/>
    <w:rsid w:val="00225AE7"/>
    <w:rsid w:val="002266C9"/>
    <w:rsid w:val="00231753"/>
    <w:rsid w:val="00231DE3"/>
    <w:rsid w:val="00231EDD"/>
    <w:rsid w:val="00232B84"/>
    <w:rsid w:val="002336B7"/>
    <w:rsid w:val="00234CFC"/>
    <w:rsid w:val="00234EEE"/>
    <w:rsid w:val="002372AB"/>
    <w:rsid w:val="002378F1"/>
    <w:rsid w:val="002402BB"/>
    <w:rsid w:val="00240AED"/>
    <w:rsid w:val="0024147C"/>
    <w:rsid w:val="00242C7A"/>
    <w:rsid w:val="00246ED1"/>
    <w:rsid w:val="00251C6D"/>
    <w:rsid w:val="00251D34"/>
    <w:rsid w:val="0025256B"/>
    <w:rsid w:val="00255287"/>
    <w:rsid w:val="00255D9A"/>
    <w:rsid w:val="00257449"/>
    <w:rsid w:val="00260BD6"/>
    <w:rsid w:val="00260E44"/>
    <w:rsid w:val="00261DAD"/>
    <w:rsid w:val="00261E6B"/>
    <w:rsid w:val="00261ED7"/>
    <w:rsid w:val="002631A9"/>
    <w:rsid w:val="00263636"/>
    <w:rsid w:val="0026480A"/>
    <w:rsid w:val="00264CE2"/>
    <w:rsid w:val="00264F3F"/>
    <w:rsid w:val="002650E4"/>
    <w:rsid w:val="00271DC6"/>
    <w:rsid w:val="002720AC"/>
    <w:rsid w:val="0027237D"/>
    <w:rsid w:val="002723B2"/>
    <w:rsid w:val="00272D00"/>
    <w:rsid w:val="002741A3"/>
    <w:rsid w:val="00274F97"/>
    <w:rsid w:val="002757C4"/>
    <w:rsid w:val="00275C23"/>
    <w:rsid w:val="002772F0"/>
    <w:rsid w:val="002808BC"/>
    <w:rsid w:val="002817E6"/>
    <w:rsid w:val="00281C46"/>
    <w:rsid w:val="0028373D"/>
    <w:rsid w:val="00285A2E"/>
    <w:rsid w:val="00286493"/>
    <w:rsid w:val="00291C16"/>
    <w:rsid w:val="0029261F"/>
    <w:rsid w:val="002928F9"/>
    <w:rsid w:val="00294027"/>
    <w:rsid w:val="0029636D"/>
    <w:rsid w:val="002A00B0"/>
    <w:rsid w:val="002A28E0"/>
    <w:rsid w:val="002A3C63"/>
    <w:rsid w:val="002A472A"/>
    <w:rsid w:val="002A70CF"/>
    <w:rsid w:val="002A7839"/>
    <w:rsid w:val="002B31C4"/>
    <w:rsid w:val="002B4461"/>
    <w:rsid w:val="002B668A"/>
    <w:rsid w:val="002C051C"/>
    <w:rsid w:val="002C1E3C"/>
    <w:rsid w:val="002C547F"/>
    <w:rsid w:val="002C73E8"/>
    <w:rsid w:val="002D01D3"/>
    <w:rsid w:val="002D611A"/>
    <w:rsid w:val="002D6227"/>
    <w:rsid w:val="002D7723"/>
    <w:rsid w:val="002E0F78"/>
    <w:rsid w:val="002E11D5"/>
    <w:rsid w:val="002E3D52"/>
    <w:rsid w:val="002E3E7D"/>
    <w:rsid w:val="002E6592"/>
    <w:rsid w:val="002E7C23"/>
    <w:rsid w:val="002F1278"/>
    <w:rsid w:val="002F2521"/>
    <w:rsid w:val="002F2611"/>
    <w:rsid w:val="002F26EF"/>
    <w:rsid w:val="002F3ADA"/>
    <w:rsid w:val="002F42ED"/>
    <w:rsid w:val="002F518C"/>
    <w:rsid w:val="002F5E8B"/>
    <w:rsid w:val="00301406"/>
    <w:rsid w:val="003020A5"/>
    <w:rsid w:val="003038E2"/>
    <w:rsid w:val="00304DB5"/>
    <w:rsid w:val="00305A8D"/>
    <w:rsid w:val="0030725A"/>
    <w:rsid w:val="00310937"/>
    <w:rsid w:val="0031250D"/>
    <w:rsid w:val="00313124"/>
    <w:rsid w:val="003135C1"/>
    <w:rsid w:val="0031392C"/>
    <w:rsid w:val="00313B6F"/>
    <w:rsid w:val="0031586C"/>
    <w:rsid w:val="00316FA4"/>
    <w:rsid w:val="0032151C"/>
    <w:rsid w:val="003219C9"/>
    <w:rsid w:val="0032268C"/>
    <w:rsid w:val="00323E64"/>
    <w:rsid w:val="00326A66"/>
    <w:rsid w:val="003277AC"/>
    <w:rsid w:val="0033015F"/>
    <w:rsid w:val="00330DCA"/>
    <w:rsid w:val="00335496"/>
    <w:rsid w:val="003355EF"/>
    <w:rsid w:val="00336B88"/>
    <w:rsid w:val="003402EC"/>
    <w:rsid w:val="0034118A"/>
    <w:rsid w:val="00341C10"/>
    <w:rsid w:val="003432D3"/>
    <w:rsid w:val="00343C7F"/>
    <w:rsid w:val="00343EE4"/>
    <w:rsid w:val="00345639"/>
    <w:rsid w:val="00347410"/>
    <w:rsid w:val="00350E63"/>
    <w:rsid w:val="003517B8"/>
    <w:rsid w:val="0035198C"/>
    <w:rsid w:val="003522E3"/>
    <w:rsid w:val="00352B72"/>
    <w:rsid w:val="003548E4"/>
    <w:rsid w:val="00354F92"/>
    <w:rsid w:val="003550F3"/>
    <w:rsid w:val="00355C94"/>
    <w:rsid w:val="00357179"/>
    <w:rsid w:val="00360673"/>
    <w:rsid w:val="00363029"/>
    <w:rsid w:val="003637BA"/>
    <w:rsid w:val="0036439F"/>
    <w:rsid w:val="00365011"/>
    <w:rsid w:val="00367DC1"/>
    <w:rsid w:val="003708AE"/>
    <w:rsid w:val="003735CD"/>
    <w:rsid w:val="00374C54"/>
    <w:rsid w:val="0037539E"/>
    <w:rsid w:val="00376036"/>
    <w:rsid w:val="00376134"/>
    <w:rsid w:val="003775A7"/>
    <w:rsid w:val="0038084F"/>
    <w:rsid w:val="00381013"/>
    <w:rsid w:val="00382913"/>
    <w:rsid w:val="00382EA8"/>
    <w:rsid w:val="00383265"/>
    <w:rsid w:val="003872BD"/>
    <w:rsid w:val="00387B34"/>
    <w:rsid w:val="0039039D"/>
    <w:rsid w:val="003952DD"/>
    <w:rsid w:val="0039713E"/>
    <w:rsid w:val="003A274D"/>
    <w:rsid w:val="003A4416"/>
    <w:rsid w:val="003A46F2"/>
    <w:rsid w:val="003A5E6B"/>
    <w:rsid w:val="003A68DF"/>
    <w:rsid w:val="003B14D4"/>
    <w:rsid w:val="003B1731"/>
    <w:rsid w:val="003B1F64"/>
    <w:rsid w:val="003B4F89"/>
    <w:rsid w:val="003B54F3"/>
    <w:rsid w:val="003B62B6"/>
    <w:rsid w:val="003B6827"/>
    <w:rsid w:val="003C1A0F"/>
    <w:rsid w:val="003C2AEA"/>
    <w:rsid w:val="003C2B14"/>
    <w:rsid w:val="003C423D"/>
    <w:rsid w:val="003C5E52"/>
    <w:rsid w:val="003C65D8"/>
    <w:rsid w:val="003D3D82"/>
    <w:rsid w:val="003D44D8"/>
    <w:rsid w:val="003D513C"/>
    <w:rsid w:val="003D5A2F"/>
    <w:rsid w:val="003D7843"/>
    <w:rsid w:val="003E1C2F"/>
    <w:rsid w:val="003E25E0"/>
    <w:rsid w:val="003E5F49"/>
    <w:rsid w:val="003E7946"/>
    <w:rsid w:val="003F32AC"/>
    <w:rsid w:val="003F4C27"/>
    <w:rsid w:val="003F59B9"/>
    <w:rsid w:val="003F5EAA"/>
    <w:rsid w:val="003F6CBD"/>
    <w:rsid w:val="003F7B56"/>
    <w:rsid w:val="003F7F49"/>
    <w:rsid w:val="00401B35"/>
    <w:rsid w:val="004037B7"/>
    <w:rsid w:val="00404106"/>
    <w:rsid w:val="00405727"/>
    <w:rsid w:val="00410376"/>
    <w:rsid w:val="004104A4"/>
    <w:rsid w:val="004108F5"/>
    <w:rsid w:val="00410AB8"/>
    <w:rsid w:val="00412026"/>
    <w:rsid w:val="004120C5"/>
    <w:rsid w:val="0041233C"/>
    <w:rsid w:val="00413AF0"/>
    <w:rsid w:val="00414570"/>
    <w:rsid w:val="004168A4"/>
    <w:rsid w:val="004179D0"/>
    <w:rsid w:val="00421267"/>
    <w:rsid w:val="0042300C"/>
    <w:rsid w:val="0042427F"/>
    <w:rsid w:val="00424A49"/>
    <w:rsid w:val="00424DF4"/>
    <w:rsid w:val="00432511"/>
    <w:rsid w:val="00433DA7"/>
    <w:rsid w:val="00433E52"/>
    <w:rsid w:val="00434657"/>
    <w:rsid w:val="00440875"/>
    <w:rsid w:val="00440E9B"/>
    <w:rsid w:val="00442B85"/>
    <w:rsid w:val="004451DB"/>
    <w:rsid w:val="004469AA"/>
    <w:rsid w:val="004522D8"/>
    <w:rsid w:val="0045669C"/>
    <w:rsid w:val="00461542"/>
    <w:rsid w:val="00464180"/>
    <w:rsid w:val="00464C57"/>
    <w:rsid w:val="004668EB"/>
    <w:rsid w:val="00466B2D"/>
    <w:rsid w:val="00466FFE"/>
    <w:rsid w:val="00467E61"/>
    <w:rsid w:val="00470544"/>
    <w:rsid w:val="00470867"/>
    <w:rsid w:val="00471C48"/>
    <w:rsid w:val="00471C51"/>
    <w:rsid w:val="00472808"/>
    <w:rsid w:val="0047405C"/>
    <w:rsid w:val="00474CF9"/>
    <w:rsid w:val="00474E19"/>
    <w:rsid w:val="00475510"/>
    <w:rsid w:val="004756A1"/>
    <w:rsid w:val="00477CB4"/>
    <w:rsid w:val="00480157"/>
    <w:rsid w:val="0048196B"/>
    <w:rsid w:val="00485339"/>
    <w:rsid w:val="0049038E"/>
    <w:rsid w:val="00491A9C"/>
    <w:rsid w:val="00493344"/>
    <w:rsid w:val="00495B68"/>
    <w:rsid w:val="004A0E18"/>
    <w:rsid w:val="004A1FC2"/>
    <w:rsid w:val="004A4C81"/>
    <w:rsid w:val="004A4E3B"/>
    <w:rsid w:val="004A66AB"/>
    <w:rsid w:val="004A6F96"/>
    <w:rsid w:val="004A7DE9"/>
    <w:rsid w:val="004B0FCE"/>
    <w:rsid w:val="004B310E"/>
    <w:rsid w:val="004B5D48"/>
    <w:rsid w:val="004B5DBC"/>
    <w:rsid w:val="004B71B9"/>
    <w:rsid w:val="004C1643"/>
    <w:rsid w:val="004C6824"/>
    <w:rsid w:val="004C6A0E"/>
    <w:rsid w:val="004C7AC7"/>
    <w:rsid w:val="004D006A"/>
    <w:rsid w:val="004D17F4"/>
    <w:rsid w:val="004D1CE0"/>
    <w:rsid w:val="004D67C1"/>
    <w:rsid w:val="004D6EE8"/>
    <w:rsid w:val="004D6F4F"/>
    <w:rsid w:val="004D7007"/>
    <w:rsid w:val="004E0F5F"/>
    <w:rsid w:val="004E172D"/>
    <w:rsid w:val="004E1C92"/>
    <w:rsid w:val="004E5ADF"/>
    <w:rsid w:val="004E5B34"/>
    <w:rsid w:val="004E6030"/>
    <w:rsid w:val="004E60FC"/>
    <w:rsid w:val="004F0D39"/>
    <w:rsid w:val="004F1E66"/>
    <w:rsid w:val="004F3284"/>
    <w:rsid w:val="004F4A3F"/>
    <w:rsid w:val="004F5FF3"/>
    <w:rsid w:val="004F65B7"/>
    <w:rsid w:val="004F68F7"/>
    <w:rsid w:val="00502077"/>
    <w:rsid w:val="005039C8"/>
    <w:rsid w:val="00504EC7"/>
    <w:rsid w:val="0050566D"/>
    <w:rsid w:val="00506C73"/>
    <w:rsid w:val="00507956"/>
    <w:rsid w:val="005103CD"/>
    <w:rsid w:val="00513546"/>
    <w:rsid w:val="00514E84"/>
    <w:rsid w:val="0051619F"/>
    <w:rsid w:val="00520F57"/>
    <w:rsid w:val="005238B7"/>
    <w:rsid w:val="00523CEB"/>
    <w:rsid w:val="00525483"/>
    <w:rsid w:val="0052552C"/>
    <w:rsid w:val="005255A8"/>
    <w:rsid w:val="00525978"/>
    <w:rsid w:val="00526741"/>
    <w:rsid w:val="005273D9"/>
    <w:rsid w:val="00531D8C"/>
    <w:rsid w:val="0053285B"/>
    <w:rsid w:val="00532DE5"/>
    <w:rsid w:val="005349B3"/>
    <w:rsid w:val="00534A3C"/>
    <w:rsid w:val="005376FC"/>
    <w:rsid w:val="00537749"/>
    <w:rsid w:val="00541761"/>
    <w:rsid w:val="00541B54"/>
    <w:rsid w:val="0054322D"/>
    <w:rsid w:val="005437B8"/>
    <w:rsid w:val="005446C6"/>
    <w:rsid w:val="00545E5E"/>
    <w:rsid w:val="00545F69"/>
    <w:rsid w:val="005460A5"/>
    <w:rsid w:val="00546C49"/>
    <w:rsid w:val="00547CBC"/>
    <w:rsid w:val="00553EC9"/>
    <w:rsid w:val="00554129"/>
    <w:rsid w:val="00556D83"/>
    <w:rsid w:val="005604FC"/>
    <w:rsid w:val="00560812"/>
    <w:rsid w:val="00560C45"/>
    <w:rsid w:val="00560CD6"/>
    <w:rsid w:val="00561418"/>
    <w:rsid w:val="00561B0F"/>
    <w:rsid w:val="00561CB3"/>
    <w:rsid w:val="00563441"/>
    <w:rsid w:val="00563686"/>
    <w:rsid w:val="00563DFB"/>
    <w:rsid w:val="00564693"/>
    <w:rsid w:val="00567064"/>
    <w:rsid w:val="00571ACC"/>
    <w:rsid w:val="005736E1"/>
    <w:rsid w:val="0057377B"/>
    <w:rsid w:val="0057381F"/>
    <w:rsid w:val="005746B7"/>
    <w:rsid w:val="00574811"/>
    <w:rsid w:val="005756DD"/>
    <w:rsid w:val="00575ED2"/>
    <w:rsid w:val="00577BCA"/>
    <w:rsid w:val="005808B4"/>
    <w:rsid w:val="00582EE2"/>
    <w:rsid w:val="00585EC3"/>
    <w:rsid w:val="005878EB"/>
    <w:rsid w:val="00587E3C"/>
    <w:rsid w:val="00590AF4"/>
    <w:rsid w:val="0059242E"/>
    <w:rsid w:val="00592BD5"/>
    <w:rsid w:val="00593797"/>
    <w:rsid w:val="00595F46"/>
    <w:rsid w:val="005969F4"/>
    <w:rsid w:val="00597458"/>
    <w:rsid w:val="00597BB7"/>
    <w:rsid w:val="00597C6A"/>
    <w:rsid w:val="005A04AB"/>
    <w:rsid w:val="005A16E8"/>
    <w:rsid w:val="005A591D"/>
    <w:rsid w:val="005A7D0D"/>
    <w:rsid w:val="005B22EA"/>
    <w:rsid w:val="005B434C"/>
    <w:rsid w:val="005B6A56"/>
    <w:rsid w:val="005B723C"/>
    <w:rsid w:val="005B7ABB"/>
    <w:rsid w:val="005C0172"/>
    <w:rsid w:val="005C0781"/>
    <w:rsid w:val="005C12F8"/>
    <w:rsid w:val="005C3D75"/>
    <w:rsid w:val="005C5460"/>
    <w:rsid w:val="005C659F"/>
    <w:rsid w:val="005D235D"/>
    <w:rsid w:val="005D4038"/>
    <w:rsid w:val="005D718C"/>
    <w:rsid w:val="005E100A"/>
    <w:rsid w:val="005E1938"/>
    <w:rsid w:val="005E3780"/>
    <w:rsid w:val="005E3D5E"/>
    <w:rsid w:val="005E4F79"/>
    <w:rsid w:val="005E5577"/>
    <w:rsid w:val="005E6C2D"/>
    <w:rsid w:val="005F08D0"/>
    <w:rsid w:val="005F0E20"/>
    <w:rsid w:val="005F1E7B"/>
    <w:rsid w:val="005F30BE"/>
    <w:rsid w:val="005F3575"/>
    <w:rsid w:val="005F4284"/>
    <w:rsid w:val="005F488E"/>
    <w:rsid w:val="0060148E"/>
    <w:rsid w:val="00602226"/>
    <w:rsid w:val="00603436"/>
    <w:rsid w:val="0060380E"/>
    <w:rsid w:val="00603EA9"/>
    <w:rsid w:val="006052C4"/>
    <w:rsid w:val="006071A6"/>
    <w:rsid w:val="00611433"/>
    <w:rsid w:val="00613B1E"/>
    <w:rsid w:val="00613C5E"/>
    <w:rsid w:val="00614A44"/>
    <w:rsid w:val="00615B13"/>
    <w:rsid w:val="00615C2D"/>
    <w:rsid w:val="00616BD7"/>
    <w:rsid w:val="00617C61"/>
    <w:rsid w:val="00617D89"/>
    <w:rsid w:val="00620BF1"/>
    <w:rsid w:val="00620D31"/>
    <w:rsid w:val="006249EB"/>
    <w:rsid w:val="00624FD5"/>
    <w:rsid w:val="0062521A"/>
    <w:rsid w:val="00627820"/>
    <w:rsid w:val="00631016"/>
    <w:rsid w:val="00631020"/>
    <w:rsid w:val="00633875"/>
    <w:rsid w:val="00633BA8"/>
    <w:rsid w:val="00636FED"/>
    <w:rsid w:val="0064079F"/>
    <w:rsid w:val="00642508"/>
    <w:rsid w:val="00642628"/>
    <w:rsid w:val="00647E25"/>
    <w:rsid w:val="00650B72"/>
    <w:rsid w:val="00651511"/>
    <w:rsid w:val="00661A78"/>
    <w:rsid w:val="00662B5F"/>
    <w:rsid w:val="006706C1"/>
    <w:rsid w:val="00671783"/>
    <w:rsid w:val="00671E4B"/>
    <w:rsid w:val="00671EFD"/>
    <w:rsid w:val="00672A78"/>
    <w:rsid w:val="00674BC6"/>
    <w:rsid w:val="006755EC"/>
    <w:rsid w:val="00676AB3"/>
    <w:rsid w:val="00681519"/>
    <w:rsid w:val="0068314C"/>
    <w:rsid w:val="00683970"/>
    <w:rsid w:val="00687845"/>
    <w:rsid w:val="0069538F"/>
    <w:rsid w:val="00695963"/>
    <w:rsid w:val="006A002C"/>
    <w:rsid w:val="006A18F5"/>
    <w:rsid w:val="006A1F31"/>
    <w:rsid w:val="006A2031"/>
    <w:rsid w:val="006A250F"/>
    <w:rsid w:val="006A2581"/>
    <w:rsid w:val="006A343F"/>
    <w:rsid w:val="006A4C74"/>
    <w:rsid w:val="006A62CE"/>
    <w:rsid w:val="006A6EEE"/>
    <w:rsid w:val="006A7458"/>
    <w:rsid w:val="006B0091"/>
    <w:rsid w:val="006B1DC4"/>
    <w:rsid w:val="006B3612"/>
    <w:rsid w:val="006C05AF"/>
    <w:rsid w:val="006C0C0E"/>
    <w:rsid w:val="006C1614"/>
    <w:rsid w:val="006C1D80"/>
    <w:rsid w:val="006C4322"/>
    <w:rsid w:val="006C46EF"/>
    <w:rsid w:val="006C58A2"/>
    <w:rsid w:val="006D0251"/>
    <w:rsid w:val="006D0EB6"/>
    <w:rsid w:val="006D0FED"/>
    <w:rsid w:val="006D1949"/>
    <w:rsid w:val="006D1B9C"/>
    <w:rsid w:val="006D3DE4"/>
    <w:rsid w:val="006D7877"/>
    <w:rsid w:val="006E113F"/>
    <w:rsid w:val="006E2183"/>
    <w:rsid w:val="006E2E4C"/>
    <w:rsid w:val="006E4CED"/>
    <w:rsid w:val="006E551A"/>
    <w:rsid w:val="006E57A9"/>
    <w:rsid w:val="006E6E78"/>
    <w:rsid w:val="006E721E"/>
    <w:rsid w:val="006E7CA1"/>
    <w:rsid w:val="006F017C"/>
    <w:rsid w:val="006F1936"/>
    <w:rsid w:val="006F267F"/>
    <w:rsid w:val="006F3EA8"/>
    <w:rsid w:val="006F4544"/>
    <w:rsid w:val="006F4B0C"/>
    <w:rsid w:val="006F5359"/>
    <w:rsid w:val="006F6C79"/>
    <w:rsid w:val="007004D3"/>
    <w:rsid w:val="00701CAE"/>
    <w:rsid w:val="00702179"/>
    <w:rsid w:val="00702D9E"/>
    <w:rsid w:val="00705AD6"/>
    <w:rsid w:val="0070747F"/>
    <w:rsid w:val="00710F8B"/>
    <w:rsid w:val="00716053"/>
    <w:rsid w:val="00716328"/>
    <w:rsid w:val="0071661A"/>
    <w:rsid w:val="00721BBD"/>
    <w:rsid w:val="007224B6"/>
    <w:rsid w:val="00722FFB"/>
    <w:rsid w:val="00724D5C"/>
    <w:rsid w:val="00724F52"/>
    <w:rsid w:val="00725D14"/>
    <w:rsid w:val="0072642F"/>
    <w:rsid w:val="00726CBF"/>
    <w:rsid w:val="0073102A"/>
    <w:rsid w:val="007312D5"/>
    <w:rsid w:val="00731FA4"/>
    <w:rsid w:val="0073248E"/>
    <w:rsid w:val="0073378E"/>
    <w:rsid w:val="007405D9"/>
    <w:rsid w:val="00744820"/>
    <w:rsid w:val="0075058F"/>
    <w:rsid w:val="007525FD"/>
    <w:rsid w:val="00753082"/>
    <w:rsid w:val="00753C61"/>
    <w:rsid w:val="007552A5"/>
    <w:rsid w:val="00756682"/>
    <w:rsid w:val="0077093F"/>
    <w:rsid w:val="00770A71"/>
    <w:rsid w:val="00771B0D"/>
    <w:rsid w:val="00772334"/>
    <w:rsid w:val="007728C6"/>
    <w:rsid w:val="007731CF"/>
    <w:rsid w:val="007750CF"/>
    <w:rsid w:val="0077756A"/>
    <w:rsid w:val="0077771A"/>
    <w:rsid w:val="00781B62"/>
    <w:rsid w:val="007823A1"/>
    <w:rsid w:val="00783602"/>
    <w:rsid w:val="00783748"/>
    <w:rsid w:val="00783AE6"/>
    <w:rsid w:val="00783DC5"/>
    <w:rsid w:val="007877C1"/>
    <w:rsid w:val="007924C6"/>
    <w:rsid w:val="00793704"/>
    <w:rsid w:val="00794BF5"/>
    <w:rsid w:val="007A202C"/>
    <w:rsid w:val="007A4591"/>
    <w:rsid w:val="007A5DE1"/>
    <w:rsid w:val="007A6F6B"/>
    <w:rsid w:val="007A70A3"/>
    <w:rsid w:val="007B0957"/>
    <w:rsid w:val="007B212C"/>
    <w:rsid w:val="007B3F3A"/>
    <w:rsid w:val="007B5A40"/>
    <w:rsid w:val="007B6312"/>
    <w:rsid w:val="007B7072"/>
    <w:rsid w:val="007B796E"/>
    <w:rsid w:val="007C1C8B"/>
    <w:rsid w:val="007C1EEB"/>
    <w:rsid w:val="007C2CD5"/>
    <w:rsid w:val="007C4937"/>
    <w:rsid w:val="007C4AF5"/>
    <w:rsid w:val="007C5018"/>
    <w:rsid w:val="007C59CB"/>
    <w:rsid w:val="007C6B7E"/>
    <w:rsid w:val="007D0DDB"/>
    <w:rsid w:val="007D15E0"/>
    <w:rsid w:val="007D24F1"/>
    <w:rsid w:val="007D306E"/>
    <w:rsid w:val="007D62B3"/>
    <w:rsid w:val="007D6330"/>
    <w:rsid w:val="007E1180"/>
    <w:rsid w:val="007E2D9A"/>
    <w:rsid w:val="007E77E0"/>
    <w:rsid w:val="007E781A"/>
    <w:rsid w:val="007F0405"/>
    <w:rsid w:val="007F05C9"/>
    <w:rsid w:val="007F1754"/>
    <w:rsid w:val="007F51FD"/>
    <w:rsid w:val="007F6562"/>
    <w:rsid w:val="007F746D"/>
    <w:rsid w:val="00803926"/>
    <w:rsid w:val="00805898"/>
    <w:rsid w:val="00806D7D"/>
    <w:rsid w:val="0080795D"/>
    <w:rsid w:val="00811A4F"/>
    <w:rsid w:val="00813B6E"/>
    <w:rsid w:val="00815DB6"/>
    <w:rsid w:val="0081608B"/>
    <w:rsid w:val="008160DB"/>
    <w:rsid w:val="00816B2D"/>
    <w:rsid w:val="00817418"/>
    <w:rsid w:val="008204FD"/>
    <w:rsid w:val="00822140"/>
    <w:rsid w:val="00823164"/>
    <w:rsid w:val="008243BA"/>
    <w:rsid w:val="00824EFF"/>
    <w:rsid w:val="008250F7"/>
    <w:rsid w:val="00825B6E"/>
    <w:rsid w:val="0082697A"/>
    <w:rsid w:val="00827F87"/>
    <w:rsid w:val="00830039"/>
    <w:rsid w:val="0083292D"/>
    <w:rsid w:val="008347AC"/>
    <w:rsid w:val="0084255A"/>
    <w:rsid w:val="0084591F"/>
    <w:rsid w:val="00845FC3"/>
    <w:rsid w:val="00851296"/>
    <w:rsid w:val="008512E3"/>
    <w:rsid w:val="00853270"/>
    <w:rsid w:val="00853893"/>
    <w:rsid w:val="008554D6"/>
    <w:rsid w:val="00856D72"/>
    <w:rsid w:val="0085727A"/>
    <w:rsid w:val="00863B68"/>
    <w:rsid w:val="00863C90"/>
    <w:rsid w:val="00863F0E"/>
    <w:rsid w:val="008645F8"/>
    <w:rsid w:val="00865029"/>
    <w:rsid w:val="00865F57"/>
    <w:rsid w:val="0087027B"/>
    <w:rsid w:val="00870355"/>
    <w:rsid w:val="00870913"/>
    <w:rsid w:val="00870B9E"/>
    <w:rsid w:val="0087238B"/>
    <w:rsid w:val="0087305D"/>
    <w:rsid w:val="00873531"/>
    <w:rsid w:val="008759D3"/>
    <w:rsid w:val="00880F4B"/>
    <w:rsid w:val="008831EA"/>
    <w:rsid w:val="008857EC"/>
    <w:rsid w:val="008862E1"/>
    <w:rsid w:val="00886657"/>
    <w:rsid w:val="008920F5"/>
    <w:rsid w:val="00893535"/>
    <w:rsid w:val="00894B84"/>
    <w:rsid w:val="0089544B"/>
    <w:rsid w:val="008A5341"/>
    <w:rsid w:val="008A5817"/>
    <w:rsid w:val="008A64FC"/>
    <w:rsid w:val="008A767C"/>
    <w:rsid w:val="008A7BD7"/>
    <w:rsid w:val="008B04E4"/>
    <w:rsid w:val="008B0DB2"/>
    <w:rsid w:val="008B1C75"/>
    <w:rsid w:val="008B2380"/>
    <w:rsid w:val="008B27B4"/>
    <w:rsid w:val="008B36B7"/>
    <w:rsid w:val="008B4916"/>
    <w:rsid w:val="008B4AEA"/>
    <w:rsid w:val="008B535A"/>
    <w:rsid w:val="008B6303"/>
    <w:rsid w:val="008B723A"/>
    <w:rsid w:val="008C15CD"/>
    <w:rsid w:val="008C1BEF"/>
    <w:rsid w:val="008C1FBB"/>
    <w:rsid w:val="008C51A8"/>
    <w:rsid w:val="008D06C4"/>
    <w:rsid w:val="008D3955"/>
    <w:rsid w:val="008D4C6F"/>
    <w:rsid w:val="008D74B7"/>
    <w:rsid w:val="008E0DCD"/>
    <w:rsid w:val="008E18B5"/>
    <w:rsid w:val="008E1F9B"/>
    <w:rsid w:val="008E4D70"/>
    <w:rsid w:val="008E5D2E"/>
    <w:rsid w:val="008E6BF4"/>
    <w:rsid w:val="008E6F2E"/>
    <w:rsid w:val="008F362B"/>
    <w:rsid w:val="008F58B9"/>
    <w:rsid w:val="008F6D93"/>
    <w:rsid w:val="008F7A55"/>
    <w:rsid w:val="0090043F"/>
    <w:rsid w:val="009028AC"/>
    <w:rsid w:val="00902FA3"/>
    <w:rsid w:val="009030D3"/>
    <w:rsid w:val="00903281"/>
    <w:rsid w:val="009033A1"/>
    <w:rsid w:val="009045A6"/>
    <w:rsid w:val="009048B0"/>
    <w:rsid w:val="009065DB"/>
    <w:rsid w:val="00906750"/>
    <w:rsid w:val="009124A4"/>
    <w:rsid w:val="00916E2F"/>
    <w:rsid w:val="00921D3C"/>
    <w:rsid w:val="00922FBC"/>
    <w:rsid w:val="009249D6"/>
    <w:rsid w:val="00925EC0"/>
    <w:rsid w:val="00927337"/>
    <w:rsid w:val="00927E9B"/>
    <w:rsid w:val="00933273"/>
    <w:rsid w:val="00934B91"/>
    <w:rsid w:val="00934D39"/>
    <w:rsid w:val="00934DD2"/>
    <w:rsid w:val="009352E1"/>
    <w:rsid w:val="00935DDF"/>
    <w:rsid w:val="00940913"/>
    <w:rsid w:val="00943786"/>
    <w:rsid w:val="00943ED0"/>
    <w:rsid w:val="00944D13"/>
    <w:rsid w:val="009462CB"/>
    <w:rsid w:val="00950024"/>
    <w:rsid w:val="00950505"/>
    <w:rsid w:val="009518C1"/>
    <w:rsid w:val="00951937"/>
    <w:rsid w:val="0095458B"/>
    <w:rsid w:val="009552D6"/>
    <w:rsid w:val="00955D5D"/>
    <w:rsid w:val="0096051A"/>
    <w:rsid w:val="00964329"/>
    <w:rsid w:val="0096774F"/>
    <w:rsid w:val="00970750"/>
    <w:rsid w:val="00971452"/>
    <w:rsid w:val="0097409A"/>
    <w:rsid w:val="009742D1"/>
    <w:rsid w:val="00982339"/>
    <w:rsid w:val="00983272"/>
    <w:rsid w:val="00984127"/>
    <w:rsid w:val="00987562"/>
    <w:rsid w:val="00990118"/>
    <w:rsid w:val="009934DF"/>
    <w:rsid w:val="009A123C"/>
    <w:rsid w:val="009A1715"/>
    <w:rsid w:val="009A2859"/>
    <w:rsid w:val="009A39D4"/>
    <w:rsid w:val="009A4403"/>
    <w:rsid w:val="009A532F"/>
    <w:rsid w:val="009A5FE1"/>
    <w:rsid w:val="009A74FF"/>
    <w:rsid w:val="009B137E"/>
    <w:rsid w:val="009B1DBF"/>
    <w:rsid w:val="009B2D8F"/>
    <w:rsid w:val="009B3A45"/>
    <w:rsid w:val="009B4903"/>
    <w:rsid w:val="009B6815"/>
    <w:rsid w:val="009B6AD1"/>
    <w:rsid w:val="009B7EC8"/>
    <w:rsid w:val="009C246B"/>
    <w:rsid w:val="009C2602"/>
    <w:rsid w:val="009D23C3"/>
    <w:rsid w:val="009D33FB"/>
    <w:rsid w:val="009D45C7"/>
    <w:rsid w:val="009D5BDD"/>
    <w:rsid w:val="009D5DA8"/>
    <w:rsid w:val="009D618E"/>
    <w:rsid w:val="009D6AA3"/>
    <w:rsid w:val="009D7B0C"/>
    <w:rsid w:val="009E076F"/>
    <w:rsid w:val="009E2A30"/>
    <w:rsid w:val="009E32F8"/>
    <w:rsid w:val="009E34F9"/>
    <w:rsid w:val="009E3D13"/>
    <w:rsid w:val="009E4177"/>
    <w:rsid w:val="009F4328"/>
    <w:rsid w:val="009F5AC9"/>
    <w:rsid w:val="009F5B4E"/>
    <w:rsid w:val="00A00D16"/>
    <w:rsid w:val="00A01F21"/>
    <w:rsid w:val="00A0299E"/>
    <w:rsid w:val="00A041DC"/>
    <w:rsid w:val="00A049A6"/>
    <w:rsid w:val="00A05ACF"/>
    <w:rsid w:val="00A075C9"/>
    <w:rsid w:val="00A07A90"/>
    <w:rsid w:val="00A10924"/>
    <w:rsid w:val="00A11057"/>
    <w:rsid w:val="00A12AF9"/>
    <w:rsid w:val="00A14DF8"/>
    <w:rsid w:val="00A153E6"/>
    <w:rsid w:val="00A15EC6"/>
    <w:rsid w:val="00A16AA2"/>
    <w:rsid w:val="00A2035F"/>
    <w:rsid w:val="00A20A21"/>
    <w:rsid w:val="00A22B1D"/>
    <w:rsid w:val="00A256BF"/>
    <w:rsid w:val="00A26D5A"/>
    <w:rsid w:val="00A27478"/>
    <w:rsid w:val="00A27525"/>
    <w:rsid w:val="00A276AA"/>
    <w:rsid w:val="00A27952"/>
    <w:rsid w:val="00A27A1C"/>
    <w:rsid w:val="00A300E9"/>
    <w:rsid w:val="00A30453"/>
    <w:rsid w:val="00A328F1"/>
    <w:rsid w:val="00A32E8A"/>
    <w:rsid w:val="00A33552"/>
    <w:rsid w:val="00A35266"/>
    <w:rsid w:val="00A353CD"/>
    <w:rsid w:val="00A362EE"/>
    <w:rsid w:val="00A417E9"/>
    <w:rsid w:val="00A41E3C"/>
    <w:rsid w:val="00A420A2"/>
    <w:rsid w:val="00A42351"/>
    <w:rsid w:val="00A42E88"/>
    <w:rsid w:val="00A43391"/>
    <w:rsid w:val="00A45AF8"/>
    <w:rsid w:val="00A45DFD"/>
    <w:rsid w:val="00A45F92"/>
    <w:rsid w:val="00A45FF2"/>
    <w:rsid w:val="00A50CAF"/>
    <w:rsid w:val="00A520DC"/>
    <w:rsid w:val="00A549EF"/>
    <w:rsid w:val="00A5680E"/>
    <w:rsid w:val="00A57E39"/>
    <w:rsid w:val="00A61D74"/>
    <w:rsid w:val="00A62791"/>
    <w:rsid w:val="00A65701"/>
    <w:rsid w:val="00A659AD"/>
    <w:rsid w:val="00A677FE"/>
    <w:rsid w:val="00A67FFC"/>
    <w:rsid w:val="00A7097E"/>
    <w:rsid w:val="00A70DE3"/>
    <w:rsid w:val="00A71153"/>
    <w:rsid w:val="00A72FA7"/>
    <w:rsid w:val="00A730A8"/>
    <w:rsid w:val="00A74EFC"/>
    <w:rsid w:val="00A7637F"/>
    <w:rsid w:val="00A774B1"/>
    <w:rsid w:val="00A81652"/>
    <w:rsid w:val="00A8291F"/>
    <w:rsid w:val="00A82DCA"/>
    <w:rsid w:val="00A83B1C"/>
    <w:rsid w:val="00A83DFD"/>
    <w:rsid w:val="00A84441"/>
    <w:rsid w:val="00A86017"/>
    <w:rsid w:val="00A87EDC"/>
    <w:rsid w:val="00A90018"/>
    <w:rsid w:val="00A93DFF"/>
    <w:rsid w:val="00A9546F"/>
    <w:rsid w:val="00A95D11"/>
    <w:rsid w:val="00AA0ED8"/>
    <w:rsid w:val="00AA12FE"/>
    <w:rsid w:val="00AA1EB3"/>
    <w:rsid w:val="00AA3481"/>
    <w:rsid w:val="00AA4CDC"/>
    <w:rsid w:val="00AA62DB"/>
    <w:rsid w:val="00AB0D14"/>
    <w:rsid w:val="00AB0F08"/>
    <w:rsid w:val="00AB179E"/>
    <w:rsid w:val="00AB1848"/>
    <w:rsid w:val="00AB26F8"/>
    <w:rsid w:val="00AB4585"/>
    <w:rsid w:val="00AB52F8"/>
    <w:rsid w:val="00AB5579"/>
    <w:rsid w:val="00AB6D32"/>
    <w:rsid w:val="00AC22EC"/>
    <w:rsid w:val="00AC3944"/>
    <w:rsid w:val="00AC671D"/>
    <w:rsid w:val="00AC7901"/>
    <w:rsid w:val="00AD09E8"/>
    <w:rsid w:val="00AD4836"/>
    <w:rsid w:val="00AE16F0"/>
    <w:rsid w:val="00AE302E"/>
    <w:rsid w:val="00AE3924"/>
    <w:rsid w:val="00AE3A11"/>
    <w:rsid w:val="00AE3BA1"/>
    <w:rsid w:val="00AE4A7D"/>
    <w:rsid w:val="00AE5315"/>
    <w:rsid w:val="00AE548F"/>
    <w:rsid w:val="00AE72D3"/>
    <w:rsid w:val="00AF0403"/>
    <w:rsid w:val="00AF0E5F"/>
    <w:rsid w:val="00AF2DE5"/>
    <w:rsid w:val="00AF3A4B"/>
    <w:rsid w:val="00AF60EA"/>
    <w:rsid w:val="00AF6F6C"/>
    <w:rsid w:val="00B028C4"/>
    <w:rsid w:val="00B04E96"/>
    <w:rsid w:val="00B069E5"/>
    <w:rsid w:val="00B06D63"/>
    <w:rsid w:val="00B07EBB"/>
    <w:rsid w:val="00B10652"/>
    <w:rsid w:val="00B1096C"/>
    <w:rsid w:val="00B11C07"/>
    <w:rsid w:val="00B11F97"/>
    <w:rsid w:val="00B13741"/>
    <w:rsid w:val="00B15A94"/>
    <w:rsid w:val="00B20D6B"/>
    <w:rsid w:val="00B2185A"/>
    <w:rsid w:val="00B21F9A"/>
    <w:rsid w:val="00B2370B"/>
    <w:rsid w:val="00B2691F"/>
    <w:rsid w:val="00B26DAF"/>
    <w:rsid w:val="00B317A4"/>
    <w:rsid w:val="00B339CB"/>
    <w:rsid w:val="00B361B5"/>
    <w:rsid w:val="00B37671"/>
    <w:rsid w:val="00B37F5A"/>
    <w:rsid w:val="00B409CA"/>
    <w:rsid w:val="00B40E51"/>
    <w:rsid w:val="00B50506"/>
    <w:rsid w:val="00B51134"/>
    <w:rsid w:val="00B51293"/>
    <w:rsid w:val="00B53429"/>
    <w:rsid w:val="00B640A2"/>
    <w:rsid w:val="00B6507B"/>
    <w:rsid w:val="00B655A4"/>
    <w:rsid w:val="00B66276"/>
    <w:rsid w:val="00B666C8"/>
    <w:rsid w:val="00B66946"/>
    <w:rsid w:val="00B70021"/>
    <w:rsid w:val="00B71533"/>
    <w:rsid w:val="00B726A4"/>
    <w:rsid w:val="00B72D08"/>
    <w:rsid w:val="00B7316E"/>
    <w:rsid w:val="00B75DC5"/>
    <w:rsid w:val="00B775E5"/>
    <w:rsid w:val="00B81014"/>
    <w:rsid w:val="00B8114E"/>
    <w:rsid w:val="00B81B62"/>
    <w:rsid w:val="00B844F0"/>
    <w:rsid w:val="00B856FF"/>
    <w:rsid w:val="00B86098"/>
    <w:rsid w:val="00B8746B"/>
    <w:rsid w:val="00B90785"/>
    <w:rsid w:val="00B9195A"/>
    <w:rsid w:val="00B95CD7"/>
    <w:rsid w:val="00BA0783"/>
    <w:rsid w:val="00BA2123"/>
    <w:rsid w:val="00BA382B"/>
    <w:rsid w:val="00BA63C9"/>
    <w:rsid w:val="00BA7738"/>
    <w:rsid w:val="00BB0633"/>
    <w:rsid w:val="00BB16BB"/>
    <w:rsid w:val="00BB31A2"/>
    <w:rsid w:val="00BB4679"/>
    <w:rsid w:val="00BB4C56"/>
    <w:rsid w:val="00BB4E80"/>
    <w:rsid w:val="00BB4F43"/>
    <w:rsid w:val="00BB6FB1"/>
    <w:rsid w:val="00BB7796"/>
    <w:rsid w:val="00BC1CDB"/>
    <w:rsid w:val="00BC4DB1"/>
    <w:rsid w:val="00BD148B"/>
    <w:rsid w:val="00BD1A0F"/>
    <w:rsid w:val="00BD21BC"/>
    <w:rsid w:val="00BD56DA"/>
    <w:rsid w:val="00BE0C41"/>
    <w:rsid w:val="00BE2FA7"/>
    <w:rsid w:val="00BE46FB"/>
    <w:rsid w:val="00BE5D99"/>
    <w:rsid w:val="00BE65AF"/>
    <w:rsid w:val="00BE7E2E"/>
    <w:rsid w:val="00BF0198"/>
    <w:rsid w:val="00BF0199"/>
    <w:rsid w:val="00BF1197"/>
    <w:rsid w:val="00BF1928"/>
    <w:rsid w:val="00BF1A30"/>
    <w:rsid w:val="00BF1AFD"/>
    <w:rsid w:val="00BF52A7"/>
    <w:rsid w:val="00BF64D7"/>
    <w:rsid w:val="00BF68C1"/>
    <w:rsid w:val="00BF703B"/>
    <w:rsid w:val="00C006D6"/>
    <w:rsid w:val="00C00D28"/>
    <w:rsid w:val="00C01762"/>
    <w:rsid w:val="00C01FA2"/>
    <w:rsid w:val="00C02447"/>
    <w:rsid w:val="00C066A0"/>
    <w:rsid w:val="00C06D40"/>
    <w:rsid w:val="00C076CA"/>
    <w:rsid w:val="00C07F26"/>
    <w:rsid w:val="00C10850"/>
    <w:rsid w:val="00C120C9"/>
    <w:rsid w:val="00C12588"/>
    <w:rsid w:val="00C14A82"/>
    <w:rsid w:val="00C1561C"/>
    <w:rsid w:val="00C16070"/>
    <w:rsid w:val="00C17071"/>
    <w:rsid w:val="00C1762A"/>
    <w:rsid w:val="00C177AC"/>
    <w:rsid w:val="00C17DD7"/>
    <w:rsid w:val="00C20F8C"/>
    <w:rsid w:val="00C22B6C"/>
    <w:rsid w:val="00C22CF6"/>
    <w:rsid w:val="00C23144"/>
    <w:rsid w:val="00C236FE"/>
    <w:rsid w:val="00C24F15"/>
    <w:rsid w:val="00C277A6"/>
    <w:rsid w:val="00C27A02"/>
    <w:rsid w:val="00C27DA0"/>
    <w:rsid w:val="00C34767"/>
    <w:rsid w:val="00C34E89"/>
    <w:rsid w:val="00C359A7"/>
    <w:rsid w:val="00C44A43"/>
    <w:rsid w:val="00C45F52"/>
    <w:rsid w:val="00C475A9"/>
    <w:rsid w:val="00C47C95"/>
    <w:rsid w:val="00C51140"/>
    <w:rsid w:val="00C527C3"/>
    <w:rsid w:val="00C52D2B"/>
    <w:rsid w:val="00C53368"/>
    <w:rsid w:val="00C540BA"/>
    <w:rsid w:val="00C54201"/>
    <w:rsid w:val="00C54B52"/>
    <w:rsid w:val="00C553AE"/>
    <w:rsid w:val="00C56FC5"/>
    <w:rsid w:val="00C60117"/>
    <w:rsid w:val="00C613FD"/>
    <w:rsid w:val="00C62291"/>
    <w:rsid w:val="00C62886"/>
    <w:rsid w:val="00C62BBE"/>
    <w:rsid w:val="00C65181"/>
    <w:rsid w:val="00C661EE"/>
    <w:rsid w:val="00C6633A"/>
    <w:rsid w:val="00C66414"/>
    <w:rsid w:val="00C66C45"/>
    <w:rsid w:val="00C67584"/>
    <w:rsid w:val="00C712D3"/>
    <w:rsid w:val="00C739B3"/>
    <w:rsid w:val="00C762F6"/>
    <w:rsid w:val="00C76CC7"/>
    <w:rsid w:val="00C77233"/>
    <w:rsid w:val="00C773F2"/>
    <w:rsid w:val="00C7796A"/>
    <w:rsid w:val="00C80713"/>
    <w:rsid w:val="00C81C75"/>
    <w:rsid w:val="00C821F8"/>
    <w:rsid w:val="00C85BF1"/>
    <w:rsid w:val="00C85FCA"/>
    <w:rsid w:val="00C87267"/>
    <w:rsid w:val="00C87F71"/>
    <w:rsid w:val="00C9365E"/>
    <w:rsid w:val="00C93D12"/>
    <w:rsid w:val="00C95025"/>
    <w:rsid w:val="00C95425"/>
    <w:rsid w:val="00C95623"/>
    <w:rsid w:val="00C961D5"/>
    <w:rsid w:val="00C962A3"/>
    <w:rsid w:val="00CA0AFE"/>
    <w:rsid w:val="00CA0CBD"/>
    <w:rsid w:val="00CA4085"/>
    <w:rsid w:val="00CA58A9"/>
    <w:rsid w:val="00CA68FD"/>
    <w:rsid w:val="00CA6B04"/>
    <w:rsid w:val="00CA72AC"/>
    <w:rsid w:val="00CB30D7"/>
    <w:rsid w:val="00CB3CB5"/>
    <w:rsid w:val="00CB5CA6"/>
    <w:rsid w:val="00CB5CDF"/>
    <w:rsid w:val="00CB7AEA"/>
    <w:rsid w:val="00CC06D2"/>
    <w:rsid w:val="00CC1B78"/>
    <w:rsid w:val="00CC1D2A"/>
    <w:rsid w:val="00CC2658"/>
    <w:rsid w:val="00CC2E44"/>
    <w:rsid w:val="00CC3DDB"/>
    <w:rsid w:val="00CD4438"/>
    <w:rsid w:val="00CD5F5D"/>
    <w:rsid w:val="00CE1267"/>
    <w:rsid w:val="00CE2129"/>
    <w:rsid w:val="00CE3027"/>
    <w:rsid w:val="00CE4BF8"/>
    <w:rsid w:val="00CE66B6"/>
    <w:rsid w:val="00CE6C03"/>
    <w:rsid w:val="00CF0A95"/>
    <w:rsid w:val="00CF3291"/>
    <w:rsid w:val="00CF38CA"/>
    <w:rsid w:val="00CF3AC6"/>
    <w:rsid w:val="00CF7C20"/>
    <w:rsid w:val="00D012DC"/>
    <w:rsid w:val="00D04948"/>
    <w:rsid w:val="00D100F4"/>
    <w:rsid w:val="00D1106B"/>
    <w:rsid w:val="00D115DB"/>
    <w:rsid w:val="00D1211F"/>
    <w:rsid w:val="00D12959"/>
    <w:rsid w:val="00D12C62"/>
    <w:rsid w:val="00D13003"/>
    <w:rsid w:val="00D13347"/>
    <w:rsid w:val="00D139B4"/>
    <w:rsid w:val="00D1441F"/>
    <w:rsid w:val="00D20069"/>
    <w:rsid w:val="00D20497"/>
    <w:rsid w:val="00D206EA"/>
    <w:rsid w:val="00D213A4"/>
    <w:rsid w:val="00D21656"/>
    <w:rsid w:val="00D21A9C"/>
    <w:rsid w:val="00D21EEC"/>
    <w:rsid w:val="00D2356F"/>
    <w:rsid w:val="00D27922"/>
    <w:rsid w:val="00D30FF6"/>
    <w:rsid w:val="00D31423"/>
    <w:rsid w:val="00D324BB"/>
    <w:rsid w:val="00D334C5"/>
    <w:rsid w:val="00D35E4F"/>
    <w:rsid w:val="00D43A9F"/>
    <w:rsid w:val="00D44327"/>
    <w:rsid w:val="00D45010"/>
    <w:rsid w:val="00D5099E"/>
    <w:rsid w:val="00D50D2B"/>
    <w:rsid w:val="00D50D7E"/>
    <w:rsid w:val="00D51857"/>
    <w:rsid w:val="00D51F7D"/>
    <w:rsid w:val="00D537A9"/>
    <w:rsid w:val="00D5445E"/>
    <w:rsid w:val="00D5503E"/>
    <w:rsid w:val="00D564FB"/>
    <w:rsid w:val="00D60B40"/>
    <w:rsid w:val="00D65AB4"/>
    <w:rsid w:val="00D67AA3"/>
    <w:rsid w:val="00D70169"/>
    <w:rsid w:val="00D70233"/>
    <w:rsid w:val="00D708DB"/>
    <w:rsid w:val="00D71103"/>
    <w:rsid w:val="00D713A9"/>
    <w:rsid w:val="00D7240E"/>
    <w:rsid w:val="00D737C0"/>
    <w:rsid w:val="00D75AD6"/>
    <w:rsid w:val="00D75FB4"/>
    <w:rsid w:val="00D76974"/>
    <w:rsid w:val="00D82C8A"/>
    <w:rsid w:val="00D83C06"/>
    <w:rsid w:val="00D842A7"/>
    <w:rsid w:val="00D84310"/>
    <w:rsid w:val="00D868D0"/>
    <w:rsid w:val="00D86EF1"/>
    <w:rsid w:val="00D86F47"/>
    <w:rsid w:val="00D908DD"/>
    <w:rsid w:val="00D91A13"/>
    <w:rsid w:val="00D9251A"/>
    <w:rsid w:val="00D94C42"/>
    <w:rsid w:val="00D95AE1"/>
    <w:rsid w:val="00D97345"/>
    <w:rsid w:val="00D97374"/>
    <w:rsid w:val="00D979DC"/>
    <w:rsid w:val="00D97B38"/>
    <w:rsid w:val="00DA4CF3"/>
    <w:rsid w:val="00DA51A6"/>
    <w:rsid w:val="00DA6E65"/>
    <w:rsid w:val="00DB365D"/>
    <w:rsid w:val="00DB50E2"/>
    <w:rsid w:val="00DB5C30"/>
    <w:rsid w:val="00DB65B3"/>
    <w:rsid w:val="00DB6768"/>
    <w:rsid w:val="00DB6F06"/>
    <w:rsid w:val="00DB70A3"/>
    <w:rsid w:val="00DB7DC3"/>
    <w:rsid w:val="00DC2E80"/>
    <w:rsid w:val="00DC3A28"/>
    <w:rsid w:val="00DC6008"/>
    <w:rsid w:val="00DC6549"/>
    <w:rsid w:val="00DC7474"/>
    <w:rsid w:val="00DD16F2"/>
    <w:rsid w:val="00DD2064"/>
    <w:rsid w:val="00DD2C74"/>
    <w:rsid w:val="00DD3E3C"/>
    <w:rsid w:val="00DD5335"/>
    <w:rsid w:val="00DD5B01"/>
    <w:rsid w:val="00DD793A"/>
    <w:rsid w:val="00DE071B"/>
    <w:rsid w:val="00DE5B0D"/>
    <w:rsid w:val="00DE77CD"/>
    <w:rsid w:val="00DF000D"/>
    <w:rsid w:val="00DF1735"/>
    <w:rsid w:val="00DF2A07"/>
    <w:rsid w:val="00DF6424"/>
    <w:rsid w:val="00DF7138"/>
    <w:rsid w:val="00DF77D8"/>
    <w:rsid w:val="00E021F5"/>
    <w:rsid w:val="00E02C26"/>
    <w:rsid w:val="00E04401"/>
    <w:rsid w:val="00E05133"/>
    <w:rsid w:val="00E05CE1"/>
    <w:rsid w:val="00E06498"/>
    <w:rsid w:val="00E0755B"/>
    <w:rsid w:val="00E075BC"/>
    <w:rsid w:val="00E10F46"/>
    <w:rsid w:val="00E13555"/>
    <w:rsid w:val="00E13D63"/>
    <w:rsid w:val="00E15805"/>
    <w:rsid w:val="00E1589E"/>
    <w:rsid w:val="00E20A28"/>
    <w:rsid w:val="00E20E53"/>
    <w:rsid w:val="00E20F5C"/>
    <w:rsid w:val="00E215DC"/>
    <w:rsid w:val="00E24D9F"/>
    <w:rsid w:val="00E2767F"/>
    <w:rsid w:val="00E276ED"/>
    <w:rsid w:val="00E27844"/>
    <w:rsid w:val="00E27F00"/>
    <w:rsid w:val="00E30F07"/>
    <w:rsid w:val="00E30FB4"/>
    <w:rsid w:val="00E31802"/>
    <w:rsid w:val="00E31D69"/>
    <w:rsid w:val="00E32C5A"/>
    <w:rsid w:val="00E332C6"/>
    <w:rsid w:val="00E344A7"/>
    <w:rsid w:val="00E350DE"/>
    <w:rsid w:val="00E36357"/>
    <w:rsid w:val="00E4348B"/>
    <w:rsid w:val="00E4390B"/>
    <w:rsid w:val="00E439E9"/>
    <w:rsid w:val="00E4666A"/>
    <w:rsid w:val="00E53F4D"/>
    <w:rsid w:val="00E540DF"/>
    <w:rsid w:val="00E61ABB"/>
    <w:rsid w:val="00E63A85"/>
    <w:rsid w:val="00E6661C"/>
    <w:rsid w:val="00E72780"/>
    <w:rsid w:val="00E7338B"/>
    <w:rsid w:val="00E73E4A"/>
    <w:rsid w:val="00E74911"/>
    <w:rsid w:val="00E74E3C"/>
    <w:rsid w:val="00E74FC8"/>
    <w:rsid w:val="00E750D2"/>
    <w:rsid w:val="00E76658"/>
    <w:rsid w:val="00E81BAA"/>
    <w:rsid w:val="00E829A5"/>
    <w:rsid w:val="00E83D57"/>
    <w:rsid w:val="00E86F23"/>
    <w:rsid w:val="00E87FB7"/>
    <w:rsid w:val="00E909A2"/>
    <w:rsid w:val="00E9165A"/>
    <w:rsid w:val="00E91785"/>
    <w:rsid w:val="00E922C9"/>
    <w:rsid w:val="00E93398"/>
    <w:rsid w:val="00E942AA"/>
    <w:rsid w:val="00E978A2"/>
    <w:rsid w:val="00EA3282"/>
    <w:rsid w:val="00EA418D"/>
    <w:rsid w:val="00EA54CC"/>
    <w:rsid w:val="00EA6431"/>
    <w:rsid w:val="00EA79E5"/>
    <w:rsid w:val="00EA7C4A"/>
    <w:rsid w:val="00EB0305"/>
    <w:rsid w:val="00EB1AED"/>
    <w:rsid w:val="00EB4ED1"/>
    <w:rsid w:val="00EB5E59"/>
    <w:rsid w:val="00EB6D23"/>
    <w:rsid w:val="00EB6F05"/>
    <w:rsid w:val="00EC24DA"/>
    <w:rsid w:val="00EC4DE1"/>
    <w:rsid w:val="00EC54D7"/>
    <w:rsid w:val="00EC567A"/>
    <w:rsid w:val="00ED2E5A"/>
    <w:rsid w:val="00ED3378"/>
    <w:rsid w:val="00ED5C3E"/>
    <w:rsid w:val="00ED7548"/>
    <w:rsid w:val="00EE1DB2"/>
    <w:rsid w:val="00EE32CF"/>
    <w:rsid w:val="00EE5C8E"/>
    <w:rsid w:val="00EE6F9B"/>
    <w:rsid w:val="00EE759D"/>
    <w:rsid w:val="00EE7808"/>
    <w:rsid w:val="00EF160A"/>
    <w:rsid w:val="00EF5AAA"/>
    <w:rsid w:val="00EF648F"/>
    <w:rsid w:val="00F0473B"/>
    <w:rsid w:val="00F071D7"/>
    <w:rsid w:val="00F07545"/>
    <w:rsid w:val="00F120D5"/>
    <w:rsid w:val="00F156FC"/>
    <w:rsid w:val="00F21B65"/>
    <w:rsid w:val="00F257D1"/>
    <w:rsid w:val="00F322E8"/>
    <w:rsid w:val="00F32DF8"/>
    <w:rsid w:val="00F33430"/>
    <w:rsid w:val="00F3409C"/>
    <w:rsid w:val="00F34CDA"/>
    <w:rsid w:val="00F352D4"/>
    <w:rsid w:val="00F3579D"/>
    <w:rsid w:val="00F37127"/>
    <w:rsid w:val="00F40AFB"/>
    <w:rsid w:val="00F41AF4"/>
    <w:rsid w:val="00F41DAE"/>
    <w:rsid w:val="00F42ACE"/>
    <w:rsid w:val="00F44A77"/>
    <w:rsid w:val="00F50374"/>
    <w:rsid w:val="00F51215"/>
    <w:rsid w:val="00F52316"/>
    <w:rsid w:val="00F6034A"/>
    <w:rsid w:val="00F63C0C"/>
    <w:rsid w:val="00F666F6"/>
    <w:rsid w:val="00F720A2"/>
    <w:rsid w:val="00F769AB"/>
    <w:rsid w:val="00F7763D"/>
    <w:rsid w:val="00F80337"/>
    <w:rsid w:val="00F842EB"/>
    <w:rsid w:val="00F85678"/>
    <w:rsid w:val="00F85B72"/>
    <w:rsid w:val="00F915CC"/>
    <w:rsid w:val="00F93AFC"/>
    <w:rsid w:val="00F93F92"/>
    <w:rsid w:val="00F969F9"/>
    <w:rsid w:val="00F9763D"/>
    <w:rsid w:val="00FA121D"/>
    <w:rsid w:val="00FA473E"/>
    <w:rsid w:val="00FA4961"/>
    <w:rsid w:val="00FA5157"/>
    <w:rsid w:val="00FA6943"/>
    <w:rsid w:val="00FA6DF6"/>
    <w:rsid w:val="00FB00BF"/>
    <w:rsid w:val="00FB07ED"/>
    <w:rsid w:val="00FB0A55"/>
    <w:rsid w:val="00FB2030"/>
    <w:rsid w:val="00FB21F4"/>
    <w:rsid w:val="00FB618E"/>
    <w:rsid w:val="00FB75D1"/>
    <w:rsid w:val="00FB77CD"/>
    <w:rsid w:val="00FC07EA"/>
    <w:rsid w:val="00FC0C5B"/>
    <w:rsid w:val="00FC0F0A"/>
    <w:rsid w:val="00FC140B"/>
    <w:rsid w:val="00FC2992"/>
    <w:rsid w:val="00FD2170"/>
    <w:rsid w:val="00FD36EE"/>
    <w:rsid w:val="00FD37FD"/>
    <w:rsid w:val="00FD52CA"/>
    <w:rsid w:val="00FE1231"/>
    <w:rsid w:val="00FE1C21"/>
    <w:rsid w:val="00FE2872"/>
    <w:rsid w:val="00FE3A9D"/>
    <w:rsid w:val="00FE7209"/>
    <w:rsid w:val="00FE7596"/>
    <w:rsid w:val="00FE7725"/>
    <w:rsid w:val="00FF09CB"/>
    <w:rsid w:val="00FF09E6"/>
    <w:rsid w:val="00FF1130"/>
    <w:rsid w:val="00FF3440"/>
    <w:rsid w:val="00FF42A5"/>
    <w:rsid w:val="00FF4A14"/>
    <w:rsid w:val="00FF6E7F"/>
    <w:rsid w:val="00FF7064"/>
    <w:rsid w:val="00FF7989"/>
    <w:rsid w:val="00FF7D0B"/>
    <w:rsid w:val="00FF7EF2"/>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24D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F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466FF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466FFE"/>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466FFE"/>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466FFE"/>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FFE"/>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466FFE"/>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25"/>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466FFE"/>
    <w:rPr>
      <w:b/>
      <w:bCs/>
    </w:rPr>
  </w:style>
  <w:style w:type="paragraph" w:styleId="NoSpacing">
    <w:name w:val="No Spacing"/>
    <w:aliases w:val="Title Ed"/>
    <w:basedOn w:val="FootnoteText"/>
    <w:link w:val="NoSpacingChar"/>
    <w:uiPriority w:val="1"/>
    <w:qFormat/>
    <w:rsid w:val="00466FFE"/>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466FF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466FFE"/>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466FFE"/>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466FF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466FFE"/>
    <w:rPr>
      <w:rFonts w:ascii="Arial" w:eastAsia="SimSun" w:hAnsi="Arial" w:cs="Arial"/>
      <w:w w:val="96"/>
      <w:lang w:val="en-US" w:eastAsia="fr-FR"/>
    </w:rPr>
  </w:style>
  <w:style w:type="paragraph" w:customStyle="1" w:styleId="U1">
    <w:name w:val="U.1"/>
    <w:basedOn w:val="Normal"/>
    <w:qFormat/>
    <w:rsid w:val="00466FF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466FFE"/>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466FFE"/>
    <w:rPr>
      <w:rFonts w:ascii="Arial" w:eastAsia="SimSun" w:hAnsi="Arial" w:cs="Arial"/>
      <w:lang w:val="en-US" w:eastAsia="fr-FR"/>
    </w:rPr>
  </w:style>
  <w:style w:type="paragraph" w:customStyle="1" w:styleId="Slideheading">
    <w:name w:val="Slide heading"/>
    <w:basedOn w:val="Heading2"/>
    <w:link w:val="SlideheadingChar"/>
    <w:qFormat/>
    <w:rsid w:val="00466FFE"/>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466FF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466FFE"/>
    <w:pPr>
      <w:numPr>
        <w:ilvl w:val="1"/>
      </w:numPr>
      <w:tabs>
        <w:tab w:val="left" w:pos="567"/>
      </w:tabs>
      <w:spacing w:before="0"/>
    </w:pPr>
    <w:rPr>
      <w:snapToGrid/>
      <w:szCs w:val="24"/>
      <w:lang w:val="fr-FR"/>
    </w:rPr>
  </w:style>
  <w:style w:type="paragraph" w:customStyle="1" w:styleId="citationunit">
    <w:name w:val="citation unit"/>
    <w:basedOn w:val="Texte1"/>
    <w:qFormat/>
    <w:rsid w:val="00466FFE"/>
    <w:pPr>
      <w:spacing w:before="0"/>
      <w:ind w:left="1134" w:right="284"/>
    </w:pPr>
    <w:rPr>
      <w:snapToGrid/>
    </w:rPr>
  </w:style>
  <w:style w:type="paragraph" w:styleId="Title">
    <w:name w:val="Title"/>
    <w:basedOn w:val="Normal"/>
    <w:next w:val="Normal"/>
    <w:link w:val="TitleChar"/>
    <w:uiPriority w:val="10"/>
    <w:qFormat/>
    <w:rsid w:val="00466FFE"/>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466FFE"/>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466FFE"/>
    <w:rPr>
      <w:i/>
      <w:iCs/>
    </w:rPr>
  </w:style>
  <w:style w:type="character" w:customStyle="1" w:styleId="NoSpacingChar">
    <w:name w:val="No Spacing Char"/>
    <w:aliases w:val="Title Ed Char"/>
    <w:basedOn w:val="DefaultParagraphFont"/>
    <w:link w:val="NoSpacing"/>
    <w:uiPriority w:val="1"/>
    <w:locked/>
    <w:rsid w:val="00466FFE"/>
    <w:rPr>
      <w:rFonts w:ascii="Calibri" w:hAnsi="Calibri" w:cs="Arial"/>
      <w:sz w:val="20"/>
      <w:szCs w:val="20"/>
    </w:rPr>
  </w:style>
  <w:style w:type="paragraph" w:styleId="Quote">
    <w:name w:val="Quote"/>
    <w:basedOn w:val="Normal"/>
    <w:next w:val="Normal"/>
    <w:link w:val="QuoteChar"/>
    <w:uiPriority w:val="29"/>
    <w:qFormat/>
    <w:rsid w:val="00466FFE"/>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466FF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466FF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466FFE"/>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466FF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FE"/>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466FFE"/>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466FFE"/>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466FFE"/>
    <w:pPr>
      <w:tabs>
        <w:tab w:val="clear" w:pos="567"/>
      </w:tabs>
      <w:snapToGrid/>
      <w:spacing w:before="360" w:after="120"/>
      <w:jc w:val="left"/>
      <w:outlineLvl w:val="2"/>
    </w:pPr>
    <w:rPr>
      <w:rFonts w:eastAsia="SimSun" w:cstheme="majorBidi"/>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466FFE"/>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B3"/>
    <w:pPr>
      <w:tabs>
        <w:tab w:val="center" w:pos="4513"/>
        <w:tab w:val="right" w:pos="9026"/>
      </w:tabs>
      <w:spacing w:after="0"/>
    </w:pPr>
  </w:style>
  <w:style w:type="character" w:customStyle="1" w:styleId="HeaderChar">
    <w:name w:val="Header Char"/>
    <w:basedOn w:val="DefaultParagraphFont"/>
    <w:link w:val="Header"/>
    <w:uiPriority w:val="99"/>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FFE"/>
    <w:pPr>
      <w:tabs>
        <w:tab w:val="clear" w:pos="567"/>
        <w:tab w:val="left" w:pos="360"/>
      </w:tabs>
      <w:ind w:left="720" w:hanging="360"/>
    </w:pPr>
  </w:style>
  <w:style w:type="paragraph" w:styleId="FootnoteText">
    <w:name w:val="footnote text"/>
    <w:basedOn w:val="Normal"/>
    <w:link w:val="FootnoteTextChar"/>
    <w:uiPriority w:val="99"/>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uiPriority w:val="99"/>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iPriority w:val="99"/>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466FFE"/>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25"/>
      </w:numPr>
      <w:tabs>
        <w:tab w:val="clear" w:pos="567"/>
      </w:tabs>
    </w:pPr>
    <w:rPr>
      <w:szCs w:val="20"/>
      <w:lang w:val="en-GB"/>
    </w:rPr>
  </w:style>
  <w:style w:type="paragraph" w:customStyle="1" w:styleId="Soustitre">
    <w:name w:val="Soustitre"/>
    <w:basedOn w:val="Normal"/>
    <w:link w:val="SoustitreCar"/>
    <w:qFormat/>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466FFE"/>
    <w:rPr>
      <w:b/>
      <w:bCs/>
    </w:rPr>
  </w:style>
  <w:style w:type="paragraph" w:styleId="NoSpacing">
    <w:name w:val="No Spacing"/>
    <w:aliases w:val="Title Ed"/>
    <w:basedOn w:val="FootnoteText"/>
    <w:link w:val="NoSpacingChar"/>
    <w:uiPriority w:val="1"/>
    <w:qFormat/>
    <w:rsid w:val="00466FFE"/>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styleId="Subtitle">
    <w:name w:val="Subtitle"/>
    <w:basedOn w:val="Normal"/>
    <w:next w:val="Normal"/>
    <w:link w:val="SubtitleChar"/>
    <w:uiPriority w:val="11"/>
    <w:qFormat/>
    <w:rsid w:val="00705AD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5AD6"/>
    <w:rPr>
      <w:rFonts w:eastAsiaTheme="minorEastAsia"/>
      <w:snapToGrid w:val="0"/>
      <w:color w:val="5A5A5A" w:themeColor="text1" w:themeTint="A5"/>
      <w:spacing w:val="15"/>
      <w:lang w:val="en-US" w:eastAsia="zh-CN"/>
    </w:rPr>
  </w:style>
  <w:style w:type="character" w:customStyle="1" w:styleId="Heading2Char">
    <w:name w:val="Heading 2 Char"/>
    <w:basedOn w:val="DefaultParagraphFont"/>
    <w:link w:val="Heading2"/>
    <w:uiPriority w:val="9"/>
    <w:rsid w:val="00466FFE"/>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466FFE"/>
    <w:rPr>
      <w:rFonts w:ascii="Arial" w:eastAsia="SimSun" w:hAnsi="Arial" w:cstheme="majorBidi"/>
      <w:b/>
      <w:bCs/>
      <w:caps/>
      <w:sz w:val="24"/>
      <w:szCs w:val="24"/>
      <w:lang w:val="it-IT"/>
    </w:rPr>
  </w:style>
  <w:style w:type="character" w:customStyle="1" w:styleId="Heading5Char">
    <w:name w:val="Heading 5 Char"/>
    <w:basedOn w:val="DefaultParagraphFont"/>
    <w:link w:val="Heading5"/>
    <w:uiPriority w:val="9"/>
    <w:rsid w:val="00466FFE"/>
    <w:rPr>
      <w:rFonts w:ascii="Arial" w:eastAsia="SimSun" w:hAnsi="Arial" w:cs="Times New Roman"/>
      <w:b/>
      <w:bCs/>
      <w:caps/>
      <w:sz w:val="20"/>
      <w:szCs w:val="24"/>
      <w:lang w:val="it-IT"/>
    </w:rPr>
  </w:style>
  <w:style w:type="character" w:customStyle="1" w:styleId="apple-converted-space">
    <w:name w:val="apple-converted-space"/>
    <w:basedOn w:val="DefaultParagraphFont"/>
    <w:rsid w:val="00C62BBE"/>
  </w:style>
  <w:style w:type="paragraph" w:customStyle="1" w:styleId="1">
    <w:name w:val="1."/>
    <w:basedOn w:val="Normal"/>
    <w:link w:val="1Char"/>
    <w:qFormat/>
    <w:rsid w:val="00466FFE"/>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466FFE"/>
    <w:rPr>
      <w:rFonts w:ascii="Arial" w:eastAsia="SimSun" w:hAnsi="Arial" w:cs="Arial"/>
      <w:w w:val="96"/>
      <w:lang w:val="en-US" w:eastAsia="fr-FR"/>
    </w:rPr>
  </w:style>
  <w:style w:type="paragraph" w:customStyle="1" w:styleId="U1">
    <w:name w:val="U.1"/>
    <w:basedOn w:val="Normal"/>
    <w:qFormat/>
    <w:rsid w:val="00466FFE"/>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466FFE"/>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466FFE"/>
    <w:rPr>
      <w:rFonts w:ascii="Arial" w:eastAsia="SimSun" w:hAnsi="Arial" w:cs="Arial"/>
      <w:lang w:val="en-US" w:eastAsia="fr-FR"/>
    </w:rPr>
  </w:style>
  <w:style w:type="paragraph" w:customStyle="1" w:styleId="Slideheading">
    <w:name w:val="Slide heading"/>
    <w:basedOn w:val="Heading2"/>
    <w:link w:val="SlideheadingChar"/>
    <w:qFormat/>
    <w:rsid w:val="00466FFE"/>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466FFE"/>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Txtpucegras"/>
    <w:qFormat/>
    <w:rsid w:val="00466FFE"/>
    <w:pPr>
      <w:numPr>
        <w:ilvl w:val="1"/>
      </w:numPr>
      <w:tabs>
        <w:tab w:val="left" w:pos="567"/>
      </w:tabs>
      <w:spacing w:before="0"/>
    </w:pPr>
    <w:rPr>
      <w:snapToGrid/>
      <w:szCs w:val="24"/>
      <w:lang w:val="fr-FR"/>
    </w:rPr>
  </w:style>
  <w:style w:type="paragraph" w:customStyle="1" w:styleId="citationunit">
    <w:name w:val="citation unit"/>
    <w:basedOn w:val="Texte1"/>
    <w:qFormat/>
    <w:rsid w:val="00466FFE"/>
    <w:pPr>
      <w:spacing w:before="0"/>
      <w:ind w:left="1134" w:right="284"/>
    </w:pPr>
    <w:rPr>
      <w:snapToGrid/>
    </w:rPr>
  </w:style>
  <w:style w:type="paragraph" w:styleId="Title">
    <w:name w:val="Title"/>
    <w:basedOn w:val="Normal"/>
    <w:next w:val="Normal"/>
    <w:link w:val="TitleChar"/>
    <w:uiPriority w:val="10"/>
    <w:qFormat/>
    <w:rsid w:val="00466FFE"/>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466FFE"/>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466FFE"/>
    <w:rPr>
      <w:i/>
      <w:iCs/>
    </w:rPr>
  </w:style>
  <w:style w:type="character" w:customStyle="1" w:styleId="NoSpacingChar">
    <w:name w:val="No Spacing Char"/>
    <w:aliases w:val="Title Ed Char"/>
    <w:basedOn w:val="DefaultParagraphFont"/>
    <w:link w:val="NoSpacing"/>
    <w:uiPriority w:val="1"/>
    <w:locked/>
    <w:rsid w:val="00466FFE"/>
    <w:rPr>
      <w:rFonts w:ascii="Calibri" w:hAnsi="Calibri" w:cs="Arial"/>
      <w:sz w:val="20"/>
      <w:szCs w:val="20"/>
    </w:rPr>
  </w:style>
  <w:style w:type="paragraph" w:styleId="Quote">
    <w:name w:val="Quote"/>
    <w:basedOn w:val="Normal"/>
    <w:next w:val="Normal"/>
    <w:link w:val="QuoteChar"/>
    <w:uiPriority w:val="29"/>
    <w:qFormat/>
    <w:rsid w:val="00466FFE"/>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466FFE"/>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466FFE"/>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466FFE"/>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466FFE"/>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328">
      <w:bodyDiv w:val="1"/>
      <w:marLeft w:val="0"/>
      <w:marRight w:val="0"/>
      <w:marTop w:val="0"/>
      <w:marBottom w:val="0"/>
      <w:divBdr>
        <w:top w:val="none" w:sz="0" w:space="0" w:color="auto"/>
        <w:left w:val="none" w:sz="0" w:space="0" w:color="auto"/>
        <w:bottom w:val="none" w:sz="0" w:space="0" w:color="auto"/>
        <w:right w:val="none" w:sz="0" w:space="0" w:color="auto"/>
      </w:divBdr>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707022603">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53818478">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 w:id="19761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B291C0-678B-441F-99DB-3DEB2C0B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3757</Words>
  <Characters>20665</Characters>
  <Application>Microsoft Office Word</Application>
  <DocSecurity>0</DocSecurity>
  <Lines>172</Lines>
  <Paragraphs>48</Paragraphs>
  <ScaleCrop>false</ScaleCrop>
  <HeadingPairs>
    <vt:vector size="6" baseType="variant">
      <vt:variant>
        <vt:lpstr>Title</vt:lpstr>
      </vt:variant>
      <vt:variant>
        <vt:i4>1</vt:i4>
      </vt:variant>
      <vt:variant>
        <vt:lpstr>Titel</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UNESCO</cp:lastModifiedBy>
  <cp:revision>21</cp:revision>
  <cp:lastPrinted>2015-11-08T10:44:00Z</cp:lastPrinted>
  <dcterms:created xsi:type="dcterms:W3CDTF">2015-12-17T11:08:00Z</dcterms:created>
  <dcterms:modified xsi:type="dcterms:W3CDTF">2018-02-22T11:46:00Z</dcterms:modified>
</cp:coreProperties>
</file>