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FCE" w:rsidRPr="009F21CB" w:rsidRDefault="00BD7FCE" w:rsidP="009F21CB">
      <w:pPr>
        <w:pBdr>
          <w:bottom w:val="single" w:sz="4" w:space="1" w:color="3366FF"/>
        </w:pBdr>
        <w:bidi/>
        <w:spacing w:after="200" w:line="240" w:lineRule="auto"/>
        <w:rPr>
          <w:rFonts w:ascii="Traditional Arabic" w:hAnsi="Traditional Arabic" w:cs="Traditional Arabic"/>
          <w:b/>
          <w:bCs/>
          <w:color w:val="3366FF"/>
          <w:sz w:val="72"/>
          <w:szCs w:val="72"/>
          <w:rtl/>
          <w:lang w:val="en-US" w:bidi="ar-IQ"/>
        </w:rPr>
      </w:pPr>
      <w:bookmarkStart w:id="0" w:name="_Toc241229778"/>
      <w:bookmarkStart w:id="1" w:name="_Toc241229982"/>
      <w:bookmarkStart w:id="2" w:name="_Toc242165676"/>
      <w:r w:rsidRPr="009F21CB">
        <w:rPr>
          <w:rFonts w:ascii="Traditional Arabic" w:hAnsi="Traditional Arabic" w:cs="Traditional Arabic" w:hint="cs"/>
          <w:b/>
          <w:bCs/>
          <w:color w:val="3366FF"/>
          <w:sz w:val="72"/>
          <w:szCs w:val="72"/>
          <w:rtl/>
          <w:lang w:val="en-US" w:bidi="ar-IQ"/>
        </w:rPr>
        <w:t xml:space="preserve">الوحدة </w:t>
      </w:r>
      <w:r w:rsidR="00B467C0" w:rsidRPr="009F21CB">
        <w:rPr>
          <w:rFonts w:ascii="Traditional Arabic" w:hAnsi="Traditional Arabic" w:cs="Traditional Arabic" w:hint="cs"/>
          <w:b/>
          <w:bCs/>
          <w:color w:val="3366FF"/>
          <w:sz w:val="72"/>
          <w:szCs w:val="72"/>
          <w:rtl/>
          <w:lang w:val="en-US" w:bidi="ar-IQ"/>
        </w:rPr>
        <w:t>4</w:t>
      </w:r>
      <w:r w:rsidR="00E751D1" w:rsidRPr="009F21CB">
        <w:rPr>
          <w:rFonts w:ascii="Traditional Arabic" w:hAnsi="Traditional Arabic" w:cs="Traditional Arabic" w:hint="cs"/>
          <w:b/>
          <w:bCs/>
          <w:color w:val="3366FF"/>
          <w:sz w:val="72"/>
          <w:szCs w:val="72"/>
          <w:rtl/>
          <w:lang w:val="en-US" w:bidi="ar-IQ"/>
        </w:rPr>
        <w:t>8</w:t>
      </w:r>
    </w:p>
    <w:bookmarkEnd w:id="0"/>
    <w:bookmarkEnd w:id="1"/>
    <w:bookmarkEnd w:id="2"/>
    <w:p w:rsidR="00BD7FCE" w:rsidRPr="006D14B2" w:rsidRDefault="00BD7FCE" w:rsidP="00EA43C6">
      <w:pPr>
        <w:bidi/>
        <w:spacing w:after="0" w:line="240" w:lineRule="auto"/>
        <w:rPr>
          <w:rFonts w:ascii="Traditional Arabic" w:hAnsi="Traditional Arabic" w:cs="Traditional Arabic"/>
          <w:b/>
          <w:bCs/>
          <w:color w:val="3366FF"/>
          <w:sz w:val="40"/>
          <w:szCs w:val="40"/>
          <w:rtl/>
          <w:lang w:val="en-US" w:bidi="ar-IQ"/>
        </w:rPr>
      </w:pPr>
      <w:r w:rsidRPr="006D14B2">
        <w:rPr>
          <w:rFonts w:ascii="Traditional Arabic" w:hAnsi="Traditional Arabic" w:cs="Traditional Arabic" w:hint="cs"/>
          <w:b/>
          <w:bCs/>
          <w:color w:val="3366FF"/>
          <w:sz w:val="40"/>
          <w:szCs w:val="40"/>
          <w:rtl/>
          <w:lang w:val="en-US" w:bidi="ar-IQ"/>
        </w:rPr>
        <w:t>الورقة</w:t>
      </w:r>
      <w:r w:rsidRPr="006D14B2">
        <w:rPr>
          <w:rFonts w:ascii="Traditional Arabic" w:hAnsi="Traditional Arabic" w:cs="Traditional Arabic"/>
          <w:b/>
          <w:bCs/>
          <w:color w:val="3366FF"/>
          <w:sz w:val="40"/>
          <w:szCs w:val="40"/>
          <w:rtl/>
          <w:lang w:val="en-US" w:bidi="ar-IQ"/>
        </w:rPr>
        <w:t xml:space="preserve"> </w:t>
      </w:r>
      <w:r w:rsidR="00E751D1" w:rsidRPr="006D14B2">
        <w:rPr>
          <w:rFonts w:ascii="Traditional Arabic" w:hAnsi="Traditional Arabic" w:cs="Traditional Arabic" w:hint="cs"/>
          <w:b/>
          <w:bCs/>
          <w:color w:val="3366FF"/>
          <w:sz w:val="40"/>
          <w:szCs w:val="40"/>
          <w:rtl/>
          <w:lang w:val="en-US" w:bidi="ar-IQ"/>
        </w:rPr>
        <w:t>الأولى</w:t>
      </w:r>
      <w:r w:rsidRPr="006D14B2">
        <w:rPr>
          <w:rFonts w:ascii="Traditional Arabic" w:hAnsi="Traditional Arabic" w:cs="Traditional Arabic" w:hint="cs"/>
          <w:b/>
          <w:bCs/>
          <w:color w:val="3366FF"/>
          <w:sz w:val="40"/>
          <w:szCs w:val="40"/>
          <w:rtl/>
          <w:lang w:val="en-US" w:bidi="ar-IQ"/>
        </w:rPr>
        <w:t xml:space="preserve"> المعدة</w:t>
      </w:r>
      <w:r w:rsidRPr="006D14B2">
        <w:rPr>
          <w:rFonts w:ascii="Traditional Arabic" w:hAnsi="Traditional Arabic" w:cs="Traditional Arabic"/>
          <w:b/>
          <w:bCs/>
          <w:color w:val="3366FF"/>
          <w:sz w:val="40"/>
          <w:szCs w:val="40"/>
          <w:rtl/>
          <w:lang w:val="en-US" w:bidi="ar-IQ"/>
        </w:rPr>
        <w:t xml:space="preserve"> </w:t>
      </w:r>
      <w:r w:rsidRPr="006D14B2">
        <w:rPr>
          <w:rFonts w:ascii="Traditional Arabic" w:hAnsi="Traditional Arabic" w:cs="Traditional Arabic" w:hint="cs"/>
          <w:b/>
          <w:bCs/>
          <w:color w:val="3366FF"/>
          <w:sz w:val="40"/>
          <w:szCs w:val="40"/>
          <w:rtl/>
          <w:lang w:val="en-US" w:bidi="ar-IQ"/>
        </w:rPr>
        <w:t>للتوزيع</w:t>
      </w:r>
      <w:r w:rsidRPr="006D14B2">
        <w:rPr>
          <w:rFonts w:ascii="Traditional Arabic" w:hAnsi="Traditional Arabic" w:cs="Traditional Arabic"/>
          <w:b/>
          <w:bCs/>
          <w:color w:val="3366FF"/>
          <w:sz w:val="40"/>
          <w:szCs w:val="40"/>
          <w:rtl/>
          <w:lang w:val="en-US" w:bidi="ar-IQ"/>
        </w:rPr>
        <w:t>:</w:t>
      </w:r>
    </w:p>
    <w:p w:rsidR="00B467C0" w:rsidRPr="009F21CB" w:rsidRDefault="00E751D1" w:rsidP="00B94C7D">
      <w:pPr>
        <w:bidi/>
        <w:spacing w:after="200" w:line="240" w:lineRule="auto"/>
        <w:rPr>
          <w:rFonts w:ascii="Traditional Arabic" w:hAnsi="Traditional Arabic" w:cs="Traditional Arabic"/>
          <w:b/>
          <w:bCs/>
          <w:color w:val="3366FF"/>
          <w:sz w:val="48"/>
          <w:szCs w:val="48"/>
          <w:rtl/>
          <w:lang w:val="en-US" w:bidi="ar-IQ"/>
        </w:rPr>
      </w:pPr>
      <w:r w:rsidRPr="009F21CB">
        <w:rPr>
          <w:rFonts w:ascii="Traditional Arabic" w:hAnsi="Traditional Arabic" w:cs="Traditional Arabic" w:hint="cs"/>
          <w:b/>
          <w:bCs/>
          <w:color w:val="3366FF"/>
          <w:sz w:val="48"/>
          <w:szCs w:val="48"/>
          <w:rtl/>
          <w:lang w:val="en-US" w:bidi="ar-IQ"/>
        </w:rPr>
        <w:t>التمييز بين الجنسين والتراث الثقافي غير المادي</w:t>
      </w:r>
      <w:r w:rsidR="00B467C0" w:rsidRPr="009F21CB">
        <w:rPr>
          <w:rFonts w:ascii="Traditional Arabic" w:hAnsi="Traditional Arabic" w:cs="Traditional Arabic"/>
          <w:b/>
          <w:bCs/>
          <w:color w:val="3366FF"/>
          <w:sz w:val="48"/>
          <w:szCs w:val="48"/>
          <w:rtl/>
          <w:lang w:val="en-US" w:bidi="ar-IQ"/>
        </w:rPr>
        <w:t>:</w:t>
      </w:r>
    </w:p>
    <w:p w:rsidR="006742B2" w:rsidRPr="00E751D1" w:rsidRDefault="00E751D1" w:rsidP="009F21CB">
      <w:pPr>
        <w:bidi/>
        <w:spacing w:after="200" w:line="240" w:lineRule="auto"/>
        <w:ind w:left="851"/>
        <w:jc w:val="both"/>
        <w:rPr>
          <w:rFonts w:ascii="Traditional Arabic" w:hAnsi="Traditional Arabic" w:cs="Traditional Arabic"/>
          <w:b/>
          <w:bCs/>
          <w:i/>
          <w:iCs/>
          <w:color w:val="231F20"/>
          <w:sz w:val="32"/>
          <w:szCs w:val="32"/>
          <w:rtl/>
        </w:rPr>
      </w:pPr>
      <w:r w:rsidRPr="00E751D1">
        <w:rPr>
          <w:rFonts w:ascii="Traditional Arabic" w:hAnsi="Traditional Arabic" w:cs="Traditional Arabic" w:hint="cs"/>
          <w:b/>
          <w:bCs/>
          <w:i/>
          <w:iCs/>
          <w:color w:val="231F20"/>
          <w:sz w:val="32"/>
          <w:szCs w:val="32"/>
          <w:rtl/>
          <w:lang w:bidi="ar-MA"/>
        </w:rPr>
        <w:t>تعرّف الفقرة 1 من المادة 2 من الاتفاقية "التراث الثقافي غير المادي" على النحو التالي:</w:t>
      </w:r>
    </w:p>
    <w:p w:rsidR="006742B2" w:rsidRDefault="00E751D1" w:rsidP="00B94C7D">
      <w:pPr>
        <w:bidi/>
        <w:spacing w:after="200" w:line="240" w:lineRule="auto"/>
        <w:ind w:left="851"/>
        <w:jc w:val="both"/>
        <w:rPr>
          <w:rFonts w:ascii="Traditional Arabic" w:hAnsi="Traditional Arabic" w:cs="Traditional Arabic"/>
          <w:color w:val="231F20"/>
          <w:sz w:val="32"/>
          <w:szCs w:val="32"/>
          <w:rtl/>
          <w:lang w:bidi="ar-LB"/>
        </w:rPr>
      </w:pPr>
      <w:r>
        <w:rPr>
          <w:rFonts w:ascii="Traditional Arabic" w:hAnsi="Traditional Arabic" w:cs="Traditional Arabic" w:hint="cs"/>
          <w:color w:val="231F20"/>
          <w:sz w:val="32"/>
          <w:szCs w:val="32"/>
          <w:rtl/>
        </w:rPr>
        <w:t xml:space="preserve">... الممارسات والتصورات وأشكال التعبير والمعارف والمهارات </w:t>
      </w:r>
      <w:r w:rsidR="00B94C7D">
        <w:rPr>
          <w:rFonts w:ascii="Traditional Arabic" w:hAnsi="Traditional Arabic" w:cs="Traditional Arabic" w:hint="cs"/>
          <w:color w:val="231F20"/>
          <w:sz w:val="32"/>
          <w:szCs w:val="32"/>
          <w:rtl/>
        </w:rPr>
        <w:t>-</w:t>
      </w:r>
      <w:r>
        <w:rPr>
          <w:rFonts w:ascii="Traditional Arabic" w:hAnsi="Traditional Arabic" w:cs="Traditional Arabic" w:hint="cs"/>
          <w:color w:val="231F20"/>
          <w:sz w:val="32"/>
          <w:szCs w:val="32"/>
          <w:rtl/>
        </w:rPr>
        <w:t xml:space="preserve"> وما يرتبط بها من آلات وقطع ومصنوعات وأماكن ثقافية </w:t>
      </w:r>
      <w:r w:rsidR="00B94C7D">
        <w:rPr>
          <w:rFonts w:ascii="Traditional Arabic" w:hAnsi="Traditional Arabic" w:cs="Traditional Arabic" w:hint="cs"/>
          <w:color w:val="231F20"/>
          <w:sz w:val="32"/>
          <w:szCs w:val="32"/>
          <w:rtl/>
        </w:rPr>
        <w:t>-</w:t>
      </w:r>
      <w:r>
        <w:rPr>
          <w:rFonts w:ascii="Traditional Arabic" w:hAnsi="Traditional Arabic" w:cs="Traditional Arabic" w:hint="cs"/>
          <w:color w:val="231F20"/>
          <w:sz w:val="32"/>
          <w:szCs w:val="32"/>
          <w:rtl/>
        </w:rPr>
        <w:t xml:space="preserve"> التي تعتبرها الجماعات والمجموعات، وأحياناً الأفراد، جزءاً من تراثهم الثقافي. وهذا التراث الثقافي غير المادي المتوارث جيلاً عن جيل، تبدعه الجماعات والمجموعات من جديد بصورة مستمرة بما يتفق مع بيئتها وتفاعلاتها مع الطبيعة وتاريخها، وهو ينمي لديها الإحساس بهويتها والشعور باستمراريتها، ويعزز من ثم احترام التنوع الثقافي والقدرة الإبداعية البشرية. ولا يؤخذ في الحسبان لأغراض هذه الاتفاقية سوى التراث الثقافي غير المادي الذي يتفق مع الصكوك الدولية القائمة المتعلقة بحقوق الإنسان، ومع مقتضيات الاحترام المتبادل بين الجماعات والمجموعات والأفراد والتنمية المستدامة.</w:t>
      </w:r>
    </w:p>
    <w:p w:rsidR="00E751D1" w:rsidRPr="00E751D1" w:rsidRDefault="00E751D1" w:rsidP="009F21CB">
      <w:pPr>
        <w:bidi/>
        <w:spacing w:after="200" w:line="240" w:lineRule="auto"/>
        <w:ind w:left="851"/>
        <w:jc w:val="both"/>
        <w:rPr>
          <w:rFonts w:ascii="Traditional Arabic" w:hAnsi="Traditional Arabic" w:cs="Traditional Arabic"/>
          <w:b/>
          <w:bCs/>
          <w:i/>
          <w:iCs/>
          <w:sz w:val="32"/>
          <w:szCs w:val="32"/>
          <w:rtl/>
          <w:lang w:bidi="ar-LB"/>
        </w:rPr>
      </w:pPr>
      <w:r w:rsidRPr="00E751D1">
        <w:rPr>
          <w:rFonts w:ascii="Traditional Arabic" w:hAnsi="Traditional Arabic" w:cs="Traditional Arabic" w:hint="cs"/>
          <w:b/>
          <w:bCs/>
          <w:i/>
          <w:iCs/>
          <w:sz w:val="32"/>
          <w:szCs w:val="32"/>
          <w:rtl/>
          <w:lang w:bidi="ar-LB"/>
        </w:rPr>
        <w:t>تنص المادة 4 من إعلان</w:t>
      </w:r>
      <w:r w:rsidRPr="00E751D1">
        <w:rPr>
          <w:rFonts w:ascii="Traditional Arabic" w:hAnsi="Traditional Arabic" w:cs="Traditional Arabic"/>
          <w:b/>
          <w:bCs/>
          <w:i/>
          <w:iCs/>
          <w:sz w:val="32"/>
          <w:szCs w:val="32"/>
          <w:rtl/>
          <w:lang w:bidi="ar-LB"/>
        </w:rPr>
        <w:t xml:space="preserve"> </w:t>
      </w:r>
      <w:r w:rsidRPr="00E751D1">
        <w:rPr>
          <w:rFonts w:ascii="Traditional Arabic" w:hAnsi="Traditional Arabic" w:cs="Traditional Arabic" w:hint="cs"/>
          <w:b/>
          <w:bCs/>
          <w:i/>
          <w:iCs/>
          <w:sz w:val="32"/>
          <w:szCs w:val="32"/>
          <w:rtl/>
          <w:lang w:bidi="ar-LB"/>
        </w:rPr>
        <w:t>اليونسكو</w:t>
      </w:r>
      <w:r w:rsidRPr="00E751D1">
        <w:rPr>
          <w:rFonts w:ascii="Traditional Arabic" w:hAnsi="Traditional Arabic" w:cs="Traditional Arabic"/>
          <w:b/>
          <w:bCs/>
          <w:i/>
          <w:iCs/>
          <w:sz w:val="32"/>
          <w:szCs w:val="32"/>
          <w:rtl/>
          <w:lang w:bidi="ar-LB"/>
        </w:rPr>
        <w:t xml:space="preserve"> </w:t>
      </w:r>
      <w:r w:rsidRPr="00E751D1">
        <w:rPr>
          <w:rFonts w:ascii="Traditional Arabic" w:hAnsi="Traditional Arabic" w:cs="Traditional Arabic" w:hint="cs"/>
          <w:b/>
          <w:bCs/>
          <w:i/>
          <w:iCs/>
          <w:sz w:val="32"/>
          <w:szCs w:val="32"/>
          <w:rtl/>
          <w:lang w:bidi="ar-LB"/>
        </w:rPr>
        <w:t>العالمي</w:t>
      </w:r>
      <w:r w:rsidRPr="00E751D1">
        <w:rPr>
          <w:rFonts w:ascii="Traditional Arabic" w:hAnsi="Traditional Arabic" w:cs="Traditional Arabic"/>
          <w:b/>
          <w:bCs/>
          <w:i/>
          <w:iCs/>
          <w:sz w:val="32"/>
          <w:szCs w:val="32"/>
          <w:rtl/>
          <w:lang w:bidi="ar-LB"/>
        </w:rPr>
        <w:t xml:space="preserve"> </w:t>
      </w:r>
      <w:r w:rsidRPr="00E751D1">
        <w:rPr>
          <w:rFonts w:ascii="Traditional Arabic" w:hAnsi="Traditional Arabic" w:cs="Traditional Arabic" w:hint="cs"/>
          <w:b/>
          <w:bCs/>
          <w:i/>
          <w:iCs/>
          <w:sz w:val="32"/>
          <w:szCs w:val="32"/>
          <w:rtl/>
          <w:lang w:bidi="ar-LB"/>
        </w:rPr>
        <w:t>بشأن</w:t>
      </w:r>
      <w:r w:rsidRPr="00E751D1">
        <w:rPr>
          <w:rFonts w:ascii="Traditional Arabic" w:hAnsi="Traditional Arabic" w:cs="Traditional Arabic"/>
          <w:b/>
          <w:bCs/>
          <w:i/>
          <w:iCs/>
          <w:sz w:val="32"/>
          <w:szCs w:val="32"/>
          <w:rtl/>
          <w:lang w:bidi="ar-LB"/>
        </w:rPr>
        <w:t xml:space="preserve"> </w:t>
      </w:r>
      <w:r w:rsidRPr="00E751D1">
        <w:rPr>
          <w:rFonts w:ascii="Traditional Arabic" w:hAnsi="Traditional Arabic" w:cs="Traditional Arabic" w:hint="cs"/>
          <w:b/>
          <w:bCs/>
          <w:i/>
          <w:iCs/>
          <w:sz w:val="32"/>
          <w:szCs w:val="32"/>
          <w:rtl/>
          <w:lang w:bidi="ar-LB"/>
        </w:rPr>
        <w:t>التنوع</w:t>
      </w:r>
      <w:r w:rsidRPr="00E751D1">
        <w:rPr>
          <w:rFonts w:ascii="Traditional Arabic" w:hAnsi="Traditional Arabic" w:cs="Traditional Arabic"/>
          <w:b/>
          <w:bCs/>
          <w:i/>
          <w:iCs/>
          <w:sz w:val="32"/>
          <w:szCs w:val="32"/>
          <w:rtl/>
          <w:lang w:bidi="ar-LB"/>
        </w:rPr>
        <w:t xml:space="preserve"> </w:t>
      </w:r>
      <w:r w:rsidRPr="00E751D1">
        <w:rPr>
          <w:rFonts w:ascii="Traditional Arabic" w:hAnsi="Traditional Arabic" w:cs="Traditional Arabic" w:hint="cs"/>
          <w:b/>
          <w:bCs/>
          <w:i/>
          <w:iCs/>
          <w:sz w:val="32"/>
          <w:szCs w:val="32"/>
          <w:rtl/>
          <w:lang w:bidi="ar-LB"/>
        </w:rPr>
        <w:t>الثقافي (2001) على ما يلي:</w:t>
      </w:r>
    </w:p>
    <w:p w:rsidR="00E751D1" w:rsidRDefault="00A913BC" w:rsidP="00B94C7D">
      <w:pPr>
        <w:pStyle w:val="BodyTextIndent"/>
        <w:rPr>
          <w:rtl/>
        </w:rPr>
      </w:pPr>
      <w:r>
        <w:rPr>
          <w:rFonts w:hint="cs"/>
          <w:rtl/>
        </w:rPr>
        <w:t>إن الدفاع عن التنوع الثقافي واجب أخلاقي لا ينفصل عن احترام كرامة الإنسان. فهو يفترض الالتزام باحترام حقوق الإنسان والحريات الأساسية، وخاصة حقوق الأشخاص المنتمين إلى أقليات وحقوق الشعوب الأصلية. ولا يجوز لأحد أن يستند إلى التنوع الثقافي لكي ينتهك أو يحدّ من نطاق حقوق الإنسان التي يضمنها القانون الدولي.</w:t>
      </w:r>
    </w:p>
    <w:p w:rsidR="00A913BC" w:rsidRPr="00A913BC" w:rsidRDefault="00A913BC" w:rsidP="009F21CB">
      <w:pPr>
        <w:bidi/>
        <w:spacing w:after="200" w:line="240" w:lineRule="auto"/>
        <w:ind w:left="851"/>
        <w:jc w:val="both"/>
        <w:rPr>
          <w:rFonts w:ascii="Traditional Arabic" w:hAnsi="Traditional Arabic" w:cs="Traditional Arabic"/>
          <w:b/>
          <w:bCs/>
          <w:i/>
          <w:iCs/>
          <w:sz w:val="32"/>
          <w:szCs w:val="32"/>
          <w:rtl/>
          <w:lang w:bidi="ar-LB"/>
        </w:rPr>
      </w:pPr>
      <w:r w:rsidRPr="00A913BC">
        <w:rPr>
          <w:rFonts w:ascii="Traditional Arabic" w:hAnsi="Traditional Arabic" w:cs="Traditional Arabic" w:hint="cs"/>
          <w:b/>
          <w:bCs/>
          <w:i/>
          <w:iCs/>
          <w:sz w:val="32"/>
          <w:szCs w:val="32"/>
          <w:rtl/>
          <w:lang w:bidi="ar-LB"/>
        </w:rPr>
        <w:t>تنص المادة 5 من اتفاقية</w:t>
      </w:r>
      <w:r w:rsidRPr="00A913BC">
        <w:rPr>
          <w:rFonts w:ascii="Traditional Arabic" w:hAnsi="Traditional Arabic" w:cs="Traditional Arabic"/>
          <w:b/>
          <w:bCs/>
          <w:i/>
          <w:iCs/>
          <w:sz w:val="32"/>
          <w:szCs w:val="32"/>
          <w:rtl/>
          <w:lang w:bidi="ar-LB"/>
        </w:rPr>
        <w:t xml:space="preserve"> </w:t>
      </w:r>
      <w:r w:rsidRPr="00A913BC">
        <w:rPr>
          <w:rFonts w:ascii="Traditional Arabic" w:hAnsi="Traditional Arabic" w:cs="Traditional Arabic" w:hint="cs"/>
          <w:b/>
          <w:bCs/>
          <w:i/>
          <w:iCs/>
          <w:sz w:val="32"/>
          <w:szCs w:val="32"/>
          <w:rtl/>
          <w:lang w:bidi="ar-LB"/>
        </w:rPr>
        <w:t>القضاء</w:t>
      </w:r>
      <w:r w:rsidRPr="00A913BC">
        <w:rPr>
          <w:rFonts w:ascii="Traditional Arabic" w:hAnsi="Traditional Arabic" w:cs="Traditional Arabic"/>
          <w:b/>
          <w:bCs/>
          <w:i/>
          <w:iCs/>
          <w:sz w:val="32"/>
          <w:szCs w:val="32"/>
          <w:rtl/>
          <w:lang w:bidi="ar-LB"/>
        </w:rPr>
        <w:t xml:space="preserve"> </w:t>
      </w:r>
      <w:r w:rsidRPr="00A913BC">
        <w:rPr>
          <w:rFonts w:ascii="Traditional Arabic" w:hAnsi="Traditional Arabic" w:cs="Traditional Arabic" w:hint="cs"/>
          <w:b/>
          <w:bCs/>
          <w:i/>
          <w:iCs/>
          <w:sz w:val="32"/>
          <w:szCs w:val="32"/>
          <w:rtl/>
          <w:lang w:bidi="ar-LB"/>
        </w:rPr>
        <w:t>على</w:t>
      </w:r>
      <w:r w:rsidRPr="00A913BC">
        <w:rPr>
          <w:rFonts w:ascii="Traditional Arabic" w:hAnsi="Traditional Arabic" w:cs="Traditional Arabic"/>
          <w:b/>
          <w:bCs/>
          <w:i/>
          <w:iCs/>
          <w:sz w:val="32"/>
          <w:szCs w:val="32"/>
          <w:rtl/>
          <w:lang w:bidi="ar-LB"/>
        </w:rPr>
        <w:t xml:space="preserve"> </w:t>
      </w:r>
      <w:r w:rsidRPr="00A913BC">
        <w:rPr>
          <w:rFonts w:ascii="Traditional Arabic" w:hAnsi="Traditional Arabic" w:cs="Traditional Arabic" w:hint="cs"/>
          <w:b/>
          <w:bCs/>
          <w:i/>
          <w:iCs/>
          <w:sz w:val="32"/>
          <w:szCs w:val="32"/>
          <w:rtl/>
          <w:lang w:bidi="ar-LB"/>
        </w:rPr>
        <w:t>جميع</w:t>
      </w:r>
      <w:r w:rsidRPr="00A913BC">
        <w:rPr>
          <w:rFonts w:ascii="Traditional Arabic" w:hAnsi="Traditional Arabic" w:cs="Traditional Arabic"/>
          <w:b/>
          <w:bCs/>
          <w:i/>
          <w:iCs/>
          <w:sz w:val="32"/>
          <w:szCs w:val="32"/>
          <w:rtl/>
          <w:lang w:bidi="ar-LB"/>
        </w:rPr>
        <w:t xml:space="preserve"> </w:t>
      </w:r>
      <w:r w:rsidRPr="00A913BC">
        <w:rPr>
          <w:rFonts w:ascii="Traditional Arabic" w:hAnsi="Traditional Arabic" w:cs="Traditional Arabic" w:hint="cs"/>
          <w:b/>
          <w:bCs/>
          <w:i/>
          <w:iCs/>
          <w:sz w:val="32"/>
          <w:szCs w:val="32"/>
          <w:rtl/>
          <w:lang w:bidi="ar-LB"/>
        </w:rPr>
        <w:t>أشكال</w:t>
      </w:r>
      <w:r w:rsidRPr="00A913BC">
        <w:rPr>
          <w:rFonts w:ascii="Traditional Arabic" w:hAnsi="Traditional Arabic" w:cs="Traditional Arabic"/>
          <w:b/>
          <w:bCs/>
          <w:i/>
          <w:iCs/>
          <w:sz w:val="32"/>
          <w:szCs w:val="32"/>
          <w:rtl/>
          <w:lang w:bidi="ar-LB"/>
        </w:rPr>
        <w:t xml:space="preserve"> </w:t>
      </w:r>
      <w:r w:rsidRPr="00A913BC">
        <w:rPr>
          <w:rFonts w:ascii="Traditional Arabic" w:hAnsi="Traditional Arabic" w:cs="Traditional Arabic" w:hint="cs"/>
          <w:b/>
          <w:bCs/>
          <w:i/>
          <w:iCs/>
          <w:sz w:val="32"/>
          <w:szCs w:val="32"/>
          <w:rtl/>
          <w:lang w:bidi="ar-LB"/>
        </w:rPr>
        <w:t>التمييز</w:t>
      </w:r>
      <w:r w:rsidRPr="00A913BC">
        <w:rPr>
          <w:rFonts w:ascii="Traditional Arabic" w:hAnsi="Traditional Arabic" w:cs="Traditional Arabic"/>
          <w:b/>
          <w:bCs/>
          <w:i/>
          <w:iCs/>
          <w:sz w:val="32"/>
          <w:szCs w:val="32"/>
          <w:rtl/>
          <w:lang w:bidi="ar-LB"/>
        </w:rPr>
        <w:t xml:space="preserve"> </w:t>
      </w:r>
      <w:r w:rsidRPr="00A913BC">
        <w:rPr>
          <w:rFonts w:ascii="Traditional Arabic" w:hAnsi="Traditional Arabic" w:cs="Traditional Arabic" w:hint="cs"/>
          <w:b/>
          <w:bCs/>
          <w:i/>
          <w:iCs/>
          <w:sz w:val="32"/>
          <w:szCs w:val="32"/>
          <w:rtl/>
          <w:lang w:bidi="ar-LB"/>
        </w:rPr>
        <w:t>ضد</w:t>
      </w:r>
      <w:r w:rsidRPr="00A913BC">
        <w:rPr>
          <w:rFonts w:ascii="Traditional Arabic" w:hAnsi="Traditional Arabic" w:cs="Traditional Arabic"/>
          <w:b/>
          <w:bCs/>
          <w:i/>
          <w:iCs/>
          <w:sz w:val="32"/>
          <w:szCs w:val="32"/>
          <w:rtl/>
          <w:lang w:bidi="ar-LB"/>
        </w:rPr>
        <w:t xml:space="preserve"> </w:t>
      </w:r>
      <w:r w:rsidRPr="00A913BC">
        <w:rPr>
          <w:rFonts w:ascii="Traditional Arabic" w:hAnsi="Traditional Arabic" w:cs="Traditional Arabic" w:hint="cs"/>
          <w:b/>
          <w:bCs/>
          <w:i/>
          <w:iCs/>
          <w:sz w:val="32"/>
          <w:szCs w:val="32"/>
          <w:rtl/>
          <w:lang w:bidi="ar-LB"/>
        </w:rPr>
        <w:t>المرأة (1979) على ما يلي:</w:t>
      </w:r>
    </w:p>
    <w:p w:rsidR="00A913BC" w:rsidRPr="00C359A4" w:rsidRDefault="00A913BC" w:rsidP="009F21CB">
      <w:pPr>
        <w:bidi/>
        <w:spacing w:after="200" w:line="240" w:lineRule="auto"/>
        <w:ind w:left="851"/>
        <w:jc w:val="both"/>
        <w:rPr>
          <w:rFonts w:ascii="Traditional Arabic" w:hAnsi="Traditional Arabic" w:cs="Traditional Arabic"/>
          <w:sz w:val="32"/>
          <w:szCs w:val="32"/>
          <w:lang w:val="en-US" w:bidi="ar-LB"/>
        </w:rPr>
      </w:pPr>
      <w:r>
        <w:rPr>
          <w:rFonts w:ascii="Traditional Arabic" w:hAnsi="Traditional Arabic" w:cs="Traditional Arabic" w:hint="cs"/>
          <w:sz w:val="32"/>
          <w:szCs w:val="32"/>
          <w:rtl/>
          <w:lang w:bidi="ar-LB"/>
        </w:rPr>
        <w:t>تتخذ الدول الأطراف جميع التدابير المناسبة لتعديل الأنماط الاجتماعية والثقافية لسلوك الرجل والمرأة، بهدف تحقيق القضاء على التحيزات والعادات العرفية وكل الممارسات الأخرى القائمة على فكرة دونية أو تفوّق أحد الجنسين، أو على أدوار نمطية للرجل والمرأة.</w:t>
      </w:r>
      <w:bookmarkStart w:id="3" w:name="_GoBack"/>
      <w:bookmarkEnd w:id="3"/>
    </w:p>
    <w:sectPr w:rsidR="00A913BC" w:rsidRPr="00C359A4" w:rsidSect="009F21CB">
      <w:headerReference w:type="default" r:id="rId6"/>
      <w:footerReference w:type="default" r:id="rId7"/>
      <w:pgSz w:w="11906" w:h="16838"/>
      <w:pgMar w:top="1418"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2B2" w:rsidRDefault="006742B2" w:rsidP="006742B2">
      <w:pPr>
        <w:spacing w:after="0" w:line="240" w:lineRule="auto"/>
      </w:pPr>
      <w:r>
        <w:separator/>
      </w:r>
    </w:p>
  </w:endnote>
  <w:endnote w:type="continuationSeparator" w:id="0">
    <w:p w:rsidR="006742B2" w:rsidRDefault="006742B2" w:rsidP="00674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2"/>
      <w:gridCol w:w="4939"/>
      <w:gridCol w:w="2483"/>
    </w:tblGrid>
    <w:tr w:rsidR="009F21CB" w:rsidTr="009F21CB">
      <w:tc>
        <w:tcPr>
          <w:tcW w:w="1234" w:type="pct"/>
          <w:vAlign w:val="center"/>
          <w:hideMark/>
        </w:tcPr>
        <w:p w:rsidR="009F21CB" w:rsidRDefault="009F21CB" w:rsidP="009F21CB">
          <w:pPr>
            <w:pStyle w:val="Footer"/>
            <w:tabs>
              <w:tab w:val="right" w:pos="2018"/>
            </w:tabs>
          </w:pPr>
          <w:r>
            <w:rPr>
              <w:noProof/>
              <w:lang w:eastAsia="zh-TW"/>
            </w:rPr>
            <w:drawing>
              <wp:inline distT="0" distB="0" distL="0" distR="0">
                <wp:extent cx="1041400" cy="668020"/>
                <wp:effectExtent l="0" t="0" r="6350" b="0"/>
                <wp:docPr id="1" name="Image 1" descr="unesco_logo_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esco_logo_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1400" cy="668020"/>
                        </a:xfrm>
                        <a:prstGeom prst="rect">
                          <a:avLst/>
                        </a:prstGeom>
                        <a:noFill/>
                        <a:ln>
                          <a:noFill/>
                        </a:ln>
                      </pic:spPr>
                    </pic:pic>
                  </a:graphicData>
                </a:graphic>
              </wp:inline>
            </w:drawing>
          </w:r>
        </w:p>
      </w:tc>
      <w:tc>
        <w:tcPr>
          <w:tcW w:w="2506" w:type="pct"/>
          <w:vAlign w:val="bottom"/>
          <w:hideMark/>
        </w:tcPr>
        <w:p w:rsidR="009F21CB" w:rsidRDefault="008F6134" w:rsidP="009F21CB">
          <w:pPr>
            <w:pStyle w:val="Footer"/>
            <w:bidi/>
            <w:jc w:val="center"/>
            <w:rPr>
              <w:lang w:val="en-US"/>
            </w:rPr>
          </w:pPr>
          <w:r>
            <w:rPr>
              <w:rFonts w:eastAsia="Calibri" w:cs="Times New Roman"/>
              <w:noProof/>
              <w:sz w:val="16"/>
              <w:lang w:eastAsia="zh-TW"/>
            </w:rPr>
            <w:drawing>
              <wp:anchor distT="0" distB="0" distL="114300" distR="114300" simplePos="0" relativeHeight="251658240" behindDoc="0" locked="0" layoutInCell="1" allowOverlap="1" wp14:anchorId="40E215E6" wp14:editId="3C6EDDF0">
                <wp:simplePos x="0" y="0"/>
                <wp:positionH relativeFrom="column">
                  <wp:posOffset>1325880</wp:posOffset>
                </wp:positionH>
                <wp:positionV relativeFrom="paragraph">
                  <wp:posOffset>401320</wp:posOffset>
                </wp:positionV>
                <wp:extent cx="542290" cy="189230"/>
                <wp:effectExtent l="0" t="0" r="0" b="127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290" cy="189230"/>
                        </a:xfrm>
                        <a:prstGeom prst="rect">
                          <a:avLst/>
                        </a:prstGeom>
                        <a:noFill/>
                      </pic:spPr>
                    </pic:pic>
                  </a:graphicData>
                </a:graphic>
                <wp14:sizeRelH relativeFrom="page">
                  <wp14:pctWidth>0</wp14:pctWidth>
                </wp14:sizeRelH>
                <wp14:sizeRelV relativeFrom="page">
                  <wp14:pctHeight>0</wp14:pctHeight>
                </wp14:sizeRelV>
              </wp:anchor>
            </w:drawing>
          </w:r>
          <w:r>
            <w:rPr>
              <w:lang w:val="en-US"/>
            </w:rPr>
            <w:t xml:space="preserve"> </w:t>
          </w:r>
        </w:p>
      </w:tc>
      <w:tc>
        <w:tcPr>
          <w:tcW w:w="1260" w:type="pct"/>
          <w:vAlign w:val="bottom"/>
          <w:hideMark/>
        </w:tcPr>
        <w:p w:rsidR="009F21CB" w:rsidRDefault="009F21CB" w:rsidP="009F21CB">
          <w:pPr>
            <w:pStyle w:val="Footer"/>
            <w:jc w:val="right"/>
            <w:rPr>
              <w:rFonts w:asciiTheme="minorBidi" w:hAnsiTheme="minorBidi"/>
              <w:sz w:val="18"/>
              <w:szCs w:val="18"/>
              <w:lang w:val="en-US"/>
            </w:rPr>
          </w:pPr>
          <w:r>
            <w:rPr>
              <w:rFonts w:asciiTheme="minorBidi" w:hAnsiTheme="minorBidi"/>
              <w:sz w:val="18"/>
              <w:szCs w:val="18"/>
              <w:lang w:val="en-GB"/>
            </w:rPr>
            <w:t>U048-v1</w:t>
          </w:r>
          <w:r w:rsidR="00D93021">
            <w:rPr>
              <w:rFonts w:asciiTheme="minorBidi" w:hAnsiTheme="minorBidi"/>
              <w:sz w:val="18"/>
              <w:szCs w:val="18"/>
            </w:rPr>
            <w:t>.0</w:t>
          </w:r>
          <w:r>
            <w:rPr>
              <w:rFonts w:asciiTheme="minorBidi" w:hAnsiTheme="minorBidi"/>
              <w:sz w:val="18"/>
              <w:szCs w:val="18"/>
              <w:lang w:val="en-GB"/>
            </w:rPr>
            <w:t>.HO1-AR</w:t>
          </w:r>
        </w:p>
      </w:tc>
    </w:tr>
  </w:tbl>
  <w:p w:rsidR="00A913BC" w:rsidRPr="009F21CB" w:rsidRDefault="00A913BC" w:rsidP="009F21CB">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2B2" w:rsidRDefault="006742B2" w:rsidP="006742B2">
      <w:pPr>
        <w:spacing w:after="0" w:line="240" w:lineRule="auto"/>
      </w:pPr>
      <w:r>
        <w:separator/>
      </w:r>
    </w:p>
  </w:footnote>
  <w:footnote w:type="continuationSeparator" w:id="0">
    <w:p w:rsidR="006742B2" w:rsidRDefault="006742B2" w:rsidP="006742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6"/>
      <w:gridCol w:w="3285"/>
      <w:gridCol w:w="3283"/>
    </w:tblGrid>
    <w:tr w:rsidR="009F21CB" w:rsidTr="009F21CB">
      <w:trPr>
        <w:jc w:val="center"/>
      </w:trPr>
      <w:tc>
        <w:tcPr>
          <w:tcW w:w="1667" w:type="pct"/>
        </w:tcPr>
        <w:p w:rsidR="009F21CB" w:rsidRDefault="009F21CB" w:rsidP="009F21CB">
          <w:pPr>
            <w:pStyle w:val="Header"/>
            <w:bidi/>
            <w:jc w:val="right"/>
            <w:rPr>
              <w:rFonts w:cs="Traditional Arabic"/>
              <w:sz w:val="18"/>
              <w:szCs w:val="24"/>
            </w:rPr>
          </w:pPr>
        </w:p>
      </w:tc>
      <w:tc>
        <w:tcPr>
          <w:tcW w:w="1667" w:type="pct"/>
          <w:hideMark/>
        </w:tcPr>
        <w:p w:rsidR="009F21CB" w:rsidRDefault="009F21CB" w:rsidP="009F21CB">
          <w:pPr>
            <w:pStyle w:val="Header"/>
            <w:jc w:val="center"/>
          </w:pPr>
          <w:r>
            <w:rPr>
              <w:rFonts w:eastAsia="Times New Roman" w:cs="Traditional Arabic"/>
              <w:kern w:val="36"/>
              <w:sz w:val="26"/>
              <w:szCs w:val="24"/>
              <w:rtl/>
              <w:lang w:eastAsia="en-GB" w:bidi="ar-MA"/>
            </w:rPr>
            <w:t>ورقة معدة للتوزيع</w:t>
          </w:r>
        </w:p>
      </w:tc>
      <w:tc>
        <w:tcPr>
          <w:tcW w:w="1667" w:type="pct"/>
        </w:tcPr>
        <w:p w:rsidR="009F21CB" w:rsidRDefault="009F21CB" w:rsidP="009F21CB">
          <w:pPr>
            <w:pStyle w:val="Header"/>
            <w:jc w:val="right"/>
            <w:rPr>
              <w:rFonts w:cs="Traditional Arabic"/>
              <w:sz w:val="18"/>
              <w:szCs w:val="24"/>
            </w:rPr>
          </w:pPr>
        </w:p>
      </w:tc>
    </w:tr>
  </w:tbl>
  <w:p w:rsidR="00BD7FCE" w:rsidRPr="009F21CB" w:rsidRDefault="00BD7FCE" w:rsidP="009F21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824"/>
    <w:rsid w:val="0018413A"/>
    <w:rsid w:val="005F3CAC"/>
    <w:rsid w:val="006742B2"/>
    <w:rsid w:val="006D14B2"/>
    <w:rsid w:val="00805824"/>
    <w:rsid w:val="008F6134"/>
    <w:rsid w:val="009F21CB"/>
    <w:rsid w:val="00A913BC"/>
    <w:rsid w:val="00B467C0"/>
    <w:rsid w:val="00B94C7D"/>
    <w:rsid w:val="00BD7FCE"/>
    <w:rsid w:val="00C359A4"/>
    <w:rsid w:val="00D93021"/>
    <w:rsid w:val="00DD53A6"/>
    <w:rsid w:val="00E751D1"/>
    <w:rsid w:val="00EA43C6"/>
    <w:rsid w:val="00F0439E"/>
    <w:rsid w:val="00FF3B0B"/>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2F5E9269-592C-4B4C-B68A-C4F785257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D7FC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742B2"/>
    <w:pPr>
      <w:spacing w:after="0" w:line="240" w:lineRule="auto"/>
    </w:pPr>
    <w:rPr>
      <w:rFonts w:ascii="Arial" w:hAnsi="Arial" w:cs="Traditional Arabic"/>
      <w:sz w:val="20"/>
      <w:szCs w:val="20"/>
    </w:rPr>
  </w:style>
  <w:style w:type="character" w:customStyle="1" w:styleId="FootnoteTextChar">
    <w:name w:val="Footnote Text Char"/>
    <w:basedOn w:val="DefaultParagraphFont"/>
    <w:link w:val="FootnoteText"/>
    <w:uiPriority w:val="99"/>
    <w:semiHidden/>
    <w:rsid w:val="006742B2"/>
    <w:rPr>
      <w:rFonts w:ascii="Arial" w:hAnsi="Arial" w:cs="Traditional Arabic"/>
      <w:sz w:val="20"/>
      <w:szCs w:val="20"/>
    </w:rPr>
  </w:style>
  <w:style w:type="character" w:styleId="FootnoteReference">
    <w:name w:val="footnote reference"/>
    <w:basedOn w:val="DefaultParagraphFont"/>
    <w:uiPriority w:val="99"/>
    <w:semiHidden/>
    <w:unhideWhenUsed/>
    <w:rsid w:val="006742B2"/>
    <w:rPr>
      <w:vertAlign w:val="superscript"/>
    </w:rPr>
  </w:style>
  <w:style w:type="paragraph" w:styleId="ListParagraph">
    <w:name w:val="List Paragraph"/>
    <w:basedOn w:val="Normal"/>
    <w:uiPriority w:val="34"/>
    <w:qFormat/>
    <w:rsid w:val="006742B2"/>
    <w:pPr>
      <w:ind w:left="720"/>
      <w:contextualSpacing/>
    </w:pPr>
  </w:style>
  <w:style w:type="paragraph" w:styleId="Header">
    <w:name w:val="header"/>
    <w:basedOn w:val="Normal"/>
    <w:link w:val="HeaderChar"/>
    <w:uiPriority w:val="99"/>
    <w:unhideWhenUsed/>
    <w:rsid w:val="00BD7FCE"/>
    <w:pPr>
      <w:tabs>
        <w:tab w:val="center" w:pos="4536"/>
        <w:tab w:val="right" w:pos="9072"/>
      </w:tabs>
      <w:spacing w:after="0" w:line="240" w:lineRule="auto"/>
    </w:pPr>
  </w:style>
  <w:style w:type="character" w:customStyle="1" w:styleId="HeaderChar">
    <w:name w:val="Header Char"/>
    <w:basedOn w:val="DefaultParagraphFont"/>
    <w:link w:val="Header"/>
    <w:uiPriority w:val="99"/>
    <w:rsid w:val="00BD7FCE"/>
  </w:style>
  <w:style w:type="paragraph" w:styleId="Footer">
    <w:name w:val="footer"/>
    <w:basedOn w:val="Normal"/>
    <w:link w:val="FooterChar"/>
    <w:unhideWhenUsed/>
    <w:rsid w:val="00BD7FCE"/>
    <w:pPr>
      <w:tabs>
        <w:tab w:val="center" w:pos="4536"/>
        <w:tab w:val="right" w:pos="9072"/>
      </w:tabs>
      <w:spacing w:after="0" w:line="240" w:lineRule="auto"/>
    </w:pPr>
  </w:style>
  <w:style w:type="character" w:customStyle="1" w:styleId="FooterChar">
    <w:name w:val="Footer Char"/>
    <w:basedOn w:val="DefaultParagraphFont"/>
    <w:link w:val="Footer"/>
    <w:rsid w:val="00BD7FCE"/>
  </w:style>
  <w:style w:type="paragraph" w:customStyle="1" w:styleId="Chapitre">
    <w:name w:val="Chapitre"/>
    <w:basedOn w:val="Heading1"/>
    <w:link w:val="ChapitreCar"/>
    <w:rsid w:val="00BD7FCE"/>
    <w:pPr>
      <w:pBdr>
        <w:bottom w:val="single" w:sz="4" w:space="14" w:color="3366FF"/>
      </w:pBdr>
      <w:tabs>
        <w:tab w:val="left" w:pos="567"/>
      </w:tabs>
      <w:snapToGrid w:val="0"/>
      <w:spacing w:after="480" w:line="840" w:lineRule="exact"/>
    </w:pPr>
    <w:rPr>
      <w:rFonts w:ascii="Arial" w:eastAsia="Times New Roman" w:hAnsi="Arial" w:cs="Arial"/>
      <w:b/>
      <w:bCs/>
      <w:caps/>
      <w:noProof/>
      <w:snapToGrid w:val="0"/>
      <w:color w:val="3366FF"/>
      <w:kern w:val="28"/>
      <w:sz w:val="70"/>
      <w:szCs w:val="70"/>
      <w:lang w:val="en-GB" w:eastAsia="zh-CN"/>
    </w:rPr>
  </w:style>
  <w:style w:type="character" w:customStyle="1" w:styleId="ChapitreCar">
    <w:name w:val="Chapitre Car"/>
    <w:link w:val="Chapitre"/>
    <w:rsid w:val="00BD7FCE"/>
    <w:rPr>
      <w:rFonts w:ascii="Arial" w:eastAsia="Times New Roman" w:hAnsi="Arial" w:cs="Arial"/>
      <w:b/>
      <w:bCs/>
      <w:caps/>
      <w:noProof/>
      <w:snapToGrid w:val="0"/>
      <w:color w:val="3366FF"/>
      <w:kern w:val="28"/>
      <w:sz w:val="70"/>
      <w:szCs w:val="70"/>
      <w:lang w:val="en-GB" w:eastAsia="zh-CN"/>
    </w:rPr>
  </w:style>
  <w:style w:type="character" w:customStyle="1" w:styleId="Heading1Char">
    <w:name w:val="Heading 1 Char"/>
    <w:basedOn w:val="DefaultParagraphFont"/>
    <w:link w:val="Heading1"/>
    <w:uiPriority w:val="9"/>
    <w:rsid w:val="00BD7FCE"/>
    <w:rPr>
      <w:rFonts w:asciiTheme="majorHAnsi" w:eastAsiaTheme="majorEastAsia" w:hAnsiTheme="majorHAnsi" w:cstheme="majorBidi"/>
      <w:color w:val="2E74B5" w:themeColor="accent1" w:themeShade="BF"/>
      <w:sz w:val="32"/>
      <w:szCs w:val="32"/>
    </w:rPr>
  </w:style>
  <w:style w:type="paragraph" w:customStyle="1" w:styleId="HO2">
    <w:name w:val="HO2"/>
    <w:basedOn w:val="Normal"/>
    <w:link w:val="HO2Car"/>
    <w:rsid w:val="00BD7FCE"/>
    <w:pPr>
      <w:keepNext/>
      <w:keepLines/>
      <w:tabs>
        <w:tab w:val="left" w:pos="567"/>
      </w:tabs>
      <w:snapToGrid w:val="0"/>
      <w:spacing w:after="480" w:line="480" w:lineRule="exact"/>
      <w:outlineLvl w:val="0"/>
    </w:pPr>
    <w:rPr>
      <w:rFonts w:ascii="Arial" w:eastAsia="Times New Roman" w:hAnsi="Arial" w:cs="Arial"/>
      <w:b/>
      <w:bCs/>
      <w:caps/>
      <w:noProof/>
      <w:snapToGrid w:val="0"/>
      <w:color w:val="3366FF"/>
      <w:kern w:val="28"/>
      <w:sz w:val="32"/>
      <w:szCs w:val="32"/>
      <w:lang w:val="en-US" w:eastAsia="zh-CN"/>
    </w:rPr>
  </w:style>
  <w:style w:type="character" w:customStyle="1" w:styleId="HO2Car">
    <w:name w:val="HO2 Car"/>
    <w:basedOn w:val="DefaultParagraphFont"/>
    <w:link w:val="HO2"/>
    <w:rsid w:val="00BD7FCE"/>
    <w:rPr>
      <w:rFonts w:ascii="Arial" w:eastAsia="Times New Roman" w:hAnsi="Arial" w:cs="Arial"/>
      <w:b/>
      <w:bCs/>
      <w:caps/>
      <w:noProof/>
      <w:snapToGrid w:val="0"/>
      <w:color w:val="3366FF"/>
      <w:kern w:val="28"/>
      <w:sz w:val="32"/>
      <w:szCs w:val="32"/>
      <w:lang w:val="en-US" w:eastAsia="zh-CN"/>
    </w:rPr>
  </w:style>
  <w:style w:type="table" w:styleId="TableGrid">
    <w:name w:val="Table Grid"/>
    <w:basedOn w:val="TableNormal"/>
    <w:rsid w:val="009F21C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B94C7D"/>
    <w:pPr>
      <w:bidi/>
      <w:spacing w:after="200" w:line="240" w:lineRule="auto"/>
      <w:ind w:left="851"/>
      <w:jc w:val="both"/>
    </w:pPr>
    <w:rPr>
      <w:rFonts w:ascii="Traditional Arabic" w:hAnsi="Traditional Arabic" w:cs="Traditional Arabic"/>
      <w:sz w:val="32"/>
      <w:szCs w:val="32"/>
      <w:lang w:bidi="ar-LB"/>
    </w:rPr>
  </w:style>
  <w:style w:type="character" w:customStyle="1" w:styleId="BodyTextIndentChar">
    <w:name w:val="Body Text Indent Char"/>
    <w:basedOn w:val="DefaultParagraphFont"/>
    <w:link w:val="BodyTextIndent"/>
    <w:uiPriority w:val="99"/>
    <w:rsid w:val="00B94C7D"/>
    <w:rPr>
      <w:rFonts w:ascii="Traditional Arabic" w:hAnsi="Traditional Arabic" w:cs="Traditional Arabic"/>
      <w:sz w:val="32"/>
      <w:szCs w:val="32"/>
      <w:lang w:bidi="ar-LB"/>
    </w:rPr>
  </w:style>
  <w:style w:type="paragraph" w:styleId="BalloonText">
    <w:name w:val="Balloon Text"/>
    <w:basedOn w:val="Normal"/>
    <w:link w:val="BalloonTextChar"/>
    <w:uiPriority w:val="99"/>
    <w:semiHidden/>
    <w:unhideWhenUsed/>
    <w:rsid w:val="00FF3B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B0B"/>
    <w:rPr>
      <w:rFonts w:ascii="Tahoma" w:hAnsi="Tahoma" w:cs="Tahoma"/>
      <w:sz w:val="16"/>
      <w:szCs w:val="16"/>
    </w:rPr>
  </w:style>
  <w:style w:type="character" w:styleId="Hyperlink">
    <w:name w:val="Hyperlink"/>
    <w:basedOn w:val="DefaultParagraphFont"/>
    <w:uiPriority w:val="99"/>
    <w:unhideWhenUsed/>
    <w:rsid w:val="00FF3B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119218">
      <w:bodyDiv w:val="1"/>
      <w:marLeft w:val="0"/>
      <w:marRight w:val="0"/>
      <w:marTop w:val="0"/>
      <w:marBottom w:val="0"/>
      <w:divBdr>
        <w:top w:val="none" w:sz="0" w:space="0" w:color="auto"/>
        <w:left w:val="none" w:sz="0" w:space="0" w:color="auto"/>
        <w:bottom w:val="none" w:sz="0" w:space="0" w:color="auto"/>
        <w:right w:val="none" w:sz="0" w:space="0" w:color="auto"/>
      </w:divBdr>
    </w:div>
    <w:div w:id="199256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239</Words>
  <Characters>1315</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Kaddoura, Maha</dc:creator>
  <cp:lastModifiedBy>Kim, Dain</cp:lastModifiedBy>
  <cp:revision>8</cp:revision>
  <dcterms:created xsi:type="dcterms:W3CDTF">2016-04-28T15:05:00Z</dcterms:created>
  <dcterms:modified xsi:type="dcterms:W3CDTF">2018-04-20T12:27:00Z</dcterms:modified>
</cp:coreProperties>
</file>