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88" w:rsidRPr="00C04204" w:rsidRDefault="00C04204" w:rsidP="00087F6F">
      <w:pPr>
        <w:pStyle w:val="Chapitre"/>
        <w:rPr>
          <w:lang w:val="ru-RU"/>
        </w:rPr>
      </w:pPr>
      <w:r>
        <w:rPr>
          <w:lang w:val="ru-RU"/>
        </w:rPr>
        <w:t xml:space="preserve">раздел </w:t>
      </w:r>
      <w:r w:rsidR="006E3688" w:rsidRPr="00C04204">
        <w:rPr>
          <w:lang w:val="ru-RU"/>
        </w:rPr>
        <w:t>55</w:t>
      </w:r>
    </w:p>
    <w:p w:rsidR="00E97AA9" w:rsidRPr="00C04204" w:rsidRDefault="00C04204" w:rsidP="003170CF">
      <w:pPr>
        <w:pStyle w:val="UPlan"/>
        <w:rPr>
          <w:lang w:val="ru-RU"/>
        </w:rPr>
      </w:pPr>
      <w:r>
        <w:rPr>
          <w:lang w:val="ru-RU"/>
        </w:rPr>
        <w:t>семинар по разработке политики для охраны нематериального культурного наследия</w:t>
      </w:r>
    </w:p>
    <w:p w:rsidR="00B14CB4" w:rsidRPr="00EB1A89" w:rsidRDefault="00EB1A89" w:rsidP="00B14CB4">
      <w:pPr>
        <w:pStyle w:val="aff3"/>
        <w:spacing w:before="480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Опубликовано</w:t>
      </w:r>
      <w:r w:rsidRPr="00EB1A8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EB1A89">
        <w:rPr>
          <w:rFonts w:ascii="Arial" w:hAnsi="Arial" w:cs="Arial"/>
          <w:sz w:val="22"/>
          <w:szCs w:val="22"/>
          <w:lang w:val="ru-RU"/>
        </w:rPr>
        <w:t xml:space="preserve"> </w:t>
      </w:r>
      <w:r w:rsidR="00354EAA" w:rsidRPr="00EB1A89">
        <w:rPr>
          <w:rFonts w:ascii="Arial" w:hAnsi="Arial" w:cs="Arial"/>
          <w:sz w:val="22"/>
          <w:szCs w:val="22"/>
          <w:lang w:val="ru-RU"/>
        </w:rPr>
        <w:t>2016</w:t>
      </w:r>
      <w:r w:rsidRPr="00EB1A89"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EB1A89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Организацией Объединенных Наций по вопросам образования, науки и культуры</w:t>
      </w:r>
      <w:r w:rsidR="00B14CB4" w:rsidRPr="00EB1A89">
        <w:rPr>
          <w:rFonts w:ascii="Arial" w:hAnsi="Arial" w:cs="Arial"/>
          <w:sz w:val="22"/>
          <w:szCs w:val="22"/>
          <w:lang w:val="ru-RU"/>
        </w:rPr>
        <w:t xml:space="preserve">, </w:t>
      </w:r>
      <w:r w:rsidR="00B14CB4" w:rsidRPr="00EB1A89">
        <w:rPr>
          <w:rFonts w:ascii="Arial" w:hAnsi="Arial" w:cs="Arial"/>
          <w:bCs/>
          <w:iCs/>
          <w:sz w:val="22"/>
          <w:szCs w:val="22"/>
          <w:lang w:val="ru-RU"/>
        </w:rPr>
        <w:t xml:space="preserve">7, </w:t>
      </w:r>
      <w:r w:rsidR="00B14CB4" w:rsidRPr="006021AD">
        <w:rPr>
          <w:rFonts w:ascii="Arial" w:hAnsi="Arial" w:cs="Arial"/>
          <w:bCs/>
          <w:iCs/>
          <w:sz w:val="22"/>
          <w:szCs w:val="22"/>
          <w:lang w:val="en-GB"/>
        </w:rPr>
        <w:t>place</w:t>
      </w:r>
      <w:r w:rsidR="00B14CB4" w:rsidRPr="00EB1A8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B14CB4" w:rsidRPr="006021AD">
        <w:rPr>
          <w:rFonts w:ascii="Arial" w:hAnsi="Arial" w:cs="Arial"/>
          <w:bCs/>
          <w:iCs/>
          <w:sz w:val="22"/>
          <w:szCs w:val="22"/>
          <w:lang w:val="en-GB"/>
        </w:rPr>
        <w:t>de</w:t>
      </w:r>
      <w:r w:rsidR="00B14CB4" w:rsidRPr="00EB1A8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proofErr w:type="spellStart"/>
      <w:r w:rsidR="00B14CB4" w:rsidRPr="006021AD">
        <w:rPr>
          <w:rFonts w:ascii="Arial" w:hAnsi="Arial" w:cs="Arial"/>
          <w:bCs/>
          <w:iCs/>
          <w:sz w:val="22"/>
          <w:szCs w:val="22"/>
          <w:lang w:val="en-GB"/>
        </w:rPr>
        <w:t>Fontenoy</w:t>
      </w:r>
      <w:proofErr w:type="spellEnd"/>
      <w:r w:rsidR="00B14CB4" w:rsidRPr="00EB1A89">
        <w:rPr>
          <w:rFonts w:ascii="Arial" w:hAnsi="Arial" w:cs="Arial"/>
          <w:bCs/>
          <w:iCs/>
          <w:sz w:val="22"/>
          <w:szCs w:val="22"/>
          <w:lang w:val="ru-RU"/>
        </w:rPr>
        <w:t xml:space="preserve">, 75352 </w:t>
      </w:r>
      <w:r w:rsidR="00B14CB4" w:rsidRPr="006021AD">
        <w:rPr>
          <w:rFonts w:ascii="Arial" w:hAnsi="Arial" w:cs="Arial"/>
          <w:bCs/>
          <w:iCs/>
          <w:sz w:val="22"/>
          <w:szCs w:val="22"/>
          <w:lang w:val="en-GB"/>
        </w:rPr>
        <w:t>Paris</w:t>
      </w:r>
      <w:r w:rsidR="00B14CB4" w:rsidRPr="00EB1A89">
        <w:rPr>
          <w:rFonts w:ascii="Arial" w:hAnsi="Arial" w:cs="Arial"/>
          <w:bCs/>
          <w:iCs/>
          <w:sz w:val="22"/>
          <w:szCs w:val="22"/>
          <w:lang w:val="ru-RU"/>
        </w:rPr>
        <w:t xml:space="preserve"> 07 </w:t>
      </w:r>
      <w:r w:rsidR="00B14CB4" w:rsidRPr="006021AD">
        <w:rPr>
          <w:rFonts w:ascii="Arial" w:hAnsi="Arial" w:cs="Arial"/>
          <w:bCs/>
          <w:iCs/>
          <w:sz w:val="22"/>
          <w:szCs w:val="22"/>
          <w:lang w:val="en-GB"/>
        </w:rPr>
        <w:t>SP</w:t>
      </w:r>
      <w:r w:rsidR="00B14CB4" w:rsidRPr="00EB1A89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 w:rsidR="00B14CB4" w:rsidRPr="006021AD">
        <w:rPr>
          <w:rFonts w:ascii="Arial" w:hAnsi="Arial" w:cs="Arial"/>
          <w:bCs/>
          <w:iCs/>
          <w:sz w:val="22"/>
          <w:szCs w:val="22"/>
          <w:lang w:val="en-GB"/>
        </w:rPr>
        <w:t>France</w:t>
      </w:r>
    </w:p>
    <w:p w:rsidR="00B14CB4" w:rsidRPr="00EB1A89" w:rsidRDefault="00B14CB4" w:rsidP="00B14CB4">
      <w:pPr>
        <w:pStyle w:val="aff3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B14CB4" w:rsidRPr="006021AD" w:rsidRDefault="00B14CB4" w:rsidP="00B14CB4">
      <w:pPr>
        <w:autoSpaceDE w:val="0"/>
        <w:autoSpaceDN w:val="0"/>
        <w:adjustRightInd w:val="0"/>
        <w:rPr>
          <w:szCs w:val="22"/>
        </w:rPr>
      </w:pPr>
      <w:r w:rsidRPr="006021AD">
        <w:rPr>
          <w:szCs w:val="22"/>
          <w:lang w:val="en-GB"/>
        </w:rPr>
        <w:t xml:space="preserve">© </w:t>
      </w:r>
      <w:r w:rsidR="00EB1A89">
        <w:rPr>
          <w:szCs w:val="22"/>
          <w:lang w:val="ru-RU"/>
        </w:rPr>
        <w:t>ЮНЕСКО</w:t>
      </w:r>
      <w:r w:rsidRPr="006021AD">
        <w:rPr>
          <w:szCs w:val="22"/>
          <w:lang w:val="en-GB"/>
        </w:rPr>
        <w:t xml:space="preserve"> </w:t>
      </w:r>
      <w:r w:rsidR="00354EAA">
        <w:rPr>
          <w:szCs w:val="22"/>
          <w:lang w:val="en-GB"/>
        </w:rPr>
        <w:t>2016</w:t>
      </w:r>
    </w:p>
    <w:p w:rsidR="00B14CB4" w:rsidRPr="006021AD" w:rsidRDefault="00B14CB4" w:rsidP="00B14CB4">
      <w:pPr>
        <w:autoSpaceDE w:val="0"/>
        <w:autoSpaceDN w:val="0"/>
        <w:adjustRightInd w:val="0"/>
        <w:rPr>
          <w:szCs w:val="22"/>
          <w:lang w:val="en-GB"/>
        </w:rPr>
      </w:pPr>
    </w:p>
    <w:p w:rsidR="00B14CB4" w:rsidRPr="006021AD" w:rsidRDefault="00B14CB4" w:rsidP="00B14CB4">
      <w:pPr>
        <w:autoSpaceDE w:val="0"/>
        <w:autoSpaceDN w:val="0"/>
        <w:adjustRightInd w:val="0"/>
        <w:rPr>
          <w:szCs w:val="22"/>
          <w:lang w:val="en-GB"/>
        </w:rPr>
      </w:pPr>
      <w:r w:rsidRPr="006021AD">
        <w:rPr>
          <w:noProof/>
          <w:szCs w:val="22"/>
          <w:lang w:val="ru-RU" w:eastAsia="ru-RU"/>
        </w:rPr>
        <w:drawing>
          <wp:inline distT="0" distB="0" distL="0" distR="0">
            <wp:extent cx="756527" cy="266031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ys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27" cy="2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FBF" w:rsidRPr="007851DA" w:rsidRDefault="00FE3FBF" w:rsidP="00FE3FBF">
      <w:pPr>
        <w:spacing w:before="240"/>
        <w:rPr>
          <w:szCs w:val="22"/>
          <w:lang w:val="ru-RU"/>
        </w:rPr>
      </w:pPr>
      <w:r>
        <w:rPr>
          <w:szCs w:val="22"/>
          <w:lang w:val="ru-RU"/>
        </w:rPr>
        <w:t>Эта</w:t>
      </w:r>
      <w:r w:rsidRPr="00B271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публикация</w:t>
      </w:r>
      <w:r w:rsidRPr="00B271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есть</w:t>
      </w:r>
      <w:r w:rsidRPr="00B271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271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открытом</w:t>
      </w:r>
      <w:r w:rsidRPr="00B271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доступе</w:t>
      </w:r>
      <w:r w:rsidRPr="00B271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B271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B2712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лицензии</w:t>
      </w:r>
      <w:r w:rsidRPr="00B2712F">
        <w:rPr>
          <w:szCs w:val="22"/>
          <w:lang w:val="ru-RU"/>
        </w:rPr>
        <w:t xml:space="preserve"> </w:t>
      </w:r>
      <w:r w:rsidRPr="006021AD">
        <w:rPr>
          <w:szCs w:val="22"/>
        </w:rPr>
        <w:t>Attribution</w:t>
      </w:r>
      <w:r w:rsidRPr="00B2712F">
        <w:rPr>
          <w:szCs w:val="22"/>
          <w:lang w:val="ru-RU"/>
        </w:rPr>
        <w:t>-</w:t>
      </w:r>
      <w:proofErr w:type="spellStart"/>
      <w:r w:rsidRPr="006021AD">
        <w:rPr>
          <w:szCs w:val="22"/>
        </w:rPr>
        <w:t>ShareAlike</w:t>
      </w:r>
      <w:proofErr w:type="spellEnd"/>
      <w:r w:rsidRPr="00B2712F">
        <w:rPr>
          <w:szCs w:val="22"/>
          <w:lang w:val="ru-RU"/>
        </w:rPr>
        <w:t xml:space="preserve"> 3.0 </w:t>
      </w:r>
      <w:r w:rsidRPr="006021AD">
        <w:rPr>
          <w:szCs w:val="22"/>
        </w:rPr>
        <w:t>IGO</w:t>
      </w:r>
      <w:r w:rsidRPr="00B2712F">
        <w:rPr>
          <w:szCs w:val="22"/>
          <w:lang w:val="ru-RU"/>
        </w:rPr>
        <w:t xml:space="preserve"> (</w:t>
      </w:r>
      <w:r w:rsidRPr="006021AD">
        <w:rPr>
          <w:szCs w:val="22"/>
        </w:rPr>
        <w:t>CC</w:t>
      </w:r>
      <w:r w:rsidRPr="00B2712F">
        <w:rPr>
          <w:szCs w:val="22"/>
          <w:lang w:val="ru-RU"/>
        </w:rPr>
        <w:t>-</w:t>
      </w:r>
      <w:r w:rsidRPr="006021AD">
        <w:rPr>
          <w:szCs w:val="22"/>
        </w:rPr>
        <w:t>BY</w:t>
      </w:r>
      <w:r w:rsidRPr="00B2712F">
        <w:rPr>
          <w:szCs w:val="22"/>
          <w:lang w:val="ru-RU"/>
        </w:rPr>
        <w:t>-</w:t>
      </w:r>
      <w:r w:rsidRPr="006021AD">
        <w:rPr>
          <w:szCs w:val="22"/>
        </w:rPr>
        <w:t>SA</w:t>
      </w:r>
      <w:r w:rsidRPr="00B2712F">
        <w:rPr>
          <w:szCs w:val="22"/>
          <w:lang w:val="ru-RU"/>
        </w:rPr>
        <w:t xml:space="preserve"> 3.0 </w:t>
      </w:r>
      <w:r w:rsidRPr="006021AD">
        <w:rPr>
          <w:szCs w:val="22"/>
        </w:rPr>
        <w:t>IGO</w:t>
      </w:r>
      <w:r w:rsidRPr="00B2712F">
        <w:rPr>
          <w:szCs w:val="22"/>
          <w:lang w:val="ru-RU"/>
        </w:rPr>
        <w:t>) (</w:t>
      </w:r>
      <w:hyperlink r:id="rId10" w:history="1">
        <w:r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http</w:t>
        </w:r>
        <w:r w:rsidRPr="00B2712F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://</w:t>
        </w:r>
        <w:r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creativecommons</w:t>
        </w:r>
        <w:r w:rsidRPr="00B2712F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.</w:t>
        </w:r>
        <w:r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org</w:t>
        </w:r>
        <w:r w:rsidRPr="00B2712F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/</w:t>
        </w:r>
        <w:r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licenses</w:t>
        </w:r>
        <w:r w:rsidRPr="00B2712F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/</w:t>
        </w:r>
        <w:r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by</w:t>
        </w:r>
        <w:r w:rsidRPr="00B2712F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-</w:t>
        </w:r>
        <w:r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sa</w:t>
        </w:r>
        <w:r w:rsidRPr="00B2712F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/3.0/</w:t>
        </w:r>
        <w:r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igo</w:t>
        </w:r>
        <w:r w:rsidRPr="00B2712F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/</w:t>
        </w:r>
      </w:hyperlink>
      <w:r w:rsidRPr="00B2712F">
        <w:rPr>
          <w:szCs w:val="22"/>
          <w:lang w:val="ru-RU"/>
        </w:rPr>
        <w:t xml:space="preserve">). </w:t>
      </w:r>
      <w:r>
        <w:rPr>
          <w:szCs w:val="22"/>
          <w:lang w:val="ru-RU"/>
        </w:rPr>
        <w:t>Используя</w:t>
      </w:r>
      <w:r w:rsidRPr="007851D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содержание</w:t>
      </w:r>
      <w:r w:rsidRPr="007851D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этой</w:t>
      </w:r>
      <w:r w:rsidRPr="007851D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публикации</w:t>
      </w:r>
      <w:r w:rsidRPr="007851D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пользователи</w:t>
      </w:r>
      <w:r w:rsidRPr="007851D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соглашаются с условиями использования </w:t>
      </w:r>
      <w:proofErr w:type="spellStart"/>
      <w:r>
        <w:rPr>
          <w:szCs w:val="22"/>
          <w:lang w:val="ru-RU"/>
        </w:rPr>
        <w:t>Репозитория</w:t>
      </w:r>
      <w:proofErr w:type="spellEnd"/>
      <w:r>
        <w:rPr>
          <w:szCs w:val="22"/>
          <w:lang w:val="ru-RU"/>
        </w:rPr>
        <w:t xml:space="preserve"> открытого доступа ЮНЕСКО </w:t>
      </w:r>
      <w:r w:rsidRPr="007851DA">
        <w:rPr>
          <w:szCs w:val="22"/>
          <w:lang w:val="ru-RU"/>
        </w:rPr>
        <w:t>(</w:t>
      </w:r>
      <w:hyperlink r:id="rId11" w:history="1">
        <w:r w:rsidRPr="006021AD">
          <w:rPr>
            <w:rStyle w:val="af6"/>
            <w:szCs w:val="22"/>
          </w:rPr>
          <w:t>http</w:t>
        </w:r>
        <w:r w:rsidRPr="007851DA">
          <w:rPr>
            <w:rStyle w:val="af6"/>
            <w:szCs w:val="22"/>
            <w:lang w:val="ru-RU"/>
          </w:rPr>
          <w:t>://</w:t>
        </w:r>
        <w:r w:rsidRPr="006021AD">
          <w:rPr>
            <w:rStyle w:val="af6"/>
            <w:szCs w:val="22"/>
          </w:rPr>
          <w:t>www</w:t>
        </w:r>
        <w:r w:rsidRPr="007851DA">
          <w:rPr>
            <w:rStyle w:val="af6"/>
            <w:szCs w:val="22"/>
            <w:lang w:val="ru-RU"/>
          </w:rPr>
          <w:t>.</w:t>
        </w:r>
        <w:r w:rsidRPr="006021AD">
          <w:rPr>
            <w:rStyle w:val="af6"/>
            <w:szCs w:val="22"/>
          </w:rPr>
          <w:t>unesco</w:t>
        </w:r>
        <w:r w:rsidRPr="007851DA">
          <w:rPr>
            <w:rStyle w:val="af6"/>
            <w:szCs w:val="22"/>
            <w:lang w:val="ru-RU"/>
          </w:rPr>
          <w:t>.</w:t>
        </w:r>
        <w:r w:rsidRPr="006021AD">
          <w:rPr>
            <w:rStyle w:val="af6"/>
            <w:szCs w:val="22"/>
          </w:rPr>
          <w:t>org</w:t>
        </w:r>
        <w:r w:rsidRPr="007851DA">
          <w:rPr>
            <w:rStyle w:val="af6"/>
            <w:szCs w:val="22"/>
            <w:lang w:val="ru-RU"/>
          </w:rPr>
          <w:t>/</w:t>
        </w:r>
        <w:r w:rsidRPr="006021AD">
          <w:rPr>
            <w:rStyle w:val="af6"/>
            <w:szCs w:val="22"/>
          </w:rPr>
          <w:t>open</w:t>
        </w:r>
        <w:r w:rsidRPr="007851DA">
          <w:rPr>
            <w:rStyle w:val="af6"/>
            <w:szCs w:val="22"/>
            <w:lang w:val="ru-RU"/>
          </w:rPr>
          <w:t>-</w:t>
        </w:r>
        <w:r w:rsidRPr="006021AD">
          <w:rPr>
            <w:rStyle w:val="af6"/>
            <w:szCs w:val="22"/>
          </w:rPr>
          <w:t>access</w:t>
        </w:r>
        <w:r w:rsidRPr="007851DA">
          <w:rPr>
            <w:rStyle w:val="af6"/>
            <w:szCs w:val="22"/>
            <w:lang w:val="ru-RU"/>
          </w:rPr>
          <w:t>/</w:t>
        </w:r>
        <w:r w:rsidRPr="006021AD">
          <w:rPr>
            <w:rStyle w:val="af6"/>
            <w:szCs w:val="22"/>
          </w:rPr>
          <w:t>terms</w:t>
        </w:r>
        <w:r w:rsidRPr="007851DA">
          <w:rPr>
            <w:rStyle w:val="af6"/>
            <w:szCs w:val="22"/>
            <w:lang w:val="ru-RU"/>
          </w:rPr>
          <w:t>-</w:t>
        </w:r>
        <w:r w:rsidRPr="006021AD">
          <w:rPr>
            <w:rStyle w:val="af6"/>
            <w:szCs w:val="22"/>
          </w:rPr>
          <w:t>use</w:t>
        </w:r>
        <w:r w:rsidRPr="007851DA">
          <w:rPr>
            <w:rStyle w:val="af6"/>
            <w:szCs w:val="22"/>
            <w:lang w:val="ru-RU"/>
          </w:rPr>
          <w:t>-</w:t>
        </w:r>
        <w:r w:rsidRPr="006021AD">
          <w:rPr>
            <w:rStyle w:val="af6"/>
            <w:szCs w:val="22"/>
          </w:rPr>
          <w:t>ccbysa</w:t>
        </w:r>
        <w:r w:rsidRPr="007851DA">
          <w:rPr>
            <w:rStyle w:val="af6"/>
            <w:szCs w:val="22"/>
            <w:lang w:val="ru-RU"/>
          </w:rPr>
          <w:t>-</w:t>
        </w:r>
        <w:proofErr w:type="spellStart"/>
        <w:r w:rsidRPr="006021AD">
          <w:rPr>
            <w:rStyle w:val="af6"/>
            <w:szCs w:val="22"/>
          </w:rPr>
          <w:t>en</w:t>
        </w:r>
        <w:proofErr w:type="spellEnd"/>
      </w:hyperlink>
      <w:r w:rsidRPr="007851DA">
        <w:rPr>
          <w:szCs w:val="22"/>
          <w:lang w:val="ru-RU"/>
        </w:rPr>
        <w:t>).</w:t>
      </w:r>
    </w:p>
    <w:p w:rsidR="00FE3FBF" w:rsidRPr="007851DA" w:rsidRDefault="00FE3FBF" w:rsidP="00FE3FBF">
      <w:pPr>
        <w:snapToGrid/>
        <w:spacing w:before="0"/>
        <w:rPr>
          <w:bCs/>
          <w:iCs/>
          <w:szCs w:val="22"/>
          <w:lang w:val="ru-RU" w:eastAsia="pt-BR"/>
        </w:rPr>
      </w:pPr>
      <w:r>
        <w:rPr>
          <w:bCs/>
          <w:iCs/>
          <w:szCs w:val="22"/>
          <w:lang w:val="ru-RU"/>
        </w:rPr>
        <w:t>Изображения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этой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публикации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не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подпадают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под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действие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лицензии</w:t>
      </w:r>
      <w:r w:rsidRPr="007851DA">
        <w:rPr>
          <w:bCs/>
          <w:iCs/>
          <w:szCs w:val="22"/>
          <w:lang w:val="ru-RU"/>
        </w:rPr>
        <w:t xml:space="preserve"> </w:t>
      </w:r>
      <w:r w:rsidRPr="006021AD">
        <w:rPr>
          <w:bCs/>
          <w:iCs/>
          <w:szCs w:val="22"/>
          <w:lang w:val="en-GB"/>
        </w:rPr>
        <w:t>CC</w:t>
      </w:r>
      <w:r w:rsidRPr="007851DA">
        <w:rPr>
          <w:bCs/>
          <w:iCs/>
          <w:szCs w:val="22"/>
          <w:lang w:val="ru-RU"/>
        </w:rPr>
        <w:t>-</w:t>
      </w:r>
      <w:r w:rsidRPr="006021AD">
        <w:rPr>
          <w:bCs/>
          <w:iCs/>
          <w:szCs w:val="22"/>
          <w:lang w:val="en-GB"/>
        </w:rPr>
        <w:t>BY</w:t>
      </w:r>
      <w:r w:rsidRPr="007851DA">
        <w:rPr>
          <w:bCs/>
          <w:iCs/>
          <w:szCs w:val="22"/>
          <w:lang w:val="ru-RU"/>
        </w:rPr>
        <w:t>-</w:t>
      </w:r>
      <w:r w:rsidRPr="006021AD">
        <w:rPr>
          <w:bCs/>
          <w:iCs/>
          <w:szCs w:val="22"/>
          <w:lang w:val="en-GB"/>
        </w:rPr>
        <w:t>SA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и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 xml:space="preserve">не могут быть использованы, воспроизведены или </w:t>
      </w:r>
      <w:proofErr w:type="spellStart"/>
      <w:r>
        <w:rPr>
          <w:bCs/>
          <w:iCs/>
          <w:szCs w:val="22"/>
          <w:lang w:val="ru-RU"/>
        </w:rPr>
        <w:t>коммерциализированы</w:t>
      </w:r>
      <w:proofErr w:type="spellEnd"/>
      <w:r>
        <w:rPr>
          <w:bCs/>
          <w:iCs/>
          <w:szCs w:val="22"/>
          <w:lang w:val="ru-RU"/>
        </w:rPr>
        <w:t xml:space="preserve"> без предварительного разрешения правообладателей.</w:t>
      </w:r>
    </w:p>
    <w:p w:rsidR="00FE3FBF" w:rsidRPr="007851DA" w:rsidRDefault="00FE3FBF" w:rsidP="00FE3FBF">
      <w:pPr>
        <w:pStyle w:val="aff3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FE3FBF" w:rsidRPr="007851DA" w:rsidRDefault="00FE3FBF" w:rsidP="00FE3FBF">
      <w:pPr>
        <w:rPr>
          <w:bCs/>
          <w:iCs/>
          <w:szCs w:val="22"/>
          <w:lang w:val="ru-RU"/>
        </w:rPr>
      </w:pPr>
      <w:r>
        <w:rPr>
          <w:bCs/>
          <w:iCs/>
          <w:szCs w:val="22"/>
          <w:lang w:val="ru-RU"/>
        </w:rPr>
        <w:t>Употребляемые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выражения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и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представление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материала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этой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публикации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не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подразумевают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выражения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какого</w:t>
      </w:r>
      <w:r w:rsidRPr="007851DA">
        <w:rPr>
          <w:bCs/>
          <w:iCs/>
          <w:szCs w:val="22"/>
          <w:lang w:val="ru-RU"/>
        </w:rPr>
        <w:t>-</w:t>
      </w:r>
      <w:r>
        <w:rPr>
          <w:bCs/>
          <w:iCs/>
          <w:szCs w:val="22"/>
          <w:lang w:val="ru-RU"/>
        </w:rPr>
        <w:t>то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мнения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со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стороны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какой</w:t>
      </w:r>
      <w:r w:rsidRPr="007851DA">
        <w:rPr>
          <w:bCs/>
          <w:iCs/>
          <w:szCs w:val="22"/>
          <w:lang w:val="ru-RU"/>
        </w:rPr>
        <w:t>-</w:t>
      </w:r>
      <w:r>
        <w:rPr>
          <w:bCs/>
          <w:iCs/>
          <w:szCs w:val="22"/>
          <w:lang w:val="ru-RU"/>
        </w:rPr>
        <w:t>либо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части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ЮНЕСКО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относительно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правового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статуса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любой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страны</w:t>
      </w:r>
      <w:r w:rsidRPr="007851DA">
        <w:rPr>
          <w:bCs/>
          <w:iCs/>
          <w:szCs w:val="22"/>
          <w:lang w:val="ru-RU"/>
        </w:rPr>
        <w:t xml:space="preserve">, </w:t>
      </w:r>
      <w:r>
        <w:rPr>
          <w:bCs/>
          <w:iCs/>
          <w:szCs w:val="22"/>
          <w:lang w:val="ru-RU"/>
        </w:rPr>
        <w:t>территории</w:t>
      </w:r>
      <w:r w:rsidRPr="007851DA">
        <w:rPr>
          <w:bCs/>
          <w:iCs/>
          <w:szCs w:val="22"/>
          <w:lang w:val="ru-RU"/>
        </w:rPr>
        <w:t xml:space="preserve">, </w:t>
      </w:r>
      <w:r>
        <w:rPr>
          <w:bCs/>
          <w:iCs/>
          <w:szCs w:val="22"/>
          <w:lang w:val="ru-RU"/>
        </w:rPr>
        <w:t>города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или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региона</w:t>
      </w:r>
      <w:r w:rsidRPr="007851DA">
        <w:rPr>
          <w:bCs/>
          <w:iCs/>
          <w:szCs w:val="22"/>
          <w:lang w:val="ru-RU"/>
        </w:rPr>
        <w:t xml:space="preserve">, </w:t>
      </w:r>
      <w:r>
        <w:rPr>
          <w:bCs/>
          <w:iCs/>
          <w:szCs w:val="22"/>
          <w:lang w:val="ru-RU"/>
        </w:rPr>
        <w:t>их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органов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власти</w:t>
      </w:r>
      <w:r w:rsidRPr="007851DA">
        <w:rPr>
          <w:bCs/>
          <w:iCs/>
          <w:szCs w:val="22"/>
          <w:lang w:val="ru-RU"/>
        </w:rPr>
        <w:t xml:space="preserve">, </w:t>
      </w:r>
      <w:r>
        <w:rPr>
          <w:bCs/>
          <w:iCs/>
          <w:szCs w:val="22"/>
          <w:lang w:val="ru-RU"/>
        </w:rPr>
        <w:t>либо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относительно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определения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их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приграничных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территорий</w:t>
      </w:r>
      <w:r w:rsidRPr="007851DA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или границ.</w:t>
      </w:r>
    </w:p>
    <w:p w:rsidR="00FE3FBF" w:rsidRPr="007851DA" w:rsidRDefault="00FE3FBF" w:rsidP="00FE3FBF">
      <w:pPr>
        <w:pStyle w:val="aff3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B14CB4" w:rsidRPr="00FE3FBF" w:rsidRDefault="00FE3FBF" w:rsidP="00FE3FBF">
      <w:pPr>
        <w:pStyle w:val="aff3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  <w:r>
        <w:rPr>
          <w:rFonts w:ascii="Arial" w:hAnsi="Arial" w:cs="Arial"/>
          <w:bCs/>
          <w:iCs/>
          <w:sz w:val="22"/>
          <w:szCs w:val="22"/>
          <w:lang w:val="ru-RU"/>
        </w:rPr>
        <w:t>Идеи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и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мнения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val="ru-RU"/>
        </w:rPr>
        <w:t>выраженные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в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этой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публикации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val="ru-RU"/>
        </w:rPr>
        <w:t>принадлежат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авторам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; </w:t>
      </w:r>
      <w:r>
        <w:rPr>
          <w:rFonts w:ascii="Arial" w:hAnsi="Arial" w:cs="Arial"/>
          <w:bCs/>
          <w:iCs/>
          <w:sz w:val="22"/>
          <w:szCs w:val="22"/>
          <w:lang w:val="ru-RU"/>
        </w:rPr>
        <w:t>ЮНЕСКО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не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обязательно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разделяет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их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val="ru-RU"/>
        </w:rPr>
        <w:t>и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они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ни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к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чему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ее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не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обязывают</w:t>
      </w:r>
      <w:r w:rsidRPr="007851DA">
        <w:rPr>
          <w:rFonts w:ascii="Arial" w:hAnsi="Arial" w:cs="Arial"/>
          <w:bCs/>
          <w:iCs/>
          <w:sz w:val="22"/>
          <w:szCs w:val="22"/>
          <w:lang w:val="ru-RU"/>
        </w:rPr>
        <w:t>.</w:t>
      </w:r>
    </w:p>
    <w:p w:rsidR="00B14CB4" w:rsidRPr="00FE3FBF" w:rsidRDefault="00B14CB4" w:rsidP="003170CF">
      <w:pPr>
        <w:pStyle w:val="UPlan"/>
        <w:rPr>
          <w:lang w:val="ru-RU"/>
        </w:rPr>
      </w:pPr>
      <w:r w:rsidRPr="00FE3FBF">
        <w:rPr>
          <w:lang w:val="ru-RU"/>
        </w:rPr>
        <w:br w:type="page"/>
      </w:r>
    </w:p>
    <w:p w:rsidR="00087F6F" w:rsidRPr="004D113A" w:rsidRDefault="00EB1A89" w:rsidP="00087F6F">
      <w:pPr>
        <w:pStyle w:val="Titcoul"/>
        <w:rPr>
          <w:kern w:val="0"/>
          <w:lang w:val="ru-RU"/>
        </w:rPr>
      </w:pPr>
      <w:r>
        <w:rPr>
          <w:kern w:val="0"/>
          <w:lang w:val="ru-RU"/>
        </w:rPr>
        <w:lastRenderedPageBreak/>
        <w:t>заметки</w:t>
      </w:r>
      <w:r w:rsidRPr="004D113A">
        <w:rPr>
          <w:kern w:val="0"/>
          <w:lang w:val="ru-RU"/>
        </w:rPr>
        <w:t xml:space="preserve"> </w:t>
      </w:r>
      <w:r>
        <w:rPr>
          <w:kern w:val="0"/>
          <w:lang w:val="ru-RU"/>
        </w:rPr>
        <w:t>фасилитатора</w:t>
      </w:r>
      <w:r w:rsidR="00087F6F" w:rsidRPr="004D113A">
        <w:rPr>
          <w:kern w:val="0"/>
          <w:lang w:val="ru-RU"/>
        </w:rPr>
        <w:t xml:space="preserve"> 5</w:t>
      </w:r>
      <w:r w:rsidR="003170CF" w:rsidRPr="004D113A">
        <w:rPr>
          <w:kern w:val="0"/>
          <w:lang w:val="ru-RU"/>
        </w:rPr>
        <w:t xml:space="preserve">: </w:t>
      </w:r>
      <w:r w:rsidR="004D113A">
        <w:rPr>
          <w:kern w:val="0"/>
          <w:lang w:val="ru-RU"/>
        </w:rPr>
        <w:t>охрана</w:t>
      </w:r>
      <w:r w:rsidR="004D113A" w:rsidRPr="004D113A">
        <w:rPr>
          <w:kern w:val="0"/>
          <w:lang w:val="ru-RU"/>
        </w:rPr>
        <w:t xml:space="preserve"> </w:t>
      </w:r>
      <w:r w:rsidR="004D113A">
        <w:rPr>
          <w:kern w:val="0"/>
          <w:lang w:val="ru-RU"/>
        </w:rPr>
        <w:t>и</w:t>
      </w:r>
      <w:r w:rsidR="004D113A" w:rsidRPr="004D113A">
        <w:rPr>
          <w:kern w:val="0"/>
          <w:lang w:val="ru-RU"/>
        </w:rPr>
        <w:t xml:space="preserve"> </w:t>
      </w:r>
      <w:r w:rsidR="004D113A">
        <w:rPr>
          <w:kern w:val="0"/>
          <w:lang w:val="ru-RU"/>
        </w:rPr>
        <w:t>патентование</w:t>
      </w:r>
      <w:r w:rsidR="004D113A" w:rsidRPr="004D113A">
        <w:rPr>
          <w:kern w:val="0"/>
          <w:lang w:val="ru-RU"/>
        </w:rPr>
        <w:t xml:space="preserve"> </w:t>
      </w:r>
      <w:r w:rsidR="004D113A">
        <w:rPr>
          <w:kern w:val="0"/>
          <w:lang w:val="ru-RU"/>
        </w:rPr>
        <w:t>процесса</w:t>
      </w:r>
      <w:r w:rsidR="004D113A" w:rsidRPr="004D113A">
        <w:rPr>
          <w:kern w:val="0"/>
          <w:lang w:val="ru-RU"/>
        </w:rPr>
        <w:t xml:space="preserve"> </w:t>
      </w:r>
      <w:r w:rsidR="004D113A">
        <w:rPr>
          <w:kern w:val="0"/>
          <w:lang w:val="ru-RU"/>
        </w:rPr>
        <w:t>изготовления сыра</w:t>
      </w:r>
      <w:r w:rsidR="003170CF" w:rsidRPr="004D113A">
        <w:rPr>
          <w:kern w:val="0"/>
          <w:lang w:val="ru-RU"/>
        </w:rPr>
        <w:t xml:space="preserve"> (</w:t>
      </w:r>
      <w:r w:rsidR="004D113A">
        <w:rPr>
          <w:kern w:val="0"/>
          <w:lang w:val="ru-RU"/>
        </w:rPr>
        <w:t>пример</w:t>
      </w:r>
      <w:r w:rsidR="003170CF" w:rsidRPr="004D113A">
        <w:rPr>
          <w:kern w:val="0"/>
          <w:lang w:val="ru-RU"/>
        </w:rPr>
        <w:t xml:space="preserve"> 45)</w:t>
      </w:r>
    </w:p>
    <w:p w:rsidR="00EB44A3" w:rsidRPr="006463A9" w:rsidRDefault="004D113A" w:rsidP="008B6E10">
      <w:pPr>
        <w:pStyle w:val="Texte1"/>
        <w:rPr>
          <w:lang w:val="ru-RU"/>
        </w:rPr>
      </w:pPr>
      <w:r>
        <w:rPr>
          <w:lang w:val="ru-RU"/>
        </w:rPr>
        <w:t>При</w:t>
      </w:r>
      <w:r w:rsidRPr="00221834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221834">
        <w:rPr>
          <w:lang w:val="ru-RU"/>
        </w:rPr>
        <w:t xml:space="preserve"> </w:t>
      </w:r>
      <w:r>
        <w:rPr>
          <w:lang w:val="ru-RU"/>
        </w:rPr>
        <w:t>к</w:t>
      </w:r>
      <w:r w:rsidRPr="00221834">
        <w:rPr>
          <w:lang w:val="ru-RU"/>
        </w:rPr>
        <w:t xml:space="preserve"> </w:t>
      </w:r>
      <w:r>
        <w:rPr>
          <w:lang w:val="ru-RU"/>
        </w:rPr>
        <w:t>данному</w:t>
      </w:r>
      <w:r w:rsidRPr="00221834">
        <w:rPr>
          <w:lang w:val="ru-RU"/>
        </w:rPr>
        <w:t xml:space="preserve"> </w:t>
      </w:r>
      <w:r>
        <w:rPr>
          <w:lang w:val="ru-RU"/>
        </w:rPr>
        <w:t>примеру</w:t>
      </w:r>
      <w:r w:rsidRPr="00221834">
        <w:rPr>
          <w:lang w:val="ru-RU"/>
        </w:rPr>
        <w:t xml:space="preserve"> </w:t>
      </w:r>
      <w:r w:rsidR="00221834">
        <w:rPr>
          <w:lang w:val="ru-RU"/>
        </w:rPr>
        <w:t>посодействуйте</w:t>
      </w:r>
      <w:r w:rsidR="00221834" w:rsidRPr="00221834">
        <w:rPr>
          <w:lang w:val="ru-RU"/>
        </w:rPr>
        <w:t xml:space="preserve"> </w:t>
      </w:r>
      <w:r w:rsidR="00221834">
        <w:rPr>
          <w:lang w:val="ru-RU"/>
        </w:rPr>
        <w:t>тому</w:t>
      </w:r>
      <w:r w:rsidR="00221834" w:rsidRPr="00221834">
        <w:rPr>
          <w:lang w:val="ru-RU"/>
        </w:rPr>
        <w:t xml:space="preserve">, </w:t>
      </w:r>
      <w:r w:rsidR="00221834">
        <w:rPr>
          <w:lang w:val="ru-RU"/>
        </w:rPr>
        <w:t>чтобы</w:t>
      </w:r>
      <w:r w:rsidR="00221834" w:rsidRPr="00221834">
        <w:rPr>
          <w:lang w:val="ru-RU"/>
        </w:rPr>
        <w:t xml:space="preserve"> </w:t>
      </w:r>
      <w:r w:rsidR="00221834">
        <w:rPr>
          <w:lang w:val="ru-RU"/>
        </w:rPr>
        <w:t>участники</w:t>
      </w:r>
      <w:r w:rsidR="00221834" w:rsidRPr="00221834">
        <w:rPr>
          <w:lang w:val="ru-RU"/>
        </w:rPr>
        <w:t xml:space="preserve"> </w:t>
      </w:r>
      <w:r w:rsidR="00221834">
        <w:rPr>
          <w:lang w:val="ru-RU"/>
        </w:rPr>
        <w:t>прочитали</w:t>
      </w:r>
      <w:r w:rsidR="00221834" w:rsidRPr="00221834">
        <w:rPr>
          <w:lang w:val="ru-RU"/>
        </w:rPr>
        <w:t xml:space="preserve"> </w:t>
      </w:r>
      <w:r w:rsidR="00221834">
        <w:rPr>
          <w:lang w:val="ru-RU"/>
        </w:rPr>
        <w:t>текст</w:t>
      </w:r>
      <w:r w:rsidR="00221834" w:rsidRPr="00221834">
        <w:rPr>
          <w:lang w:val="ru-RU"/>
        </w:rPr>
        <w:t xml:space="preserve"> </w:t>
      </w:r>
      <w:r w:rsidR="00221834">
        <w:rPr>
          <w:lang w:val="ru-RU"/>
        </w:rPr>
        <w:t>Конвенции</w:t>
      </w:r>
      <w:r w:rsidR="00221834" w:rsidRPr="00221834">
        <w:rPr>
          <w:lang w:val="ru-RU"/>
        </w:rPr>
        <w:t xml:space="preserve"> </w:t>
      </w:r>
      <w:r w:rsidR="00221834">
        <w:rPr>
          <w:lang w:val="ru-RU"/>
        </w:rPr>
        <w:t>и</w:t>
      </w:r>
      <w:r w:rsidR="00221834" w:rsidRPr="00221834">
        <w:rPr>
          <w:lang w:val="ru-RU"/>
        </w:rPr>
        <w:t xml:space="preserve"> </w:t>
      </w:r>
      <w:r w:rsidR="00221834">
        <w:rPr>
          <w:lang w:val="ru-RU"/>
        </w:rPr>
        <w:t>пункты</w:t>
      </w:r>
      <w:r w:rsidR="00221834" w:rsidRPr="00221834">
        <w:rPr>
          <w:lang w:val="ru-RU"/>
        </w:rPr>
        <w:t xml:space="preserve"> 1-2 </w:t>
      </w:r>
      <w:r w:rsidR="00221834">
        <w:rPr>
          <w:lang w:val="ru-RU"/>
        </w:rPr>
        <w:t xml:space="preserve">Оперативного руководства. </w:t>
      </w:r>
      <w:r>
        <w:rPr>
          <w:lang w:val="ru-RU"/>
        </w:rPr>
        <w:t>Их</w:t>
      </w:r>
      <w:r w:rsidRPr="006463A9">
        <w:rPr>
          <w:lang w:val="ru-RU"/>
        </w:rPr>
        <w:t xml:space="preserve"> </w:t>
      </w:r>
      <w:r>
        <w:rPr>
          <w:lang w:val="ru-RU"/>
        </w:rPr>
        <w:t>также</w:t>
      </w:r>
      <w:r w:rsidRPr="006463A9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6463A9">
        <w:rPr>
          <w:lang w:val="ru-RU"/>
        </w:rPr>
        <w:t xml:space="preserve"> </w:t>
      </w:r>
      <w:r>
        <w:rPr>
          <w:lang w:val="ru-RU"/>
        </w:rPr>
        <w:t>ознакомить</w:t>
      </w:r>
      <w:r w:rsidRPr="006463A9">
        <w:rPr>
          <w:lang w:val="ru-RU"/>
        </w:rPr>
        <w:t xml:space="preserve"> </w:t>
      </w:r>
      <w:r>
        <w:rPr>
          <w:lang w:val="ru-RU"/>
        </w:rPr>
        <w:t>с</w:t>
      </w:r>
      <w:r w:rsidRPr="006463A9">
        <w:rPr>
          <w:lang w:val="ru-RU"/>
        </w:rPr>
        <w:t xml:space="preserve"> </w:t>
      </w:r>
      <w:r w:rsidR="00221834">
        <w:rPr>
          <w:lang w:val="ru-RU"/>
        </w:rPr>
        <w:t>концепцией</w:t>
      </w:r>
      <w:r w:rsidRPr="006463A9">
        <w:rPr>
          <w:lang w:val="ru-RU"/>
        </w:rPr>
        <w:t xml:space="preserve"> </w:t>
      </w:r>
      <w:r>
        <w:rPr>
          <w:lang w:val="ru-RU"/>
        </w:rPr>
        <w:t>патента</w:t>
      </w:r>
      <w:r w:rsidRPr="006463A9">
        <w:rPr>
          <w:lang w:val="ru-RU"/>
        </w:rPr>
        <w:t>.</w:t>
      </w:r>
    </w:p>
    <w:p w:rsidR="00EB44A3" w:rsidRPr="00372E7A" w:rsidRDefault="00372E7A" w:rsidP="008B6E10">
      <w:pPr>
        <w:pStyle w:val="Soustitre"/>
        <w:ind w:left="0"/>
        <w:rPr>
          <w:snapToGrid/>
          <w:lang w:val="ru-RU"/>
        </w:rPr>
      </w:pPr>
      <w:r>
        <w:rPr>
          <w:snapToGrid/>
          <w:lang w:val="ru-RU"/>
        </w:rPr>
        <w:t>Почему</w:t>
      </w:r>
      <w:r w:rsidRPr="00372E7A">
        <w:rPr>
          <w:snapToGrid/>
          <w:lang w:val="ru-RU"/>
        </w:rPr>
        <w:t xml:space="preserve"> </w:t>
      </w:r>
      <w:r>
        <w:rPr>
          <w:snapToGrid/>
          <w:lang w:val="ru-RU"/>
        </w:rPr>
        <w:t>ремесленники</w:t>
      </w:r>
      <w:r w:rsidRPr="00372E7A">
        <w:rPr>
          <w:snapToGrid/>
          <w:lang w:val="ru-RU"/>
        </w:rPr>
        <w:t>-</w:t>
      </w:r>
      <w:r>
        <w:rPr>
          <w:snapToGrid/>
          <w:lang w:val="ru-RU"/>
        </w:rPr>
        <w:t>сыроделы</w:t>
      </w:r>
      <w:r w:rsidRPr="00372E7A">
        <w:rPr>
          <w:snapToGrid/>
          <w:lang w:val="ru-RU"/>
        </w:rPr>
        <w:t xml:space="preserve"> </w:t>
      </w:r>
      <w:r>
        <w:rPr>
          <w:snapToGrid/>
          <w:lang w:val="ru-RU"/>
        </w:rPr>
        <w:t>Кассена</w:t>
      </w:r>
      <w:r w:rsidRPr="00372E7A">
        <w:rPr>
          <w:snapToGrid/>
          <w:lang w:val="ru-RU"/>
        </w:rPr>
        <w:t xml:space="preserve"> </w:t>
      </w:r>
      <w:r>
        <w:rPr>
          <w:snapToGrid/>
          <w:lang w:val="ru-RU"/>
        </w:rPr>
        <w:t>смогли</w:t>
      </w:r>
      <w:r w:rsidRPr="00372E7A">
        <w:rPr>
          <w:snapToGrid/>
          <w:lang w:val="ru-RU"/>
        </w:rPr>
        <w:t xml:space="preserve"> </w:t>
      </w:r>
      <w:r>
        <w:rPr>
          <w:snapToGrid/>
          <w:lang w:val="ru-RU"/>
        </w:rPr>
        <w:t>запатентовать</w:t>
      </w:r>
      <w:r w:rsidRPr="00372E7A">
        <w:rPr>
          <w:snapToGrid/>
          <w:lang w:val="ru-RU"/>
        </w:rPr>
        <w:t xml:space="preserve"> </w:t>
      </w:r>
      <w:r>
        <w:rPr>
          <w:snapToGrid/>
          <w:lang w:val="ru-RU"/>
        </w:rPr>
        <w:t>свой</w:t>
      </w:r>
      <w:r w:rsidRPr="00372E7A">
        <w:rPr>
          <w:snapToGrid/>
          <w:lang w:val="ru-RU"/>
        </w:rPr>
        <w:t xml:space="preserve"> </w:t>
      </w:r>
      <w:r>
        <w:rPr>
          <w:snapToGrid/>
          <w:lang w:val="ru-RU"/>
        </w:rPr>
        <w:t>улучшенный</w:t>
      </w:r>
      <w:r w:rsidRPr="00372E7A">
        <w:rPr>
          <w:snapToGrid/>
          <w:lang w:val="ru-RU"/>
        </w:rPr>
        <w:t xml:space="preserve"> </w:t>
      </w:r>
      <w:r>
        <w:rPr>
          <w:snapToGrid/>
          <w:lang w:val="ru-RU"/>
        </w:rPr>
        <w:t>метод</w:t>
      </w:r>
      <w:r w:rsidRPr="00372E7A">
        <w:rPr>
          <w:snapToGrid/>
          <w:lang w:val="ru-RU"/>
        </w:rPr>
        <w:t xml:space="preserve"> </w:t>
      </w:r>
      <w:r>
        <w:rPr>
          <w:snapToGrid/>
          <w:lang w:val="ru-RU"/>
        </w:rPr>
        <w:t>изготовления</w:t>
      </w:r>
      <w:r w:rsidRPr="00372E7A">
        <w:rPr>
          <w:snapToGrid/>
          <w:lang w:val="ru-RU"/>
        </w:rPr>
        <w:t xml:space="preserve"> </w:t>
      </w:r>
      <w:r>
        <w:rPr>
          <w:snapToGrid/>
          <w:lang w:val="ru-RU"/>
        </w:rPr>
        <w:t>традиционного</w:t>
      </w:r>
      <w:r w:rsidRPr="00372E7A">
        <w:rPr>
          <w:snapToGrid/>
          <w:lang w:val="ru-RU"/>
        </w:rPr>
        <w:t xml:space="preserve"> </w:t>
      </w:r>
      <w:r>
        <w:rPr>
          <w:snapToGrid/>
          <w:lang w:val="ru-RU"/>
        </w:rPr>
        <w:t>сыра</w:t>
      </w:r>
      <w:r w:rsidR="00087F6F" w:rsidRPr="00372E7A">
        <w:rPr>
          <w:snapToGrid/>
          <w:lang w:val="ru-RU"/>
        </w:rPr>
        <w:t>?</w:t>
      </w:r>
    </w:p>
    <w:p w:rsidR="00EB44A3" w:rsidRPr="00CB748B" w:rsidRDefault="00372E7A" w:rsidP="00087F6F">
      <w:pPr>
        <w:pStyle w:val="Texte1"/>
        <w:rPr>
          <w:lang w:val="ru-RU"/>
        </w:rPr>
      </w:pPr>
      <w:r>
        <w:rPr>
          <w:lang w:val="ru-RU"/>
        </w:rPr>
        <w:t>Ремесленники</w:t>
      </w:r>
      <w:r w:rsidRPr="00EB0F48">
        <w:rPr>
          <w:lang w:val="ru-RU"/>
        </w:rPr>
        <w:t>-</w:t>
      </w:r>
      <w:r>
        <w:rPr>
          <w:lang w:val="ru-RU"/>
        </w:rPr>
        <w:t>сыроделы</w:t>
      </w:r>
      <w:r w:rsidRPr="00EB0F48">
        <w:rPr>
          <w:lang w:val="ru-RU"/>
        </w:rPr>
        <w:t xml:space="preserve"> </w:t>
      </w:r>
      <w:proofErr w:type="spellStart"/>
      <w:r>
        <w:rPr>
          <w:lang w:val="ru-RU"/>
        </w:rPr>
        <w:t>Кассена</w:t>
      </w:r>
      <w:proofErr w:type="spellEnd"/>
      <w:r w:rsidRPr="00EB0F48">
        <w:rPr>
          <w:lang w:val="ru-RU"/>
        </w:rPr>
        <w:t xml:space="preserve"> </w:t>
      </w:r>
      <w:r>
        <w:rPr>
          <w:lang w:val="ru-RU"/>
        </w:rPr>
        <w:t>были</w:t>
      </w:r>
      <w:r w:rsidRPr="00EB0F48">
        <w:rPr>
          <w:lang w:val="ru-RU"/>
        </w:rPr>
        <w:t xml:space="preserve"> </w:t>
      </w:r>
      <w:r>
        <w:rPr>
          <w:lang w:val="ru-RU"/>
        </w:rPr>
        <w:t>изобретателями</w:t>
      </w:r>
      <w:r w:rsidRPr="00EB0F48">
        <w:rPr>
          <w:lang w:val="ru-RU"/>
        </w:rPr>
        <w:t xml:space="preserve"> </w:t>
      </w:r>
      <w:r>
        <w:rPr>
          <w:lang w:val="ru-RU"/>
        </w:rPr>
        <w:t>нового</w:t>
      </w:r>
      <w:r w:rsidRPr="00EB0F48">
        <w:rPr>
          <w:lang w:val="ru-RU"/>
        </w:rPr>
        <w:t xml:space="preserve"> </w:t>
      </w:r>
      <w:r>
        <w:rPr>
          <w:lang w:val="ru-RU"/>
        </w:rPr>
        <w:t>и</w:t>
      </w:r>
      <w:r w:rsidRPr="00EB0F48">
        <w:rPr>
          <w:lang w:val="ru-RU"/>
        </w:rPr>
        <w:t xml:space="preserve"> </w:t>
      </w:r>
      <w:r>
        <w:rPr>
          <w:lang w:val="ru-RU"/>
        </w:rPr>
        <w:t>неочевидного</w:t>
      </w:r>
      <w:r w:rsidRPr="00EB0F48">
        <w:rPr>
          <w:lang w:val="ru-RU"/>
        </w:rPr>
        <w:t xml:space="preserve"> </w:t>
      </w:r>
      <w:r>
        <w:rPr>
          <w:lang w:val="ru-RU"/>
        </w:rPr>
        <w:t>способа</w:t>
      </w:r>
      <w:r w:rsidRPr="00EB0F48">
        <w:rPr>
          <w:lang w:val="ru-RU"/>
        </w:rPr>
        <w:t xml:space="preserve"> </w:t>
      </w:r>
      <w:r w:rsidR="00EB0F48">
        <w:rPr>
          <w:lang w:val="ru-RU"/>
        </w:rPr>
        <w:t>достижения</w:t>
      </w:r>
      <w:r w:rsidR="00EB0F48" w:rsidRPr="00EB0F48">
        <w:rPr>
          <w:lang w:val="ru-RU"/>
        </w:rPr>
        <w:t xml:space="preserve"> </w:t>
      </w:r>
      <w:r w:rsidR="00EB0F48">
        <w:rPr>
          <w:lang w:val="ru-RU"/>
        </w:rPr>
        <w:t>одной</w:t>
      </w:r>
      <w:r w:rsidR="00EB0F48" w:rsidRPr="00EB0F48">
        <w:rPr>
          <w:lang w:val="ru-RU"/>
        </w:rPr>
        <w:t xml:space="preserve"> </w:t>
      </w:r>
      <w:r w:rsidR="00EB0F48">
        <w:rPr>
          <w:lang w:val="ru-RU"/>
        </w:rPr>
        <w:t>из</w:t>
      </w:r>
      <w:r w:rsidR="00EB0F48" w:rsidRPr="00EB0F48">
        <w:rPr>
          <w:lang w:val="ru-RU"/>
        </w:rPr>
        <w:t xml:space="preserve"> </w:t>
      </w:r>
      <w:r w:rsidR="00EB0F48">
        <w:rPr>
          <w:lang w:val="ru-RU"/>
        </w:rPr>
        <w:t>ступеней</w:t>
      </w:r>
      <w:r w:rsidR="00EB0F48" w:rsidRPr="00EB0F48">
        <w:rPr>
          <w:lang w:val="ru-RU"/>
        </w:rPr>
        <w:t xml:space="preserve"> </w:t>
      </w:r>
      <w:r w:rsidR="00EB0F48">
        <w:rPr>
          <w:lang w:val="ru-RU"/>
        </w:rPr>
        <w:t>традиционного</w:t>
      </w:r>
      <w:r w:rsidR="00EB0F48" w:rsidRPr="00EB0F48">
        <w:rPr>
          <w:lang w:val="ru-RU"/>
        </w:rPr>
        <w:t xml:space="preserve"> </w:t>
      </w:r>
      <w:r w:rsidR="00EB0F48">
        <w:rPr>
          <w:lang w:val="ru-RU"/>
        </w:rPr>
        <w:t>метода</w:t>
      </w:r>
      <w:r w:rsidR="00EB0F48" w:rsidRPr="00EB0F48">
        <w:rPr>
          <w:lang w:val="ru-RU"/>
        </w:rPr>
        <w:t xml:space="preserve">, </w:t>
      </w:r>
      <w:r w:rsidR="00EB0F48">
        <w:rPr>
          <w:lang w:val="ru-RU"/>
        </w:rPr>
        <w:t>отвечающего</w:t>
      </w:r>
      <w:r w:rsidR="00EB0F48" w:rsidRPr="00EB0F48">
        <w:rPr>
          <w:lang w:val="ru-RU"/>
        </w:rPr>
        <w:t xml:space="preserve"> </w:t>
      </w:r>
      <w:r w:rsidR="00EB0F48">
        <w:rPr>
          <w:lang w:val="ru-RU"/>
        </w:rPr>
        <w:t>условиям</w:t>
      </w:r>
      <w:r w:rsidR="00EB0F48" w:rsidRPr="00EB0F48">
        <w:rPr>
          <w:lang w:val="ru-RU"/>
        </w:rPr>
        <w:t xml:space="preserve"> </w:t>
      </w:r>
      <w:r w:rsidR="00EB0F48">
        <w:rPr>
          <w:lang w:val="ru-RU"/>
        </w:rPr>
        <w:t>новизны</w:t>
      </w:r>
      <w:r w:rsidR="00EB0F48" w:rsidRPr="00EB0F48">
        <w:rPr>
          <w:lang w:val="ru-RU"/>
        </w:rPr>
        <w:t xml:space="preserve">, </w:t>
      </w:r>
      <w:r w:rsidR="00EB0F48">
        <w:rPr>
          <w:lang w:val="ru-RU"/>
        </w:rPr>
        <w:t>изобретательности</w:t>
      </w:r>
      <w:r w:rsidR="00EB0F48" w:rsidRPr="00EB0F48">
        <w:rPr>
          <w:lang w:val="ru-RU"/>
        </w:rPr>
        <w:t xml:space="preserve"> </w:t>
      </w:r>
      <w:r w:rsidR="00EB0F48">
        <w:rPr>
          <w:lang w:val="ru-RU"/>
        </w:rPr>
        <w:t>и</w:t>
      </w:r>
      <w:r w:rsidR="00EB0F48" w:rsidRPr="00EB0F48">
        <w:rPr>
          <w:lang w:val="ru-RU"/>
        </w:rPr>
        <w:t xml:space="preserve"> </w:t>
      </w:r>
      <w:r w:rsidR="00EB0F48">
        <w:rPr>
          <w:lang w:val="ru-RU"/>
        </w:rPr>
        <w:t>промышленной применимости. Поскольку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они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применяют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усовершенствованный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метод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как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часть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более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широкого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процесса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изготовления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сыра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традиционным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способом</w:t>
      </w:r>
      <w:r w:rsidR="00EB0F48" w:rsidRPr="00CB748B">
        <w:rPr>
          <w:lang w:val="ru-RU"/>
        </w:rPr>
        <w:t xml:space="preserve">, </w:t>
      </w:r>
      <w:r w:rsidR="00EB0F48">
        <w:rPr>
          <w:lang w:val="ru-RU"/>
        </w:rPr>
        <w:t>они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верят</w:t>
      </w:r>
      <w:r w:rsidR="00EB0F48" w:rsidRPr="00CB748B">
        <w:rPr>
          <w:lang w:val="ru-RU"/>
        </w:rPr>
        <w:t xml:space="preserve">, </w:t>
      </w:r>
      <w:r w:rsidR="00EB0F48">
        <w:rPr>
          <w:lang w:val="ru-RU"/>
        </w:rPr>
        <w:t>что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он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является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частью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их</w:t>
      </w:r>
      <w:r w:rsidR="00EB0F48" w:rsidRPr="00CB748B">
        <w:rPr>
          <w:lang w:val="ru-RU"/>
        </w:rPr>
        <w:t xml:space="preserve"> </w:t>
      </w:r>
      <w:r w:rsidR="00EB0F48">
        <w:rPr>
          <w:lang w:val="ru-RU"/>
        </w:rPr>
        <w:t>традиции</w:t>
      </w:r>
      <w:r w:rsidR="00EB0F48" w:rsidRPr="00CB748B">
        <w:rPr>
          <w:lang w:val="ru-RU"/>
        </w:rPr>
        <w:t xml:space="preserve">: </w:t>
      </w:r>
      <w:r w:rsidR="00CB748B">
        <w:rPr>
          <w:lang w:val="ru-RU"/>
        </w:rPr>
        <w:t>это</w:t>
      </w:r>
      <w:r w:rsidR="00CB748B" w:rsidRPr="00CB748B">
        <w:rPr>
          <w:lang w:val="ru-RU"/>
        </w:rPr>
        <w:t xml:space="preserve"> </w:t>
      </w:r>
      <w:r w:rsidR="00CB748B">
        <w:rPr>
          <w:lang w:val="ru-RU"/>
        </w:rPr>
        <w:t>реагирование</w:t>
      </w:r>
      <w:r w:rsidR="00CB748B" w:rsidRPr="00CB748B">
        <w:rPr>
          <w:lang w:val="ru-RU"/>
        </w:rPr>
        <w:t xml:space="preserve"> </w:t>
      </w:r>
      <w:r w:rsidR="00CB748B">
        <w:rPr>
          <w:lang w:val="ru-RU"/>
        </w:rPr>
        <w:t>на</w:t>
      </w:r>
      <w:r w:rsidR="00CB748B" w:rsidRPr="00CB748B">
        <w:rPr>
          <w:lang w:val="ru-RU"/>
        </w:rPr>
        <w:t xml:space="preserve"> </w:t>
      </w:r>
      <w:r w:rsidR="00CB748B">
        <w:rPr>
          <w:lang w:val="ru-RU"/>
        </w:rPr>
        <w:t>новые</w:t>
      </w:r>
      <w:r w:rsidR="00CB748B" w:rsidRPr="00CB748B">
        <w:rPr>
          <w:lang w:val="ru-RU"/>
        </w:rPr>
        <w:t xml:space="preserve"> </w:t>
      </w:r>
      <w:r w:rsidR="00CB748B">
        <w:rPr>
          <w:lang w:val="ru-RU"/>
        </w:rPr>
        <w:t>обстоятельства</w:t>
      </w:r>
      <w:r w:rsidR="00CB748B" w:rsidRPr="00CB748B">
        <w:rPr>
          <w:lang w:val="ru-RU"/>
        </w:rPr>
        <w:t xml:space="preserve"> </w:t>
      </w:r>
      <w:r w:rsidR="00CB748B">
        <w:rPr>
          <w:lang w:val="ru-RU"/>
        </w:rPr>
        <w:t>окружающей</w:t>
      </w:r>
      <w:r w:rsidR="00CB748B" w:rsidRPr="00CB748B">
        <w:rPr>
          <w:lang w:val="ru-RU"/>
        </w:rPr>
        <w:t xml:space="preserve"> </w:t>
      </w:r>
      <w:r w:rsidR="00CB748B">
        <w:rPr>
          <w:lang w:val="ru-RU"/>
        </w:rPr>
        <w:t>среды</w:t>
      </w:r>
      <w:r w:rsidR="00CB748B" w:rsidRPr="00CB748B">
        <w:rPr>
          <w:lang w:val="ru-RU"/>
        </w:rPr>
        <w:t xml:space="preserve"> (</w:t>
      </w:r>
      <w:r w:rsidR="00CB748B">
        <w:rPr>
          <w:lang w:val="ru-RU"/>
        </w:rPr>
        <w:t>например</w:t>
      </w:r>
      <w:r w:rsidR="00CB748B" w:rsidRPr="00CB748B">
        <w:rPr>
          <w:lang w:val="ru-RU"/>
        </w:rPr>
        <w:t xml:space="preserve">, </w:t>
      </w:r>
      <w:r w:rsidR="00CB748B">
        <w:rPr>
          <w:lang w:val="ru-RU"/>
        </w:rPr>
        <w:t>потребность</w:t>
      </w:r>
      <w:r w:rsidR="00CB748B" w:rsidRPr="00CB748B">
        <w:rPr>
          <w:lang w:val="ru-RU"/>
        </w:rPr>
        <w:t xml:space="preserve"> </w:t>
      </w:r>
      <w:r w:rsidR="00CB748B">
        <w:rPr>
          <w:lang w:val="ru-RU"/>
        </w:rPr>
        <w:t>в</w:t>
      </w:r>
      <w:r w:rsidR="00CB748B" w:rsidRPr="00CB748B">
        <w:rPr>
          <w:lang w:val="ru-RU"/>
        </w:rPr>
        <w:t xml:space="preserve"> </w:t>
      </w:r>
      <w:r w:rsidR="00CB748B">
        <w:rPr>
          <w:lang w:val="ru-RU"/>
        </w:rPr>
        <w:t>более</w:t>
      </w:r>
      <w:r w:rsidR="00CB748B" w:rsidRPr="00CB748B">
        <w:rPr>
          <w:lang w:val="ru-RU"/>
        </w:rPr>
        <w:t xml:space="preserve"> </w:t>
      </w:r>
      <w:r w:rsidR="00CB748B">
        <w:rPr>
          <w:lang w:val="ru-RU"/>
        </w:rPr>
        <w:t>целесообразном</w:t>
      </w:r>
      <w:r w:rsidR="00CB748B" w:rsidRPr="00CB748B">
        <w:rPr>
          <w:lang w:val="ru-RU"/>
        </w:rPr>
        <w:t xml:space="preserve">, </w:t>
      </w:r>
      <w:r w:rsidR="00CB748B">
        <w:rPr>
          <w:lang w:val="ru-RU"/>
        </w:rPr>
        <w:t>или более эффективном методе).</w:t>
      </w:r>
    </w:p>
    <w:p w:rsidR="00EB44A3" w:rsidRPr="00CB748B" w:rsidRDefault="00CB748B" w:rsidP="008B6E10">
      <w:pPr>
        <w:pStyle w:val="Soustitre"/>
        <w:ind w:left="0"/>
        <w:rPr>
          <w:snapToGrid/>
          <w:lang w:val="ru-RU"/>
        </w:rPr>
      </w:pPr>
      <w:r>
        <w:rPr>
          <w:snapToGrid/>
          <w:lang w:val="ru-RU"/>
        </w:rPr>
        <w:t>Поможет</w:t>
      </w:r>
      <w:r w:rsidRPr="00CB748B">
        <w:rPr>
          <w:snapToGrid/>
          <w:lang w:val="ru-RU"/>
        </w:rPr>
        <w:t xml:space="preserve"> </w:t>
      </w:r>
      <w:r>
        <w:rPr>
          <w:snapToGrid/>
          <w:lang w:val="ru-RU"/>
        </w:rPr>
        <w:t>ли</w:t>
      </w:r>
      <w:r w:rsidRPr="00CB748B">
        <w:rPr>
          <w:snapToGrid/>
          <w:lang w:val="ru-RU"/>
        </w:rPr>
        <w:t xml:space="preserve"> </w:t>
      </w:r>
      <w:r>
        <w:rPr>
          <w:snapToGrid/>
          <w:lang w:val="ru-RU"/>
        </w:rPr>
        <w:t>патентование</w:t>
      </w:r>
      <w:r w:rsidRPr="00CB748B">
        <w:rPr>
          <w:snapToGrid/>
          <w:lang w:val="ru-RU"/>
        </w:rPr>
        <w:t xml:space="preserve"> </w:t>
      </w:r>
      <w:r>
        <w:rPr>
          <w:snapToGrid/>
          <w:lang w:val="ru-RU"/>
        </w:rPr>
        <w:t>улучшенного</w:t>
      </w:r>
      <w:r w:rsidRPr="00CB748B">
        <w:rPr>
          <w:snapToGrid/>
          <w:lang w:val="ru-RU"/>
        </w:rPr>
        <w:t xml:space="preserve"> </w:t>
      </w:r>
      <w:r>
        <w:rPr>
          <w:snapToGrid/>
          <w:lang w:val="ru-RU"/>
        </w:rPr>
        <w:t>метода</w:t>
      </w:r>
      <w:r w:rsidRPr="00CB748B">
        <w:rPr>
          <w:snapToGrid/>
          <w:lang w:val="ru-RU"/>
        </w:rPr>
        <w:t xml:space="preserve"> </w:t>
      </w:r>
      <w:r>
        <w:rPr>
          <w:snapToGrid/>
          <w:lang w:val="ru-RU"/>
        </w:rPr>
        <w:t>сохранению</w:t>
      </w:r>
      <w:r w:rsidRPr="00CB748B">
        <w:rPr>
          <w:snapToGrid/>
          <w:lang w:val="ru-RU"/>
        </w:rPr>
        <w:t xml:space="preserve"> </w:t>
      </w:r>
      <w:r>
        <w:rPr>
          <w:snapToGrid/>
          <w:lang w:val="ru-RU"/>
        </w:rPr>
        <w:t>традиционного</w:t>
      </w:r>
      <w:r w:rsidRPr="00CB748B">
        <w:rPr>
          <w:snapToGrid/>
          <w:lang w:val="ru-RU"/>
        </w:rPr>
        <w:t xml:space="preserve"> </w:t>
      </w:r>
      <w:r>
        <w:rPr>
          <w:snapToGrid/>
          <w:lang w:val="ru-RU"/>
        </w:rPr>
        <w:t>метода</w:t>
      </w:r>
      <w:r w:rsidRPr="00CB748B">
        <w:rPr>
          <w:snapToGrid/>
          <w:lang w:val="ru-RU"/>
        </w:rPr>
        <w:t xml:space="preserve"> </w:t>
      </w:r>
      <w:r>
        <w:rPr>
          <w:snapToGrid/>
          <w:lang w:val="ru-RU"/>
        </w:rPr>
        <w:t>изготовления</w:t>
      </w:r>
      <w:r w:rsidRPr="00CB748B">
        <w:rPr>
          <w:snapToGrid/>
          <w:lang w:val="ru-RU"/>
        </w:rPr>
        <w:t xml:space="preserve"> </w:t>
      </w:r>
      <w:r>
        <w:rPr>
          <w:snapToGrid/>
          <w:lang w:val="ru-RU"/>
        </w:rPr>
        <w:t>сыра</w:t>
      </w:r>
      <w:r w:rsidRPr="00CB748B">
        <w:rPr>
          <w:snapToGrid/>
          <w:lang w:val="ru-RU"/>
        </w:rPr>
        <w:t xml:space="preserve"> (</w:t>
      </w:r>
      <w:r>
        <w:rPr>
          <w:snapToGrid/>
          <w:lang w:val="ru-RU"/>
        </w:rPr>
        <w:t>почему)?</w:t>
      </w:r>
    </w:p>
    <w:p w:rsidR="00EB44A3" w:rsidRPr="002272F0" w:rsidRDefault="00CB748B" w:rsidP="00087F6F">
      <w:pPr>
        <w:pStyle w:val="Texte1"/>
        <w:rPr>
          <w:lang w:val="ru-RU"/>
        </w:rPr>
      </w:pPr>
      <w:r>
        <w:rPr>
          <w:lang w:val="ru-RU"/>
        </w:rPr>
        <w:t>Вопрос</w:t>
      </w:r>
      <w:r w:rsidRPr="002272F0">
        <w:rPr>
          <w:lang w:val="ru-RU"/>
        </w:rPr>
        <w:t xml:space="preserve"> </w:t>
      </w:r>
      <w:r>
        <w:rPr>
          <w:lang w:val="ru-RU"/>
        </w:rPr>
        <w:t>в</w:t>
      </w:r>
      <w:r w:rsidRPr="002272F0">
        <w:rPr>
          <w:lang w:val="ru-RU"/>
        </w:rPr>
        <w:t xml:space="preserve"> </w:t>
      </w:r>
      <w:r>
        <w:rPr>
          <w:lang w:val="ru-RU"/>
        </w:rPr>
        <w:t>том</w:t>
      </w:r>
      <w:r w:rsidRPr="002272F0">
        <w:rPr>
          <w:lang w:val="ru-RU"/>
        </w:rPr>
        <w:t xml:space="preserve">, </w:t>
      </w:r>
      <w:r>
        <w:rPr>
          <w:lang w:val="ru-RU"/>
        </w:rPr>
        <w:t>может</w:t>
      </w:r>
      <w:r w:rsidRPr="002272F0">
        <w:rPr>
          <w:lang w:val="ru-RU"/>
        </w:rPr>
        <w:t xml:space="preserve"> </w:t>
      </w:r>
      <w:r w:rsidR="002272F0">
        <w:rPr>
          <w:lang w:val="ru-RU"/>
        </w:rPr>
        <w:t>обнародование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улучшенного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метода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изготовления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сыра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благодаря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патентной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заявке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и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предоставлению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временной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национальной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монополии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на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новый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метод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сыроделам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сообщества</w:t>
      </w:r>
      <w:r w:rsidR="002272F0" w:rsidRPr="002272F0">
        <w:rPr>
          <w:lang w:val="ru-RU"/>
        </w:rPr>
        <w:t xml:space="preserve"> </w:t>
      </w:r>
      <w:proofErr w:type="spellStart"/>
      <w:r w:rsidR="002272F0">
        <w:rPr>
          <w:lang w:val="ru-RU"/>
        </w:rPr>
        <w:t>ф</w:t>
      </w:r>
      <w:r w:rsidR="000252C2">
        <w:rPr>
          <w:lang w:val="ru-RU"/>
        </w:rPr>
        <w:t>э</w:t>
      </w:r>
      <w:r w:rsidR="002272F0">
        <w:rPr>
          <w:lang w:val="ru-RU"/>
        </w:rPr>
        <w:t>н</w:t>
      </w:r>
      <w:proofErr w:type="spellEnd"/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в</w:t>
      </w:r>
      <w:r w:rsidR="002272F0" w:rsidRPr="002272F0">
        <w:rPr>
          <w:lang w:val="ru-RU"/>
        </w:rPr>
        <w:t xml:space="preserve"> </w:t>
      </w:r>
      <w:proofErr w:type="spellStart"/>
      <w:r w:rsidR="002272F0">
        <w:rPr>
          <w:lang w:val="ru-RU"/>
        </w:rPr>
        <w:t>Касссене</w:t>
      </w:r>
      <w:proofErr w:type="spellEnd"/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способствовать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или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противодействовать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практике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его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изготовления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традиционным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способом</w:t>
      </w:r>
      <w:r w:rsidR="002272F0" w:rsidRPr="002272F0">
        <w:rPr>
          <w:lang w:val="ru-RU"/>
        </w:rPr>
        <w:t xml:space="preserve"> (</w:t>
      </w:r>
      <w:r w:rsidR="002272F0">
        <w:rPr>
          <w:lang w:val="ru-RU"/>
        </w:rPr>
        <w:t>старыми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и</w:t>
      </w:r>
      <w:r w:rsidR="002272F0" w:rsidRPr="002272F0">
        <w:rPr>
          <w:lang w:val="ru-RU"/>
        </w:rPr>
        <w:t>/</w:t>
      </w:r>
      <w:r w:rsidR="002272F0">
        <w:rPr>
          <w:lang w:val="ru-RU"/>
        </w:rPr>
        <w:t>или</w:t>
      </w:r>
      <w:r w:rsidR="002272F0" w:rsidRPr="002272F0">
        <w:rPr>
          <w:lang w:val="ru-RU"/>
        </w:rPr>
        <w:t xml:space="preserve"> </w:t>
      </w:r>
      <w:r w:rsidR="002272F0">
        <w:rPr>
          <w:lang w:val="ru-RU"/>
        </w:rPr>
        <w:t>новыми методами) и обучению новых ремесленников.</w:t>
      </w:r>
    </w:p>
    <w:p w:rsidR="00EB44A3" w:rsidRPr="0054677F" w:rsidRDefault="002272F0" w:rsidP="00087F6F">
      <w:pPr>
        <w:pStyle w:val="Texte1"/>
        <w:rPr>
          <w:lang w:val="ru-RU"/>
        </w:rPr>
      </w:pPr>
      <w:r>
        <w:rPr>
          <w:lang w:val="ru-RU"/>
        </w:rPr>
        <w:t>Патентование</w:t>
      </w:r>
      <w:r w:rsidRPr="00FE409B">
        <w:rPr>
          <w:lang w:val="ru-RU"/>
        </w:rPr>
        <w:t xml:space="preserve"> </w:t>
      </w:r>
      <w:r>
        <w:rPr>
          <w:lang w:val="ru-RU"/>
        </w:rPr>
        <w:t>улучшенного</w:t>
      </w:r>
      <w:r w:rsidRPr="00FE409B">
        <w:rPr>
          <w:lang w:val="ru-RU"/>
        </w:rPr>
        <w:t xml:space="preserve"> </w:t>
      </w:r>
      <w:r>
        <w:rPr>
          <w:lang w:val="ru-RU"/>
        </w:rPr>
        <w:t>метода</w:t>
      </w:r>
      <w:r w:rsidRPr="00FE409B">
        <w:rPr>
          <w:lang w:val="ru-RU"/>
        </w:rPr>
        <w:t xml:space="preserve"> </w:t>
      </w:r>
      <w:r>
        <w:rPr>
          <w:lang w:val="ru-RU"/>
        </w:rPr>
        <w:t>изготовления</w:t>
      </w:r>
      <w:r w:rsidRPr="00FE409B">
        <w:rPr>
          <w:lang w:val="ru-RU"/>
        </w:rPr>
        <w:t xml:space="preserve"> </w:t>
      </w:r>
      <w:r>
        <w:rPr>
          <w:lang w:val="ru-RU"/>
        </w:rPr>
        <w:t>сыра</w:t>
      </w:r>
      <w:r w:rsidRPr="00FE409B">
        <w:rPr>
          <w:lang w:val="ru-RU"/>
        </w:rPr>
        <w:t xml:space="preserve"> </w:t>
      </w:r>
      <w:r w:rsidR="000D0286">
        <w:rPr>
          <w:lang w:val="ru-RU"/>
        </w:rPr>
        <w:t>мог</w:t>
      </w:r>
      <w:r w:rsidR="006179E0">
        <w:rPr>
          <w:lang w:val="ru-RU"/>
        </w:rPr>
        <w:t>ло</w:t>
      </w:r>
      <w:r w:rsidR="000D0286" w:rsidRPr="00FE409B">
        <w:rPr>
          <w:lang w:val="ru-RU"/>
        </w:rPr>
        <w:t xml:space="preserve"> </w:t>
      </w:r>
      <w:r w:rsidR="000D0286">
        <w:rPr>
          <w:lang w:val="ru-RU"/>
        </w:rPr>
        <w:t>бы</w:t>
      </w:r>
      <w:r w:rsidRPr="00FE409B">
        <w:rPr>
          <w:lang w:val="ru-RU"/>
        </w:rPr>
        <w:t xml:space="preserve"> </w:t>
      </w:r>
      <w:r>
        <w:rPr>
          <w:lang w:val="ru-RU"/>
        </w:rPr>
        <w:t>помочь</w:t>
      </w:r>
      <w:r w:rsidRPr="00FE409B">
        <w:rPr>
          <w:lang w:val="ru-RU"/>
        </w:rPr>
        <w:t xml:space="preserve"> </w:t>
      </w:r>
      <w:r>
        <w:rPr>
          <w:lang w:val="ru-RU"/>
        </w:rPr>
        <w:t>сохранению</w:t>
      </w:r>
      <w:r w:rsidRPr="00FE409B">
        <w:rPr>
          <w:lang w:val="ru-RU"/>
        </w:rPr>
        <w:t xml:space="preserve"> </w:t>
      </w:r>
      <w:r>
        <w:rPr>
          <w:lang w:val="ru-RU"/>
        </w:rPr>
        <w:t>традиционного</w:t>
      </w:r>
      <w:r w:rsidRPr="00FE409B">
        <w:rPr>
          <w:lang w:val="ru-RU"/>
        </w:rPr>
        <w:t xml:space="preserve"> </w:t>
      </w:r>
      <w:r w:rsidR="000D0286">
        <w:rPr>
          <w:lang w:val="ru-RU"/>
        </w:rPr>
        <w:t>способа</w:t>
      </w:r>
      <w:r w:rsidR="000D0286" w:rsidRPr="00FE409B">
        <w:rPr>
          <w:lang w:val="ru-RU"/>
        </w:rPr>
        <w:t xml:space="preserve"> </w:t>
      </w:r>
      <w:r w:rsidR="000D0286">
        <w:rPr>
          <w:lang w:val="ru-RU"/>
        </w:rPr>
        <w:t>сыроделия</w:t>
      </w:r>
      <w:r w:rsidR="000D0286" w:rsidRPr="00FE409B">
        <w:rPr>
          <w:lang w:val="ru-RU"/>
        </w:rPr>
        <w:t xml:space="preserve">, </w:t>
      </w:r>
      <w:r w:rsidR="000D0286">
        <w:rPr>
          <w:lang w:val="ru-RU"/>
        </w:rPr>
        <w:t>если</w:t>
      </w:r>
      <w:r w:rsidR="000D0286" w:rsidRPr="00FE409B">
        <w:rPr>
          <w:lang w:val="ru-RU"/>
        </w:rPr>
        <w:t xml:space="preserve"> </w:t>
      </w:r>
      <w:r w:rsidR="000D0286">
        <w:rPr>
          <w:lang w:val="ru-RU"/>
        </w:rPr>
        <w:t>бы</w:t>
      </w:r>
      <w:r w:rsidR="000D0286" w:rsidRPr="00FE409B">
        <w:rPr>
          <w:lang w:val="ru-RU"/>
        </w:rPr>
        <w:t xml:space="preserve"> </w:t>
      </w:r>
      <w:r w:rsidR="000D0286">
        <w:rPr>
          <w:lang w:val="ru-RU"/>
        </w:rPr>
        <w:t>он</w:t>
      </w:r>
      <w:r w:rsidR="000327FF">
        <w:rPr>
          <w:lang w:val="ru-RU"/>
        </w:rPr>
        <w:t>о</w:t>
      </w:r>
      <w:r w:rsidR="000D0286" w:rsidRPr="00FE409B">
        <w:rPr>
          <w:lang w:val="ru-RU"/>
        </w:rPr>
        <w:t xml:space="preserve"> </w:t>
      </w:r>
      <w:r w:rsidR="000D0286">
        <w:rPr>
          <w:lang w:val="ru-RU"/>
        </w:rPr>
        <w:t>создал</w:t>
      </w:r>
      <w:r w:rsidR="000327FF">
        <w:rPr>
          <w:lang w:val="ru-RU"/>
        </w:rPr>
        <w:t>о</w:t>
      </w:r>
      <w:r w:rsidR="000D0286" w:rsidRPr="00FE409B">
        <w:rPr>
          <w:lang w:val="ru-RU"/>
        </w:rPr>
        <w:t xml:space="preserve"> </w:t>
      </w:r>
      <w:r w:rsidR="000D0286">
        <w:rPr>
          <w:lang w:val="ru-RU"/>
        </w:rPr>
        <w:t>больше</w:t>
      </w:r>
      <w:r w:rsidR="000D0286" w:rsidRPr="00FE409B">
        <w:rPr>
          <w:lang w:val="ru-RU"/>
        </w:rPr>
        <w:t xml:space="preserve"> </w:t>
      </w:r>
      <w:r w:rsidR="000D0286">
        <w:rPr>
          <w:lang w:val="ru-RU"/>
        </w:rPr>
        <w:t>финансовых</w:t>
      </w:r>
      <w:r w:rsidR="000D0286" w:rsidRPr="00FE409B">
        <w:rPr>
          <w:lang w:val="ru-RU"/>
        </w:rPr>
        <w:t xml:space="preserve"> </w:t>
      </w:r>
      <w:r w:rsidR="000D0286">
        <w:rPr>
          <w:lang w:val="ru-RU"/>
        </w:rPr>
        <w:t>стимулов</w:t>
      </w:r>
      <w:r w:rsidR="000D0286" w:rsidRPr="00FE409B">
        <w:rPr>
          <w:lang w:val="ru-RU"/>
        </w:rPr>
        <w:t xml:space="preserve"> </w:t>
      </w:r>
      <w:r w:rsidR="000D0286">
        <w:rPr>
          <w:lang w:val="ru-RU"/>
        </w:rPr>
        <w:t>для</w:t>
      </w:r>
      <w:r w:rsidR="000D0286" w:rsidRPr="00FE409B">
        <w:rPr>
          <w:lang w:val="ru-RU"/>
        </w:rPr>
        <w:t xml:space="preserve"> </w:t>
      </w:r>
      <w:r w:rsidR="000D0286">
        <w:rPr>
          <w:lang w:val="ru-RU"/>
        </w:rPr>
        <w:t>сыроделия</w:t>
      </w:r>
      <w:r w:rsidR="000D0286" w:rsidRPr="00FE409B">
        <w:rPr>
          <w:lang w:val="ru-RU"/>
        </w:rPr>
        <w:t xml:space="preserve"> </w:t>
      </w:r>
      <w:r w:rsidR="000D0286">
        <w:rPr>
          <w:lang w:val="ru-RU"/>
        </w:rPr>
        <w:t>и</w:t>
      </w:r>
      <w:r w:rsidR="000D0286" w:rsidRPr="00FE409B">
        <w:rPr>
          <w:lang w:val="ru-RU"/>
        </w:rPr>
        <w:t xml:space="preserve"> </w:t>
      </w:r>
      <w:r w:rsidR="000D0286">
        <w:rPr>
          <w:lang w:val="ru-RU"/>
        </w:rPr>
        <w:t>направи</w:t>
      </w:r>
      <w:r w:rsidR="000327FF">
        <w:rPr>
          <w:lang w:val="ru-RU"/>
        </w:rPr>
        <w:t>ло</w:t>
      </w:r>
      <w:r w:rsidR="000D0286" w:rsidRPr="00FE409B">
        <w:rPr>
          <w:lang w:val="ru-RU"/>
        </w:rPr>
        <w:t xml:space="preserve"> </w:t>
      </w:r>
      <w:r w:rsidR="000D0286">
        <w:rPr>
          <w:lang w:val="ru-RU"/>
        </w:rPr>
        <w:t>выгоды</w:t>
      </w:r>
      <w:r w:rsidR="000D0286" w:rsidRPr="00FE409B">
        <w:rPr>
          <w:lang w:val="ru-RU"/>
        </w:rPr>
        <w:t xml:space="preserve"> </w:t>
      </w:r>
      <w:r w:rsidR="000D0286">
        <w:rPr>
          <w:lang w:val="ru-RU"/>
        </w:rPr>
        <w:t>от</w:t>
      </w:r>
      <w:r w:rsidR="000D0286" w:rsidRPr="00FE409B">
        <w:rPr>
          <w:lang w:val="ru-RU"/>
        </w:rPr>
        <w:t xml:space="preserve"> </w:t>
      </w:r>
      <w:r w:rsidR="000D0286">
        <w:rPr>
          <w:lang w:val="ru-RU"/>
        </w:rPr>
        <w:t>этого</w:t>
      </w:r>
      <w:r w:rsidR="000D0286" w:rsidRPr="00FE409B">
        <w:rPr>
          <w:lang w:val="ru-RU"/>
        </w:rPr>
        <w:t xml:space="preserve"> </w:t>
      </w:r>
      <w:r w:rsidR="00FE409B">
        <w:rPr>
          <w:lang w:val="ru-RU"/>
        </w:rPr>
        <w:t>сообществу</w:t>
      </w:r>
      <w:r w:rsidR="00FE409B" w:rsidRPr="00FE409B">
        <w:rPr>
          <w:lang w:val="ru-RU"/>
        </w:rPr>
        <w:t xml:space="preserve"> </w:t>
      </w:r>
      <w:r w:rsidR="00FE409B">
        <w:rPr>
          <w:lang w:val="ru-RU"/>
        </w:rPr>
        <w:t xml:space="preserve">ремесленников-сыроделов </w:t>
      </w:r>
      <w:proofErr w:type="spellStart"/>
      <w:r w:rsidR="00FE409B">
        <w:rPr>
          <w:lang w:val="ru-RU"/>
        </w:rPr>
        <w:t>Кассена</w:t>
      </w:r>
      <w:proofErr w:type="spellEnd"/>
      <w:r w:rsidR="00FE409B">
        <w:rPr>
          <w:lang w:val="ru-RU"/>
        </w:rPr>
        <w:t>. Однако</w:t>
      </w:r>
      <w:r w:rsidR="00FE409B" w:rsidRPr="006463A9">
        <w:rPr>
          <w:lang w:val="ru-RU"/>
        </w:rPr>
        <w:t xml:space="preserve"> </w:t>
      </w:r>
      <w:r w:rsidR="00FE409B">
        <w:rPr>
          <w:lang w:val="ru-RU"/>
        </w:rPr>
        <w:t>через</w:t>
      </w:r>
      <w:r w:rsidR="00FE409B" w:rsidRPr="006463A9">
        <w:rPr>
          <w:lang w:val="ru-RU"/>
        </w:rPr>
        <w:t xml:space="preserve"> 20 </w:t>
      </w:r>
      <w:r w:rsidR="00FE409B">
        <w:rPr>
          <w:lang w:val="ru-RU"/>
        </w:rPr>
        <w:t>лет</w:t>
      </w:r>
      <w:r w:rsidR="00FE409B" w:rsidRPr="006463A9">
        <w:rPr>
          <w:lang w:val="ru-RU"/>
        </w:rPr>
        <w:t xml:space="preserve"> </w:t>
      </w:r>
      <w:r w:rsidR="00FE409B">
        <w:rPr>
          <w:lang w:val="ru-RU"/>
        </w:rPr>
        <w:t>предоставленные</w:t>
      </w:r>
      <w:r w:rsidR="00FE409B" w:rsidRPr="006463A9">
        <w:rPr>
          <w:lang w:val="ru-RU"/>
        </w:rPr>
        <w:t xml:space="preserve"> </w:t>
      </w:r>
      <w:r w:rsidR="00FE409B">
        <w:rPr>
          <w:lang w:val="ru-RU"/>
        </w:rPr>
        <w:t>патентом</w:t>
      </w:r>
      <w:r w:rsidR="00FE409B" w:rsidRPr="006463A9">
        <w:rPr>
          <w:lang w:val="ru-RU"/>
        </w:rPr>
        <w:t xml:space="preserve"> </w:t>
      </w:r>
      <w:r w:rsidR="00FE409B">
        <w:rPr>
          <w:lang w:val="ru-RU"/>
        </w:rPr>
        <w:t>монопольные</w:t>
      </w:r>
      <w:r w:rsidR="00FE409B" w:rsidRPr="006463A9">
        <w:rPr>
          <w:lang w:val="ru-RU"/>
        </w:rPr>
        <w:t xml:space="preserve"> </w:t>
      </w:r>
      <w:r w:rsidR="00FE409B">
        <w:rPr>
          <w:lang w:val="ru-RU"/>
        </w:rPr>
        <w:t>права</w:t>
      </w:r>
      <w:r w:rsidR="00FE409B" w:rsidRPr="006463A9">
        <w:rPr>
          <w:lang w:val="ru-RU"/>
        </w:rPr>
        <w:t xml:space="preserve"> </w:t>
      </w:r>
      <w:r w:rsidR="00FE409B">
        <w:rPr>
          <w:lang w:val="ru-RU"/>
        </w:rPr>
        <w:t>истекут</w:t>
      </w:r>
      <w:r w:rsidR="00FE409B" w:rsidRPr="006463A9">
        <w:rPr>
          <w:lang w:val="ru-RU"/>
        </w:rPr>
        <w:t xml:space="preserve"> </w:t>
      </w:r>
      <w:r w:rsidR="00FE409B">
        <w:rPr>
          <w:lang w:val="ru-RU"/>
        </w:rPr>
        <w:t>и</w:t>
      </w:r>
      <w:r w:rsidR="00FE409B" w:rsidRPr="006463A9">
        <w:rPr>
          <w:lang w:val="ru-RU"/>
        </w:rPr>
        <w:t xml:space="preserve"> </w:t>
      </w:r>
      <w:r w:rsidR="0054677F">
        <w:rPr>
          <w:lang w:val="ru-RU"/>
        </w:rPr>
        <w:t>больше</w:t>
      </w:r>
      <w:r w:rsidR="0054677F" w:rsidRPr="006463A9">
        <w:rPr>
          <w:lang w:val="ru-RU"/>
        </w:rPr>
        <w:t xml:space="preserve"> </w:t>
      </w:r>
      <w:r w:rsidR="0054677F">
        <w:rPr>
          <w:lang w:val="ru-RU"/>
        </w:rPr>
        <w:t>действовать</w:t>
      </w:r>
      <w:r w:rsidR="0054677F" w:rsidRPr="006463A9">
        <w:rPr>
          <w:lang w:val="ru-RU"/>
        </w:rPr>
        <w:t xml:space="preserve"> </w:t>
      </w:r>
      <w:r w:rsidR="0054677F">
        <w:rPr>
          <w:lang w:val="ru-RU"/>
        </w:rPr>
        <w:t>не</w:t>
      </w:r>
      <w:r w:rsidR="0054677F" w:rsidRPr="006463A9">
        <w:rPr>
          <w:lang w:val="ru-RU"/>
        </w:rPr>
        <w:t xml:space="preserve"> </w:t>
      </w:r>
      <w:r w:rsidR="0054677F">
        <w:rPr>
          <w:lang w:val="ru-RU"/>
        </w:rPr>
        <w:t>будут</w:t>
      </w:r>
      <w:r w:rsidR="0054677F" w:rsidRPr="006463A9">
        <w:rPr>
          <w:lang w:val="ru-RU"/>
        </w:rPr>
        <w:t xml:space="preserve">. </w:t>
      </w:r>
      <w:r w:rsidR="0054677F">
        <w:rPr>
          <w:lang w:val="ru-RU"/>
        </w:rPr>
        <w:t>Использование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старого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метода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изготовления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сыра</w:t>
      </w:r>
      <w:r w:rsidR="0054677F" w:rsidRPr="0054677F">
        <w:rPr>
          <w:lang w:val="ru-RU"/>
        </w:rPr>
        <w:t xml:space="preserve">, </w:t>
      </w:r>
      <w:r w:rsidR="0054677F">
        <w:rPr>
          <w:lang w:val="ru-RU"/>
        </w:rPr>
        <w:t>конечно</w:t>
      </w:r>
      <w:r w:rsidR="0054677F" w:rsidRPr="0054677F">
        <w:rPr>
          <w:lang w:val="ru-RU"/>
        </w:rPr>
        <w:t xml:space="preserve">, </w:t>
      </w:r>
      <w:r w:rsidR="0054677F">
        <w:rPr>
          <w:lang w:val="ru-RU"/>
        </w:rPr>
        <w:t>не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нарушит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патент</w:t>
      </w:r>
      <w:r w:rsidR="0054677F" w:rsidRPr="0054677F">
        <w:rPr>
          <w:lang w:val="ru-RU"/>
        </w:rPr>
        <w:t xml:space="preserve">, </w:t>
      </w:r>
      <w:r w:rsidR="0054677F">
        <w:rPr>
          <w:lang w:val="ru-RU"/>
        </w:rPr>
        <w:t>так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как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он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не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запатентован</w:t>
      </w:r>
      <w:r w:rsidR="0054677F" w:rsidRPr="0054677F">
        <w:rPr>
          <w:lang w:val="ru-RU"/>
        </w:rPr>
        <w:t xml:space="preserve"> (</w:t>
      </w:r>
      <w:r w:rsidR="0054677F">
        <w:rPr>
          <w:lang w:val="ru-RU"/>
        </w:rPr>
        <w:t>и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не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может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быть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запатентован</w:t>
      </w:r>
      <w:r w:rsidR="0054677F" w:rsidRPr="0054677F">
        <w:rPr>
          <w:lang w:val="ru-RU"/>
        </w:rPr>
        <w:t xml:space="preserve">, </w:t>
      </w:r>
      <w:r w:rsidR="0054677F">
        <w:rPr>
          <w:lang w:val="ru-RU"/>
        </w:rPr>
        <w:t>поскольку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он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не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новый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и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не</w:t>
      </w:r>
      <w:r w:rsidR="0054677F" w:rsidRPr="0054677F">
        <w:rPr>
          <w:lang w:val="ru-RU"/>
        </w:rPr>
        <w:t xml:space="preserve"> </w:t>
      </w:r>
      <w:r w:rsidR="0054677F">
        <w:rPr>
          <w:lang w:val="ru-RU"/>
        </w:rPr>
        <w:t>секретный</w:t>
      </w:r>
      <w:r w:rsidR="0054677F" w:rsidRPr="0054677F">
        <w:rPr>
          <w:lang w:val="ru-RU"/>
        </w:rPr>
        <w:t>)</w:t>
      </w:r>
      <w:r w:rsidR="0054677F">
        <w:rPr>
          <w:lang w:val="ru-RU"/>
        </w:rPr>
        <w:t>.</w:t>
      </w:r>
    </w:p>
    <w:p w:rsidR="00EB44A3" w:rsidRPr="00040FA1" w:rsidRDefault="0054677F" w:rsidP="00124C27">
      <w:pPr>
        <w:pStyle w:val="Texte1"/>
        <w:rPr>
          <w:lang w:val="ru-RU"/>
        </w:rPr>
      </w:pPr>
      <w:r>
        <w:rPr>
          <w:lang w:val="ru-RU"/>
        </w:rPr>
        <w:t xml:space="preserve">Патенты применяются в масштабах страны. </w:t>
      </w:r>
      <w:r w:rsidR="000252C2">
        <w:rPr>
          <w:lang w:val="ru-RU"/>
        </w:rPr>
        <w:t>Этот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патент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был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выдан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в</w:t>
      </w:r>
      <w:r w:rsidR="000252C2" w:rsidRPr="000252C2">
        <w:rPr>
          <w:lang w:val="ru-RU"/>
        </w:rPr>
        <w:t xml:space="preserve"> </w:t>
      </w:r>
      <w:proofErr w:type="spellStart"/>
      <w:r w:rsidR="000252C2">
        <w:rPr>
          <w:lang w:val="ru-RU"/>
        </w:rPr>
        <w:t>Кассене</w:t>
      </w:r>
      <w:proofErr w:type="spellEnd"/>
      <w:r w:rsidR="000252C2">
        <w:rPr>
          <w:lang w:val="ru-RU"/>
        </w:rPr>
        <w:t>,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поэтому</w:t>
      </w:r>
      <w:r w:rsidR="00625730">
        <w:rPr>
          <w:lang w:val="ru-RU"/>
        </w:rPr>
        <w:t>,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если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только ремесленникам</w:t>
      </w:r>
      <w:r w:rsidR="000252C2" w:rsidRPr="000252C2">
        <w:rPr>
          <w:lang w:val="ru-RU"/>
        </w:rPr>
        <w:t>-</w:t>
      </w:r>
      <w:r w:rsidR="000252C2">
        <w:rPr>
          <w:lang w:val="ru-RU"/>
        </w:rPr>
        <w:t>сыроделам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не будет также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выдан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патент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на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их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изобретение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в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другой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стране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в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течение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очень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ограниченного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периода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времени</w:t>
      </w:r>
      <w:r w:rsidR="000252C2" w:rsidRPr="000252C2">
        <w:rPr>
          <w:lang w:val="ru-RU"/>
        </w:rPr>
        <w:t xml:space="preserve"> (</w:t>
      </w:r>
      <w:r w:rsidR="000252C2">
        <w:rPr>
          <w:lang w:val="ru-RU"/>
        </w:rPr>
        <w:t>обычно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года</w:t>
      </w:r>
      <w:r w:rsidR="000252C2" w:rsidRPr="000252C2">
        <w:rPr>
          <w:lang w:val="ru-RU"/>
        </w:rPr>
        <w:t xml:space="preserve">), </w:t>
      </w:r>
      <w:r w:rsidR="000252C2">
        <w:rPr>
          <w:lang w:val="ru-RU"/>
        </w:rPr>
        <w:t>их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монополия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не</w:t>
      </w:r>
      <w:r w:rsidR="000252C2" w:rsidRPr="000252C2">
        <w:rPr>
          <w:lang w:val="ru-RU"/>
        </w:rPr>
        <w:t xml:space="preserve"> </w:t>
      </w:r>
      <w:r w:rsidR="000252C2">
        <w:rPr>
          <w:lang w:val="ru-RU"/>
        </w:rPr>
        <w:t>будет защищена в других странах. Если</w:t>
      </w:r>
      <w:r w:rsidR="000252C2" w:rsidRPr="0021788B">
        <w:rPr>
          <w:lang w:val="ru-RU"/>
        </w:rPr>
        <w:t xml:space="preserve"> </w:t>
      </w:r>
      <w:r w:rsidR="000252C2">
        <w:rPr>
          <w:lang w:val="ru-RU"/>
        </w:rPr>
        <w:t>в</w:t>
      </w:r>
      <w:r w:rsidR="000252C2" w:rsidRPr="0021788B">
        <w:rPr>
          <w:lang w:val="ru-RU"/>
        </w:rPr>
        <w:t xml:space="preserve"> </w:t>
      </w:r>
      <w:proofErr w:type="spellStart"/>
      <w:r w:rsidR="000252C2">
        <w:rPr>
          <w:lang w:val="ru-RU"/>
        </w:rPr>
        <w:t>Массэ</w:t>
      </w:r>
      <w:proofErr w:type="spellEnd"/>
      <w:r w:rsidR="000252C2" w:rsidRPr="0021788B">
        <w:rPr>
          <w:lang w:val="ru-RU"/>
        </w:rPr>
        <w:t xml:space="preserve"> </w:t>
      </w:r>
      <w:r w:rsidR="000252C2">
        <w:rPr>
          <w:lang w:val="ru-RU"/>
        </w:rPr>
        <w:t>патента</w:t>
      </w:r>
      <w:r w:rsidR="000252C2" w:rsidRPr="0021788B">
        <w:rPr>
          <w:lang w:val="ru-RU"/>
        </w:rPr>
        <w:t xml:space="preserve"> </w:t>
      </w:r>
      <w:r w:rsidR="000252C2">
        <w:rPr>
          <w:lang w:val="ru-RU"/>
        </w:rPr>
        <w:t>нет</w:t>
      </w:r>
      <w:r w:rsidR="000252C2" w:rsidRPr="0021788B">
        <w:rPr>
          <w:lang w:val="ru-RU"/>
        </w:rPr>
        <w:t xml:space="preserve">, </w:t>
      </w:r>
      <w:r w:rsidR="000252C2">
        <w:rPr>
          <w:lang w:val="ru-RU"/>
        </w:rPr>
        <w:t>использование</w:t>
      </w:r>
      <w:r w:rsidR="000252C2" w:rsidRPr="0021788B">
        <w:rPr>
          <w:lang w:val="ru-RU"/>
        </w:rPr>
        <w:t xml:space="preserve"> </w:t>
      </w:r>
      <w:r w:rsidR="000252C2">
        <w:rPr>
          <w:lang w:val="ru-RU"/>
        </w:rPr>
        <w:t>нового</w:t>
      </w:r>
      <w:r w:rsidR="000252C2" w:rsidRPr="0021788B">
        <w:rPr>
          <w:lang w:val="ru-RU"/>
        </w:rPr>
        <w:t xml:space="preserve"> </w:t>
      </w:r>
      <w:r w:rsidR="000252C2">
        <w:rPr>
          <w:lang w:val="ru-RU"/>
        </w:rPr>
        <w:t>метода</w:t>
      </w:r>
      <w:r w:rsidR="000252C2" w:rsidRPr="0021788B">
        <w:rPr>
          <w:lang w:val="ru-RU"/>
        </w:rPr>
        <w:t xml:space="preserve"> </w:t>
      </w:r>
      <w:r w:rsidR="000252C2">
        <w:rPr>
          <w:lang w:val="ru-RU"/>
        </w:rPr>
        <w:t>сообществом</w:t>
      </w:r>
      <w:r w:rsidR="000252C2" w:rsidRPr="0021788B">
        <w:rPr>
          <w:lang w:val="ru-RU"/>
        </w:rPr>
        <w:t xml:space="preserve"> </w:t>
      </w:r>
      <w:proofErr w:type="spellStart"/>
      <w:r w:rsidR="000252C2">
        <w:rPr>
          <w:lang w:val="ru-RU"/>
        </w:rPr>
        <w:t>фэн</w:t>
      </w:r>
      <w:proofErr w:type="spellEnd"/>
      <w:r w:rsidR="000252C2" w:rsidRPr="0021788B">
        <w:rPr>
          <w:lang w:val="ru-RU"/>
        </w:rPr>
        <w:t xml:space="preserve"> </w:t>
      </w:r>
      <w:r w:rsidR="0021788B">
        <w:rPr>
          <w:lang w:val="ru-RU"/>
        </w:rPr>
        <w:t>в</w:t>
      </w:r>
      <w:r w:rsidR="0021788B" w:rsidRPr="0021788B">
        <w:rPr>
          <w:lang w:val="ru-RU"/>
        </w:rPr>
        <w:t xml:space="preserve"> </w:t>
      </w:r>
      <w:proofErr w:type="spellStart"/>
      <w:r w:rsidR="0021788B">
        <w:rPr>
          <w:lang w:val="ru-RU"/>
        </w:rPr>
        <w:t>Массэ</w:t>
      </w:r>
      <w:proofErr w:type="spellEnd"/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не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может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являться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нарушением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патента</w:t>
      </w:r>
      <w:r w:rsidR="0021788B" w:rsidRPr="0021788B">
        <w:rPr>
          <w:lang w:val="ru-RU"/>
        </w:rPr>
        <w:t xml:space="preserve">, </w:t>
      </w:r>
      <w:r w:rsidR="0021788B">
        <w:rPr>
          <w:lang w:val="ru-RU"/>
        </w:rPr>
        <w:t>выданного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в</w:t>
      </w:r>
      <w:r w:rsidR="0021788B" w:rsidRPr="0021788B">
        <w:rPr>
          <w:lang w:val="ru-RU"/>
        </w:rPr>
        <w:t xml:space="preserve"> </w:t>
      </w:r>
      <w:proofErr w:type="spellStart"/>
      <w:r w:rsidR="0021788B">
        <w:rPr>
          <w:lang w:val="ru-RU"/>
        </w:rPr>
        <w:t>Кассене</w:t>
      </w:r>
      <w:proofErr w:type="spellEnd"/>
      <w:r w:rsidR="0021788B">
        <w:rPr>
          <w:lang w:val="ru-RU"/>
        </w:rPr>
        <w:t>. Это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означает</w:t>
      </w:r>
      <w:r w:rsidR="0021788B" w:rsidRPr="0021788B">
        <w:rPr>
          <w:lang w:val="ru-RU"/>
        </w:rPr>
        <w:t xml:space="preserve">, </w:t>
      </w:r>
      <w:r w:rsidR="0021788B">
        <w:rPr>
          <w:lang w:val="ru-RU"/>
        </w:rPr>
        <w:t>что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ремесленники</w:t>
      </w:r>
      <w:r w:rsidR="0021788B" w:rsidRPr="0021788B">
        <w:rPr>
          <w:lang w:val="ru-RU"/>
        </w:rPr>
        <w:t>-</w:t>
      </w:r>
      <w:r w:rsidR="0021788B">
        <w:rPr>
          <w:lang w:val="ru-RU"/>
        </w:rPr>
        <w:t>сыроделы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сообщества</w:t>
      </w:r>
      <w:r w:rsidR="0021788B" w:rsidRPr="0021788B">
        <w:rPr>
          <w:lang w:val="ru-RU"/>
        </w:rPr>
        <w:t xml:space="preserve"> </w:t>
      </w:r>
      <w:proofErr w:type="spellStart"/>
      <w:r w:rsidR="0021788B">
        <w:rPr>
          <w:lang w:val="ru-RU"/>
        </w:rPr>
        <w:t>фэн</w:t>
      </w:r>
      <w:proofErr w:type="spellEnd"/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в</w:t>
      </w:r>
      <w:r w:rsidR="0021788B" w:rsidRPr="0021788B">
        <w:rPr>
          <w:lang w:val="ru-RU"/>
        </w:rPr>
        <w:t xml:space="preserve"> </w:t>
      </w:r>
      <w:proofErr w:type="spellStart"/>
      <w:r w:rsidR="0021788B">
        <w:rPr>
          <w:lang w:val="ru-RU"/>
        </w:rPr>
        <w:t>Массэ</w:t>
      </w:r>
      <w:proofErr w:type="spellEnd"/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могут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использовать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как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старый</w:t>
      </w:r>
      <w:r w:rsidR="0021788B" w:rsidRPr="0021788B">
        <w:rPr>
          <w:lang w:val="ru-RU"/>
        </w:rPr>
        <w:t xml:space="preserve">, </w:t>
      </w:r>
      <w:r w:rsidR="0021788B">
        <w:rPr>
          <w:lang w:val="ru-RU"/>
        </w:rPr>
        <w:t>так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и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новый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методы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изготовления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своего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сыра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в</w:t>
      </w:r>
      <w:r w:rsidR="0021788B" w:rsidRPr="0021788B">
        <w:rPr>
          <w:lang w:val="ru-RU"/>
        </w:rPr>
        <w:t xml:space="preserve"> </w:t>
      </w:r>
      <w:proofErr w:type="spellStart"/>
      <w:r w:rsidR="0021788B">
        <w:rPr>
          <w:lang w:val="ru-RU"/>
        </w:rPr>
        <w:t>Массэ</w:t>
      </w:r>
      <w:proofErr w:type="spellEnd"/>
      <w:r w:rsidR="0021788B" w:rsidRPr="0021788B">
        <w:rPr>
          <w:lang w:val="ru-RU"/>
        </w:rPr>
        <w:t xml:space="preserve"> (</w:t>
      </w:r>
      <w:r w:rsidR="0021788B">
        <w:rPr>
          <w:lang w:val="ru-RU"/>
        </w:rPr>
        <w:t>или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где</w:t>
      </w:r>
      <w:r w:rsidR="0021788B" w:rsidRPr="0021788B">
        <w:rPr>
          <w:lang w:val="ru-RU"/>
        </w:rPr>
        <w:t>-</w:t>
      </w:r>
      <w:r w:rsidR="0021788B">
        <w:rPr>
          <w:lang w:val="ru-RU"/>
        </w:rPr>
        <w:t>либо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еще</w:t>
      </w:r>
      <w:r w:rsidR="0021788B" w:rsidRPr="0021788B">
        <w:rPr>
          <w:lang w:val="ru-RU"/>
        </w:rPr>
        <w:t xml:space="preserve">, </w:t>
      </w:r>
      <w:r w:rsidR="0021788B">
        <w:rPr>
          <w:lang w:val="ru-RU"/>
        </w:rPr>
        <w:t>где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не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действует</w:t>
      </w:r>
      <w:r w:rsidR="0021788B" w:rsidRPr="0021788B">
        <w:rPr>
          <w:lang w:val="ru-RU"/>
        </w:rPr>
        <w:t xml:space="preserve"> </w:t>
      </w:r>
      <w:r w:rsidR="0021788B">
        <w:rPr>
          <w:lang w:val="ru-RU"/>
        </w:rPr>
        <w:t>патент</w:t>
      </w:r>
      <w:r w:rsidR="0021788B" w:rsidRPr="0021788B">
        <w:rPr>
          <w:lang w:val="ru-RU"/>
        </w:rPr>
        <w:t>)</w:t>
      </w:r>
      <w:r w:rsidR="00040FA1">
        <w:rPr>
          <w:lang w:val="ru-RU"/>
        </w:rPr>
        <w:t>, не опасаясь судебного преследования. Любой</w:t>
      </w:r>
      <w:r w:rsidR="00040FA1" w:rsidRPr="00040FA1">
        <w:rPr>
          <w:lang w:val="ru-RU"/>
        </w:rPr>
        <w:t xml:space="preserve"> </w:t>
      </w:r>
      <w:r w:rsidR="00040FA1">
        <w:rPr>
          <w:lang w:val="ru-RU"/>
        </w:rPr>
        <w:t>другой</w:t>
      </w:r>
      <w:r w:rsidR="00040FA1" w:rsidRPr="00040FA1">
        <w:rPr>
          <w:lang w:val="ru-RU"/>
        </w:rPr>
        <w:t xml:space="preserve">, </w:t>
      </w:r>
      <w:r w:rsidR="00040FA1">
        <w:rPr>
          <w:lang w:val="ru-RU"/>
        </w:rPr>
        <w:t>не</w:t>
      </w:r>
      <w:r w:rsidR="00040FA1" w:rsidRPr="00040FA1">
        <w:rPr>
          <w:lang w:val="ru-RU"/>
        </w:rPr>
        <w:t xml:space="preserve"> </w:t>
      </w:r>
      <w:r w:rsidR="00040FA1">
        <w:rPr>
          <w:lang w:val="ru-RU"/>
        </w:rPr>
        <w:t xml:space="preserve">находясь в </w:t>
      </w:r>
      <w:proofErr w:type="spellStart"/>
      <w:r w:rsidR="00040FA1">
        <w:rPr>
          <w:lang w:val="ru-RU"/>
        </w:rPr>
        <w:t>Кассене</w:t>
      </w:r>
      <w:proofErr w:type="spellEnd"/>
      <w:r w:rsidR="00040FA1">
        <w:rPr>
          <w:lang w:val="ru-RU"/>
        </w:rPr>
        <w:t>, может поступать</w:t>
      </w:r>
      <w:r w:rsidR="00625730">
        <w:rPr>
          <w:lang w:val="ru-RU"/>
        </w:rPr>
        <w:t xml:space="preserve"> также</w:t>
      </w:r>
      <w:r w:rsidR="00040FA1">
        <w:rPr>
          <w:lang w:val="ru-RU"/>
        </w:rPr>
        <w:t>.</w:t>
      </w:r>
    </w:p>
    <w:p w:rsidR="00EB44A3" w:rsidRPr="008B6E10" w:rsidRDefault="00BC55CE" w:rsidP="008B6E10">
      <w:pPr>
        <w:pStyle w:val="Soustitre"/>
        <w:ind w:left="0"/>
        <w:rPr>
          <w:snapToGrid/>
          <w:lang w:val="en-GB"/>
        </w:rPr>
      </w:pPr>
      <w:r>
        <w:rPr>
          <w:snapToGrid/>
          <w:lang w:val="ru-RU"/>
        </w:rPr>
        <w:lastRenderedPageBreak/>
        <w:t>К</w:t>
      </w:r>
      <w:r w:rsidRPr="00BC55CE">
        <w:rPr>
          <w:snapToGrid/>
          <w:lang w:val="ru-RU"/>
        </w:rPr>
        <w:t xml:space="preserve"> </w:t>
      </w:r>
      <w:r>
        <w:rPr>
          <w:snapToGrid/>
          <w:lang w:val="ru-RU"/>
        </w:rPr>
        <w:t>каким</w:t>
      </w:r>
      <w:r w:rsidRPr="00BC55CE">
        <w:rPr>
          <w:snapToGrid/>
          <w:lang w:val="ru-RU"/>
        </w:rPr>
        <w:t xml:space="preserve"> </w:t>
      </w:r>
      <w:r>
        <w:rPr>
          <w:snapToGrid/>
          <w:lang w:val="ru-RU"/>
        </w:rPr>
        <w:t>еще</w:t>
      </w:r>
      <w:r w:rsidRPr="00BC55CE">
        <w:rPr>
          <w:snapToGrid/>
          <w:lang w:val="ru-RU"/>
        </w:rPr>
        <w:t xml:space="preserve"> </w:t>
      </w:r>
      <w:r>
        <w:rPr>
          <w:snapToGrid/>
          <w:lang w:val="ru-RU"/>
        </w:rPr>
        <w:t>видам</w:t>
      </w:r>
      <w:r w:rsidRPr="00BC55CE">
        <w:rPr>
          <w:snapToGrid/>
          <w:lang w:val="ru-RU"/>
        </w:rPr>
        <w:t xml:space="preserve"> </w:t>
      </w:r>
      <w:r>
        <w:rPr>
          <w:snapToGrid/>
          <w:lang w:val="ru-RU"/>
        </w:rPr>
        <w:t>защиты</w:t>
      </w:r>
      <w:r w:rsidRPr="00BC55CE">
        <w:rPr>
          <w:snapToGrid/>
          <w:lang w:val="ru-RU"/>
        </w:rPr>
        <w:t xml:space="preserve"> </w:t>
      </w:r>
      <w:r>
        <w:rPr>
          <w:snapToGrid/>
          <w:lang w:val="ru-RU"/>
        </w:rPr>
        <w:t>интеллектуальной</w:t>
      </w:r>
      <w:r w:rsidRPr="00BC55CE">
        <w:rPr>
          <w:snapToGrid/>
          <w:lang w:val="ru-RU"/>
        </w:rPr>
        <w:t xml:space="preserve"> </w:t>
      </w:r>
      <w:r>
        <w:rPr>
          <w:snapToGrid/>
          <w:lang w:val="ru-RU"/>
        </w:rPr>
        <w:t>собственности</w:t>
      </w:r>
      <w:r w:rsidRPr="00BC55CE">
        <w:rPr>
          <w:snapToGrid/>
          <w:lang w:val="ru-RU"/>
        </w:rPr>
        <w:t xml:space="preserve"> </w:t>
      </w:r>
      <w:r>
        <w:rPr>
          <w:snapToGrid/>
          <w:lang w:val="ru-RU"/>
        </w:rPr>
        <w:t>могут они прибегнуть? Как</w:t>
      </w:r>
      <w:r w:rsidRPr="00BC55CE">
        <w:rPr>
          <w:snapToGrid/>
          <w:lang w:val="en-US"/>
        </w:rPr>
        <w:t xml:space="preserve"> </w:t>
      </w:r>
      <w:r>
        <w:rPr>
          <w:snapToGrid/>
          <w:lang w:val="ru-RU"/>
        </w:rPr>
        <w:t>это</w:t>
      </w:r>
      <w:r w:rsidRPr="00BC55CE">
        <w:rPr>
          <w:snapToGrid/>
          <w:lang w:val="en-US"/>
        </w:rPr>
        <w:t xml:space="preserve"> </w:t>
      </w:r>
      <w:r>
        <w:rPr>
          <w:snapToGrid/>
          <w:lang w:val="ru-RU"/>
        </w:rPr>
        <w:t>может</w:t>
      </w:r>
      <w:r w:rsidRPr="00BC55CE">
        <w:rPr>
          <w:snapToGrid/>
          <w:lang w:val="en-US"/>
        </w:rPr>
        <w:t xml:space="preserve"> </w:t>
      </w:r>
      <w:r>
        <w:rPr>
          <w:snapToGrid/>
          <w:lang w:val="ru-RU"/>
        </w:rPr>
        <w:t>помочь</w:t>
      </w:r>
      <w:r w:rsidRPr="00BC55CE">
        <w:rPr>
          <w:snapToGrid/>
          <w:lang w:val="en-US"/>
        </w:rPr>
        <w:t xml:space="preserve"> </w:t>
      </w:r>
      <w:r>
        <w:rPr>
          <w:snapToGrid/>
          <w:lang w:val="ru-RU"/>
        </w:rPr>
        <w:t>охране</w:t>
      </w:r>
      <w:r w:rsidRPr="00BC55CE">
        <w:rPr>
          <w:snapToGrid/>
          <w:lang w:val="en-US"/>
        </w:rPr>
        <w:t xml:space="preserve"> </w:t>
      </w:r>
      <w:r>
        <w:rPr>
          <w:snapToGrid/>
          <w:lang w:val="ru-RU"/>
        </w:rPr>
        <w:t>НКН</w:t>
      </w:r>
      <w:r w:rsidR="00EB44A3" w:rsidRPr="008B6E10">
        <w:rPr>
          <w:snapToGrid/>
          <w:lang w:val="en-GB"/>
        </w:rPr>
        <w:t>?</w:t>
      </w:r>
    </w:p>
    <w:p w:rsidR="00EB44A3" w:rsidRPr="00C150AA" w:rsidRDefault="00BC55CE" w:rsidP="00087F6F">
      <w:pPr>
        <w:pStyle w:val="Texte1"/>
        <w:rPr>
          <w:lang w:val="ru-RU"/>
        </w:rPr>
      </w:pPr>
      <w:r>
        <w:rPr>
          <w:lang w:val="ru-RU"/>
        </w:rPr>
        <w:t>Здесь</w:t>
      </w:r>
      <w:r w:rsidRPr="00B97A0A">
        <w:rPr>
          <w:lang w:val="ru-RU"/>
        </w:rPr>
        <w:t xml:space="preserve"> </w:t>
      </w:r>
      <w:r>
        <w:rPr>
          <w:lang w:val="ru-RU"/>
        </w:rPr>
        <w:t>участники</w:t>
      </w:r>
      <w:r w:rsidRPr="00B97A0A">
        <w:rPr>
          <w:lang w:val="ru-RU"/>
        </w:rPr>
        <w:t xml:space="preserve"> </w:t>
      </w:r>
      <w:r>
        <w:rPr>
          <w:lang w:val="ru-RU"/>
        </w:rPr>
        <w:t>могут</w:t>
      </w:r>
      <w:r w:rsidRPr="00B97A0A">
        <w:rPr>
          <w:lang w:val="ru-RU"/>
        </w:rPr>
        <w:t xml:space="preserve"> </w:t>
      </w:r>
      <w:r>
        <w:rPr>
          <w:lang w:val="ru-RU"/>
        </w:rPr>
        <w:t>обсудить</w:t>
      </w:r>
      <w:r w:rsidRPr="00B97A0A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B97A0A">
        <w:rPr>
          <w:lang w:val="ru-RU"/>
        </w:rPr>
        <w:t xml:space="preserve"> </w:t>
      </w:r>
      <w:r>
        <w:rPr>
          <w:lang w:val="ru-RU"/>
        </w:rPr>
        <w:t>ремесленниками</w:t>
      </w:r>
      <w:r w:rsidRPr="00B97A0A">
        <w:rPr>
          <w:lang w:val="ru-RU"/>
        </w:rPr>
        <w:t>-</w:t>
      </w:r>
      <w:r>
        <w:rPr>
          <w:lang w:val="ru-RU"/>
        </w:rPr>
        <w:t>сыроделами</w:t>
      </w:r>
      <w:r w:rsidRPr="00B97A0A">
        <w:rPr>
          <w:lang w:val="ru-RU"/>
        </w:rPr>
        <w:t xml:space="preserve"> </w:t>
      </w:r>
      <w:r>
        <w:rPr>
          <w:lang w:val="ru-RU"/>
        </w:rPr>
        <w:t>торговых</w:t>
      </w:r>
      <w:r w:rsidRPr="00B97A0A">
        <w:rPr>
          <w:lang w:val="ru-RU"/>
        </w:rPr>
        <w:t xml:space="preserve"> </w:t>
      </w:r>
      <w:r>
        <w:rPr>
          <w:lang w:val="ru-RU"/>
        </w:rPr>
        <w:t>знаков</w:t>
      </w:r>
      <w:r w:rsidRPr="00B97A0A">
        <w:rPr>
          <w:lang w:val="ru-RU"/>
        </w:rPr>
        <w:t xml:space="preserve"> (</w:t>
      </w:r>
      <w:r>
        <w:rPr>
          <w:lang w:val="ru-RU"/>
        </w:rPr>
        <w:t>возможно</w:t>
      </w:r>
      <w:r w:rsidRPr="00B97A0A">
        <w:rPr>
          <w:lang w:val="ru-RU"/>
        </w:rPr>
        <w:t xml:space="preserve">, </w:t>
      </w:r>
      <w:r>
        <w:rPr>
          <w:lang w:val="ru-RU"/>
        </w:rPr>
        <w:t>различными</w:t>
      </w:r>
      <w:r w:rsidRPr="00B97A0A">
        <w:rPr>
          <w:lang w:val="ru-RU"/>
        </w:rPr>
        <w:t xml:space="preserve"> </w:t>
      </w:r>
      <w:r>
        <w:rPr>
          <w:lang w:val="ru-RU"/>
        </w:rPr>
        <w:t>семьями</w:t>
      </w:r>
      <w:r w:rsidRPr="00B97A0A">
        <w:rPr>
          <w:lang w:val="ru-RU"/>
        </w:rPr>
        <w:t xml:space="preserve"> </w:t>
      </w:r>
      <w:r>
        <w:rPr>
          <w:lang w:val="ru-RU"/>
        </w:rPr>
        <w:t>сыроделов</w:t>
      </w:r>
      <w:r w:rsidRPr="00B97A0A">
        <w:rPr>
          <w:lang w:val="ru-RU"/>
        </w:rPr>
        <w:t xml:space="preserve"> </w:t>
      </w:r>
      <w:r>
        <w:rPr>
          <w:lang w:val="ru-RU"/>
        </w:rPr>
        <w:t>или</w:t>
      </w:r>
      <w:r w:rsidRPr="00B97A0A">
        <w:rPr>
          <w:lang w:val="ru-RU"/>
        </w:rPr>
        <w:t xml:space="preserve"> </w:t>
      </w:r>
      <w:r>
        <w:rPr>
          <w:lang w:val="ru-RU"/>
        </w:rPr>
        <w:t>всей</w:t>
      </w:r>
      <w:r w:rsidRPr="00B97A0A">
        <w:rPr>
          <w:lang w:val="ru-RU"/>
        </w:rPr>
        <w:t xml:space="preserve"> </w:t>
      </w:r>
      <w:r w:rsidR="00B97A0A">
        <w:rPr>
          <w:lang w:val="ru-RU"/>
        </w:rPr>
        <w:t>группой</w:t>
      </w:r>
      <w:r w:rsidR="00B97A0A" w:rsidRPr="00B97A0A">
        <w:rPr>
          <w:lang w:val="ru-RU"/>
        </w:rPr>
        <w:t xml:space="preserve">) </w:t>
      </w:r>
      <w:r w:rsidR="00B97A0A">
        <w:rPr>
          <w:lang w:val="ru-RU"/>
        </w:rPr>
        <w:t>либо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географических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указаний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для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продуктов</w:t>
      </w:r>
      <w:r w:rsidR="00B97A0A" w:rsidRPr="00B97A0A">
        <w:rPr>
          <w:lang w:val="ru-RU"/>
        </w:rPr>
        <w:t xml:space="preserve">, </w:t>
      </w:r>
      <w:r w:rsidR="00B97A0A">
        <w:rPr>
          <w:lang w:val="ru-RU"/>
        </w:rPr>
        <w:t>производимых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традиционным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способом</w:t>
      </w:r>
      <w:r w:rsidR="00B97A0A" w:rsidRPr="00B97A0A">
        <w:rPr>
          <w:lang w:val="ru-RU"/>
        </w:rPr>
        <w:t xml:space="preserve"> (</w:t>
      </w:r>
      <w:r w:rsidR="00B97A0A">
        <w:rPr>
          <w:lang w:val="ru-RU"/>
        </w:rPr>
        <w:t>с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указанием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региона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или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способа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производства). Разные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виды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защиты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интеллектуальной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собственности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могут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использоваться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одновременно</w:t>
      </w:r>
      <w:r w:rsidR="00B97A0A" w:rsidRPr="00B97A0A">
        <w:rPr>
          <w:lang w:val="ru-RU"/>
        </w:rPr>
        <w:t xml:space="preserve">, </w:t>
      </w:r>
      <w:r w:rsidR="00B97A0A">
        <w:rPr>
          <w:lang w:val="ru-RU"/>
        </w:rPr>
        <w:t>если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это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разрешено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национальным законодательством. Если</w:t>
      </w:r>
      <w:r w:rsidR="00B97A0A" w:rsidRPr="006463A9">
        <w:rPr>
          <w:lang w:val="ru-RU"/>
        </w:rPr>
        <w:t xml:space="preserve"> </w:t>
      </w:r>
      <w:r w:rsidR="00B97A0A">
        <w:rPr>
          <w:lang w:val="ru-RU"/>
        </w:rPr>
        <w:t>ремесленники</w:t>
      </w:r>
      <w:r w:rsidR="00B97A0A" w:rsidRPr="006463A9">
        <w:rPr>
          <w:lang w:val="ru-RU"/>
        </w:rPr>
        <w:t xml:space="preserve"> </w:t>
      </w:r>
      <w:r w:rsidR="00B97A0A">
        <w:rPr>
          <w:lang w:val="ru-RU"/>
        </w:rPr>
        <w:t>держат</w:t>
      </w:r>
      <w:r w:rsidR="00B97A0A" w:rsidRPr="006463A9">
        <w:rPr>
          <w:lang w:val="ru-RU"/>
        </w:rPr>
        <w:t xml:space="preserve"> </w:t>
      </w:r>
      <w:r w:rsidR="00B97A0A">
        <w:rPr>
          <w:lang w:val="ru-RU"/>
        </w:rPr>
        <w:t>в</w:t>
      </w:r>
      <w:r w:rsidR="00B97A0A" w:rsidRPr="006463A9">
        <w:rPr>
          <w:lang w:val="ru-RU"/>
        </w:rPr>
        <w:t xml:space="preserve"> </w:t>
      </w:r>
      <w:r w:rsidR="00B97A0A">
        <w:rPr>
          <w:lang w:val="ru-RU"/>
        </w:rPr>
        <w:t>секрете</w:t>
      </w:r>
      <w:r w:rsidR="00B97A0A" w:rsidRPr="006463A9">
        <w:rPr>
          <w:lang w:val="ru-RU"/>
        </w:rPr>
        <w:t xml:space="preserve"> </w:t>
      </w:r>
      <w:r w:rsidR="00B97A0A">
        <w:rPr>
          <w:lang w:val="ru-RU"/>
        </w:rPr>
        <w:t>новый</w:t>
      </w:r>
      <w:r w:rsidR="00B97A0A" w:rsidRPr="006463A9">
        <w:rPr>
          <w:lang w:val="ru-RU"/>
        </w:rPr>
        <w:t xml:space="preserve"> </w:t>
      </w:r>
      <w:r w:rsidR="00B97A0A">
        <w:rPr>
          <w:lang w:val="ru-RU"/>
        </w:rPr>
        <w:t>метод</w:t>
      </w:r>
      <w:r w:rsidR="00B97A0A" w:rsidRPr="006463A9">
        <w:rPr>
          <w:lang w:val="ru-RU"/>
        </w:rPr>
        <w:t xml:space="preserve">, </w:t>
      </w:r>
      <w:r w:rsidR="00B97A0A">
        <w:rPr>
          <w:lang w:val="ru-RU"/>
        </w:rPr>
        <w:t>то</w:t>
      </w:r>
      <w:r w:rsidR="00B97A0A" w:rsidRPr="006463A9">
        <w:rPr>
          <w:lang w:val="ru-RU"/>
        </w:rPr>
        <w:t xml:space="preserve"> </w:t>
      </w:r>
      <w:r w:rsidR="00B97A0A">
        <w:rPr>
          <w:lang w:val="ru-RU"/>
        </w:rPr>
        <w:t>он</w:t>
      </w:r>
      <w:r w:rsidR="00B97A0A" w:rsidRPr="006463A9">
        <w:rPr>
          <w:lang w:val="ru-RU"/>
        </w:rPr>
        <w:t xml:space="preserve"> </w:t>
      </w:r>
      <w:r w:rsidR="00B97A0A">
        <w:rPr>
          <w:lang w:val="ru-RU"/>
        </w:rPr>
        <w:t>может</w:t>
      </w:r>
      <w:r w:rsidR="00B97A0A" w:rsidRPr="006463A9">
        <w:rPr>
          <w:lang w:val="ru-RU"/>
        </w:rPr>
        <w:t xml:space="preserve"> </w:t>
      </w:r>
      <w:r w:rsidR="00B97A0A">
        <w:rPr>
          <w:lang w:val="ru-RU"/>
        </w:rPr>
        <w:t>быть</w:t>
      </w:r>
      <w:r w:rsidR="00B97A0A" w:rsidRPr="006463A9">
        <w:rPr>
          <w:lang w:val="ru-RU"/>
        </w:rPr>
        <w:t xml:space="preserve"> </w:t>
      </w:r>
      <w:r w:rsidR="00B97A0A">
        <w:rPr>
          <w:lang w:val="ru-RU"/>
        </w:rPr>
        <w:t>защищен</w:t>
      </w:r>
      <w:r w:rsidR="00B97A0A" w:rsidRPr="006463A9">
        <w:rPr>
          <w:lang w:val="ru-RU"/>
        </w:rPr>
        <w:t xml:space="preserve"> </w:t>
      </w:r>
      <w:r w:rsidR="00B97A0A">
        <w:rPr>
          <w:lang w:val="ru-RU"/>
        </w:rPr>
        <w:t>как</w:t>
      </w:r>
      <w:r w:rsidR="00B97A0A" w:rsidRPr="006463A9">
        <w:rPr>
          <w:lang w:val="ru-RU"/>
        </w:rPr>
        <w:t xml:space="preserve"> </w:t>
      </w:r>
      <w:r w:rsidR="00B97A0A">
        <w:rPr>
          <w:lang w:val="ru-RU"/>
        </w:rPr>
        <w:t>коммерческая</w:t>
      </w:r>
      <w:r w:rsidR="00B97A0A" w:rsidRPr="006463A9">
        <w:rPr>
          <w:lang w:val="ru-RU"/>
        </w:rPr>
        <w:t xml:space="preserve"> </w:t>
      </w:r>
      <w:r w:rsidR="00B97A0A">
        <w:rPr>
          <w:lang w:val="ru-RU"/>
        </w:rPr>
        <w:t>тайна</w:t>
      </w:r>
      <w:r w:rsidR="00B97A0A" w:rsidRPr="006463A9">
        <w:rPr>
          <w:lang w:val="ru-RU"/>
        </w:rPr>
        <w:t xml:space="preserve">. </w:t>
      </w:r>
      <w:r w:rsidR="00B97A0A">
        <w:rPr>
          <w:lang w:val="ru-RU"/>
        </w:rPr>
        <w:t>Использование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товарных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знаков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и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географических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указаний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может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накладываться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на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патентную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защиту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нового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метода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изготовления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сыра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или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выходить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за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ее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рамки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как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более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поздние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формы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защиты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интеллектуальной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собственности</w:t>
      </w:r>
      <w:r w:rsidR="00B97A0A" w:rsidRPr="00B97A0A">
        <w:rPr>
          <w:lang w:val="ru-RU"/>
        </w:rPr>
        <w:t xml:space="preserve">, </w:t>
      </w:r>
      <w:r w:rsidR="00B97A0A">
        <w:rPr>
          <w:lang w:val="ru-RU"/>
        </w:rPr>
        <w:t>которые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могут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быть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продлены</w:t>
      </w:r>
      <w:r w:rsidR="00B97A0A" w:rsidRPr="00B97A0A">
        <w:rPr>
          <w:lang w:val="ru-RU"/>
        </w:rPr>
        <w:t xml:space="preserve"> </w:t>
      </w:r>
      <w:r w:rsidR="00B97A0A">
        <w:rPr>
          <w:lang w:val="ru-RU"/>
        </w:rPr>
        <w:t>навсегда. Это</w:t>
      </w:r>
      <w:r w:rsidR="00B97A0A" w:rsidRPr="00C150AA">
        <w:rPr>
          <w:lang w:val="ru-RU"/>
        </w:rPr>
        <w:t xml:space="preserve"> </w:t>
      </w:r>
      <w:r w:rsidR="00B97A0A">
        <w:rPr>
          <w:lang w:val="ru-RU"/>
        </w:rPr>
        <w:t>может</w:t>
      </w:r>
      <w:r w:rsidR="00B97A0A" w:rsidRPr="00C150AA">
        <w:rPr>
          <w:lang w:val="ru-RU"/>
        </w:rPr>
        <w:t xml:space="preserve"> </w:t>
      </w:r>
      <w:r w:rsidR="00B97A0A">
        <w:rPr>
          <w:lang w:val="ru-RU"/>
        </w:rPr>
        <w:t>предотвратить</w:t>
      </w:r>
      <w:r w:rsidR="00B97A0A" w:rsidRPr="00C150AA">
        <w:rPr>
          <w:lang w:val="ru-RU"/>
        </w:rPr>
        <w:t xml:space="preserve"> </w:t>
      </w:r>
      <w:r w:rsidR="00B97A0A">
        <w:rPr>
          <w:lang w:val="ru-RU"/>
        </w:rPr>
        <w:t>использование</w:t>
      </w:r>
      <w:r w:rsidR="00B97A0A" w:rsidRPr="00C150AA">
        <w:rPr>
          <w:lang w:val="ru-RU"/>
        </w:rPr>
        <w:t xml:space="preserve"> </w:t>
      </w:r>
      <w:r w:rsidR="00B97A0A">
        <w:rPr>
          <w:lang w:val="ru-RU"/>
        </w:rPr>
        <w:t>другими</w:t>
      </w:r>
      <w:r w:rsidR="00B97A0A" w:rsidRPr="00C150AA">
        <w:rPr>
          <w:lang w:val="ru-RU"/>
        </w:rPr>
        <w:t xml:space="preserve"> </w:t>
      </w:r>
      <w:r w:rsidR="00B97A0A">
        <w:rPr>
          <w:lang w:val="ru-RU"/>
        </w:rPr>
        <w:t>предприятиями</w:t>
      </w:r>
      <w:r w:rsidR="00B97A0A" w:rsidRPr="00C150AA">
        <w:rPr>
          <w:lang w:val="ru-RU"/>
        </w:rPr>
        <w:t xml:space="preserve"> </w:t>
      </w:r>
      <w:r w:rsidR="00B97A0A">
        <w:rPr>
          <w:lang w:val="ru-RU"/>
        </w:rPr>
        <w:t>такого</w:t>
      </w:r>
      <w:r w:rsidR="00B97A0A" w:rsidRPr="00C150AA">
        <w:rPr>
          <w:lang w:val="ru-RU"/>
        </w:rPr>
        <w:t xml:space="preserve"> </w:t>
      </w:r>
      <w:r w:rsidR="00B97A0A">
        <w:rPr>
          <w:lang w:val="ru-RU"/>
        </w:rPr>
        <w:t>же</w:t>
      </w:r>
      <w:r w:rsidR="00B97A0A" w:rsidRPr="00C150AA">
        <w:rPr>
          <w:lang w:val="ru-RU"/>
        </w:rPr>
        <w:t xml:space="preserve"> </w:t>
      </w:r>
      <w:r w:rsidR="00B97A0A">
        <w:rPr>
          <w:lang w:val="ru-RU"/>
        </w:rPr>
        <w:t>названия</w:t>
      </w:r>
      <w:r w:rsidR="00B97A0A" w:rsidRPr="00C150AA">
        <w:rPr>
          <w:lang w:val="ru-RU"/>
        </w:rPr>
        <w:t xml:space="preserve"> </w:t>
      </w:r>
      <w:r w:rsidR="00B97A0A">
        <w:rPr>
          <w:lang w:val="ru-RU"/>
        </w:rPr>
        <w:t>для</w:t>
      </w:r>
      <w:r w:rsidR="00B97A0A" w:rsidRPr="00C150AA">
        <w:rPr>
          <w:lang w:val="ru-RU"/>
        </w:rPr>
        <w:t xml:space="preserve"> </w:t>
      </w:r>
      <w:r w:rsidR="00B97A0A">
        <w:rPr>
          <w:lang w:val="ru-RU"/>
        </w:rPr>
        <w:t>своего</w:t>
      </w:r>
      <w:r w:rsidR="00B97A0A" w:rsidRPr="00C150AA">
        <w:rPr>
          <w:lang w:val="ru-RU"/>
        </w:rPr>
        <w:t xml:space="preserve"> </w:t>
      </w:r>
      <w:r w:rsidR="00B97A0A">
        <w:rPr>
          <w:lang w:val="ru-RU"/>
        </w:rPr>
        <w:t>продукта</w:t>
      </w:r>
      <w:r w:rsidR="00B97A0A" w:rsidRPr="00C150AA">
        <w:rPr>
          <w:lang w:val="ru-RU"/>
        </w:rPr>
        <w:t xml:space="preserve"> (</w:t>
      </w:r>
      <w:r w:rsidR="00B97A0A">
        <w:rPr>
          <w:lang w:val="ru-RU"/>
        </w:rPr>
        <w:t>в</w:t>
      </w:r>
      <w:r w:rsidR="00B97A0A" w:rsidRPr="00C150AA">
        <w:rPr>
          <w:lang w:val="ru-RU"/>
        </w:rPr>
        <w:t xml:space="preserve"> </w:t>
      </w:r>
      <w:r w:rsidR="00B97A0A">
        <w:rPr>
          <w:lang w:val="ru-RU"/>
        </w:rPr>
        <w:t>случае</w:t>
      </w:r>
      <w:r w:rsidR="00B97A0A" w:rsidRPr="00C150AA">
        <w:rPr>
          <w:lang w:val="ru-RU"/>
        </w:rPr>
        <w:t xml:space="preserve"> </w:t>
      </w:r>
      <w:r w:rsidR="00B97A0A">
        <w:rPr>
          <w:lang w:val="ru-RU"/>
        </w:rPr>
        <w:t>товарных</w:t>
      </w:r>
      <w:r w:rsidR="00B97A0A" w:rsidRPr="00C150AA">
        <w:rPr>
          <w:lang w:val="ru-RU"/>
        </w:rPr>
        <w:t xml:space="preserve"> </w:t>
      </w:r>
      <w:r w:rsidR="00B97A0A">
        <w:rPr>
          <w:lang w:val="ru-RU"/>
        </w:rPr>
        <w:t>знаков</w:t>
      </w:r>
      <w:r w:rsidR="00B97A0A" w:rsidRPr="00C150AA">
        <w:rPr>
          <w:lang w:val="ru-RU"/>
        </w:rPr>
        <w:t xml:space="preserve">) </w:t>
      </w:r>
      <w:r w:rsidR="00B97A0A">
        <w:rPr>
          <w:lang w:val="ru-RU"/>
        </w:rPr>
        <w:t>или</w:t>
      </w:r>
      <w:r w:rsidR="00B97A0A" w:rsidRPr="00C150AA">
        <w:rPr>
          <w:lang w:val="ru-RU"/>
        </w:rPr>
        <w:t xml:space="preserve"> </w:t>
      </w:r>
      <w:r w:rsidR="00C150AA">
        <w:rPr>
          <w:lang w:val="ru-RU"/>
        </w:rPr>
        <w:t>такого</w:t>
      </w:r>
      <w:r w:rsidR="00C150AA" w:rsidRPr="00C150AA">
        <w:rPr>
          <w:lang w:val="ru-RU"/>
        </w:rPr>
        <w:t xml:space="preserve"> </w:t>
      </w:r>
      <w:r w:rsidR="00C150AA">
        <w:rPr>
          <w:lang w:val="ru-RU"/>
        </w:rPr>
        <w:t>же</w:t>
      </w:r>
      <w:r w:rsidR="00C150AA" w:rsidRPr="00C150AA">
        <w:rPr>
          <w:lang w:val="ru-RU"/>
        </w:rPr>
        <w:t xml:space="preserve"> </w:t>
      </w:r>
      <w:r w:rsidR="00C150AA">
        <w:rPr>
          <w:lang w:val="ru-RU"/>
        </w:rPr>
        <w:t>или</w:t>
      </w:r>
      <w:r w:rsidR="00C150AA" w:rsidRPr="00C150AA">
        <w:rPr>
          <w:lang w:val="ru-RU"/>
        </w:rPr>
        <w:t xml:space="preserve"> </w:t>
      </w:r>
      <w:r w:rsidR="00C150AA">
        <w:rPr>
          <w:lang w:val="ru-RU"/>
        </w:rPr>
        <w:t>похожего</w:t>
      </w:r>
      <w:r w:rsidR="00C150AA" w:rsidRPr="00C150AA">
        <w:rPr>
          <w:lang w:val="ru-RU"/>
        </w:rPr>
        <w:t xml:space="preserve"> </w:t>
      </w:r>
      <w:r w:rsidR="00C150AA">
        <w:rPr>
          <w:lang w:val="ru-RU"/>
        </w:rPr>
        <w:t>названия</w:t>
      </w:r>
      <w:r w:rsidR="00C150AA" w:rsidRPr="00C150AA">
        <w:rPr>
          <w:lang w:val="ru-RU"/>
        </w:rPr>
        <w:t xml:space="preserve"> </w:t>
      </w:r>
      <w:r w:rsidR="00C150AA">
        <w:rPr>
          <w:lang w:val="ru-RU"/>
        </w:rPr>
        <w:t>для</w:t>
      </w:r>
      <w:r w:rsidR="00C150AA" w:rsidRPr="00C150AA">
        <w:rPr>
          <w:lang w:val="ru-RU"/>
        </w:rPr>
        <w:t xml:space="preserve"> </w:t>
      </w:r>
      <w:r w:rsidR="00C150AA">
        <w:rPr>
          <w:lang w:val="ru-RU"/>
        </w:rPr>
        <w:t>сыра</w:t>
      </w:r>
      <w:r w:rsidR="00C150AA" w:rsidRPr="00C150AA">
        <w:rPr>
          <w:lang w:val="ru-RU"/>
        </w:rPr>
        <w:t xml:space="preserve">, </w:t>
      </w:r>
      <w:r w:rsidR="00C150AA">
        <w:rPr>
          <w:lang w:val="ru-RU"/>
        </w:rPr>
        <w:t>изготовленного</w:t>
      </w:r>
      <w:r w:rsidR="00C150AA" w:rsidRPr="00C150AA">
        <w:rPr>
          <w:lang w:val="ru-RU"/>
        </w:rPr>
        <w:t xml:space="preserve"> </w:t>
      </w:r>
      <w:r w:rsidR="00C150AA">
        <w:rPr>
          <w:lang w:val="ru-RU"/>
        </w:rPr>
        <w:t>другими</w:t>
      </w:r>
      <w:r w:rsidR="00C150AA" w:rsidRPr="00C150AA">
        <w:rPr>
          <w:lang w:val="ru-RU"/>
        </w:rPr>
        <w:t xml:space="preserve"> </w:t>
      </w:r>
      <w:r w:rsidR="00C150AA">
        <w:rPr>
          <w:lang w:val="ru-RU"/>
        </w:rPr>
        <w:t>способами</w:t>
      </w:r>
      <w:r w:rsidR="00C150AA" w:rsidRPr="00C150AA">
        <w:rPr>
          <w:lang w:val="ru-RU"/>
        </w:rPr>
        <w:t xml:space="preserve"> </w:t>
      </w:r>
      <w:r w:rsidR="00C150AA">
        <w:rPr>
          <w:lang w:val="ru-RU"/>
        </w:rPr>
        <w:t>и</w:t>
      </w:r>
      <w:r w:rsidR="00C150AA" w:rsidRPr="00C150AA">
        <w:rPr>
          <w:lang w:val="ru-RU"/>
        </w:rPr>
        <w:t>/</w:t>
      </w:r>
      <w:r w:rsidR="00C150AA">
        <w:rPr>
          <w:lang w:val="ru-RU"/>
        </w:rPr>
        <w:t>или</w:t>
      </w:r>
      <w:r w:rsidR="00C150AA" w:rsidRPr="00C150AA">
        <w:rPr>
          <w:lang w:val="ru-RU"/>
        </w:rPr>
        <w:t xml:space="preserve"> </w:t>
      </w:r>
      <w:proofErr w:type="gramStart"/>
      <w:r w:rsidR="00C150AA">
        <w:rPr>
          <w:lang w:val="ru-RU"/>
        </w:rPr>
        <w:t>в</w:t>
      </w:r>
      <w:proofErr w:type="gramEnd"/>
      <w:r w:rsidR="00C150AA">
        <w:rPr>
          <w:lang w:val="ru-RU"/>
        </w:rPr>
        <w:t xml:space="preserve"> </w:t>
      </w:r>
      <w:proofErr w:type="gramStart"/>
      <w:r w:rsidR="00C150AA">
        <w:rPr>
          <w:lang w:val="ru-RU"/>
        </w:rPr>
        <w:t>другом</w:t>
      </w:r>
      <w:proofErr w:type="gramEnd"/>
      <w:r w:rsidR="00C150AA">
        <w:rPr>
          <w:lang w:val="ru-RU"/>
        </w:rPr>
        <w:t xml:space="preserve"> месте (в случае географических указаний).</w:t>
      </w:r>
    </w:p>
    <w:p w:rsidR="00EB44A3" w:rsidRPr="00E36565" w:rsidRDefault="00481398" w:rsidP="00087F6F">
      <w:pPr>
        <w:pStyle w:val="Texte1"/>
        <w:rPr>
          <w:lang w:val="ru-RU"/>
        </w:rPr>
      </w:pPr>
      <w:r>
        <w:rPr>
          <w:lang w:val="ru-RU"/>
        </w:rPr>
        <w:t>Регистрация</w:t>
      </w:r>
      <w:r w:rsidRPr="00481398">
        <w:rPr>
          <w:lang w:val="ru-RU"/>
        </w:rPr>
        <w:t xml:space="preserve"> </w:t>
      </w:r>
      <w:r>
        <w:rPr>
          <w:lang w:val="ru-RU"/>
        </w:rPr>
        <w:t>товарного</w:t>
      </w:r>
      <w:r w:rsidRPr="00481398">
        <w:rPr>
          <w:lang w:val="ru-RU"/>
        </w:rPr>
        <w:t xml:space="preserve"> </w:t>
      </w:r>
      <w:r>
        <w:rPr>
          <w:lang w:val="ru-RU"/>
        </w:rPr>
        <w:t>знака</w:t>
      </w:r>
      <w:r w:rsidRPr="00481398">
        <w:rPr>
          <w:lang w:val="ru-RU"/>
        </w:rPr>
        <w:t xml:space="preserve"> </w:t>
      </w:r>
      <w:r>
        <w:rPr>
          <w:lang w:val="ru-RU"/>
        </w:rPr>
        <w:t>или</w:t>
      </w:r>
      <w:r w:rsidRPr="00481398">
        <w:rPr>
          <w:lang w:val="ru-RU"/>
        </w:rPr>
        <w:t xml:space="preserve"> </w:t>
      </w:r>
      <w:r>
        <w:rPr>
          <w:lang w:val="ru-RU"/>
        </w:rPr>
        <w:t>географического</w:t>
      </w:r>
      <w:r w:rsidRPr="00481398">
        <w:rPr>
          <w:lang w:val="ru-RU"/>
        </w:rPr>
        <w:t xml:space="preserve"> </w:t>
      </w:r>
      <w:r>
        <w:rPr>
          <w:lang w:val="ru-RU"/>
        </w:rPr>
        <w:t>указания</w:t>
      </w:r>
      <w:r w:rsidRPr="00481398">
        <w:rPr>
          <w:lang w:val="ru-RU"/>
        </w:rPr>
        <w:t xml:space="preserve"> </w:t>
      </w:r>
      <w:r>
        <w:rPr>
          <w:lang w:val="ru-RU"/>
        </w:rPr>
        <w:t>с</w:t>
      </w:r>
      <w:r w:rsidRPr="00481398">
        <w:rPr>
          <w:lang w:val="ru-RU"/>
        </w:rPr>
        <w:t xml:space="preserve"> </w:t>
      </w:r>
      <w:r>
        <w:rPr>
          <w:lang w:val="ru-RU"/>
        </w:rPr>
        <w:t>традиционным</w:t>
      </w:r>
      <w:r w:rsidRPr="00481398">
        <w:rPr>
          <w:lang w:val="ru-RU"/>
        </w:rPr>
        <w:t xml:space="preserve"> </w:t>
      </w:r>
      <w:r>
        <w:rPr>
          <w:lang w:val="ru-RU"/>
        </w:rPr>
        <w:t>названием</w:t>
      </w:r>
      <w:r w:rsidRPr="00481398">
        <w:rPr>
          <w:lang w:val="ru-RU"/>
        </w:rPr>
        <w:t xml:space="preserve"> </w:t>
      </w:r>
      <w:r>
        <w:rPr>
          <w:lang w:val="ru-RU"/>
        </w:rPr>
        <w:t>сыра</w:t>
      </w:r>
      <w:r w:rsidRPr="00481398">
        <w:rPr>
          <w:lang w:val="ru-RU"/>
        </w:rPr>
        <w:t xml:space="preserve"> </w:t>
      </w:r>
      <w:r>
        <w:rPr>
          <w:lang w:val="ru-RU"/>
        </w:rPr>
        <w:t>может</w:t>
      </w:r>
      <w:r w:rsidRPr="00481398">
        <w:rPr>
          <w:lang w:val="ru-RU"/>
        </w:rPr>
        <w:t xml:space="preserve"> </w:t>
      </w:r>
      <w:r>
        <w:rPr>
          <w:lang w:val="ru-RU"/>
        </w:rPr>
        <w:t>помочь</w:t>
      </w:r>
      <w:r w:rsidRPr="00481398">
        <w:rPr>
          <w:lang w:val="ru-RU"/>
        </w:rPr>
        <w:t xml:space="preserve"> </w:t>
      </w:r>
      <w:r>
        <w:rPr>
          <w:lang w:val="ru-RU"/>
        </w:rPr>
        <w:t>дифференцировать</w:t>
      </w:r>
      <w:r w:rsidRPr="00481398">
        <w:rPr>
          <w:lang w:val="ru-RU"/>
        </w:rPr>
        <w:t xml:space="preserve"> </w:t>
      </w:r>
      <w:r>
        <w:rPr>
          <w:lang w:val="ru-RU"/>
        </w:rPr>
        <w:t>рынок</w:t>
      </w:r>
      <w:r w:rsidRPr="00481398">
        <w:rPr>
          <w:lang w:val="ru-RU"/>
        </w:rPr>
        <w:t xml:space="preserve"> </w:t>
      </w:r>
      <w:r>
        <w:rPr>
          <w:lang w:val="ru-RU"/>
        </w:rPr>
        <w:t>и</w:t>
      </w:r>
      <w:r w:rsidRPr="00481398">
        <w:rPr>
          <w:lang w:val="ru-RU"/>
        </w:rPr>
        <w:t xml:space="preserve"> </w:t>
      </w:r>
      <w:r>
        <w:rPr>
          <w:lang w:val="ru-RU"/>
        </w:rPr>
        <w:t>тем</w:t>
      </w:r>
      <w:r w:rsidRPr="00481398">
        <w:rPr>
          <w:lang w:val="ru-RU"/>
        </w:rPr>
        <w:t xml:space="preserve"> </w:t>
      </w:r>
      <w:r>
        <w:rPr>
          <w:lang w:val="ru-RU"/>
        </w:rPr>
        <w:t>самым</w:t>
      </w:r>
      <w:r w:rsidRPr="00481398">
        <w:rPr>
          <w:lang w:val="ru-RU"/>
        </w:rPr>
        <w:t xml:space="preserve"> </w:t>
      </w:r>
      <w:r>
        <w:rPr>
          <w:lang w:val="ru-RU"/>
        </w:rPr>
        <w:t>позволить</w:t>
      </w:r>
      <w:r w:rsidRPr="00481398">
        <w:rPr>
          <w:lang w:val="ru-RU"/>
        </w:rPr>
        <w:t xml:space="preserve"> </w:t>
      </w:r>
      <w:r>
        <w:rPr>
          <w:lang w:val="ru-RU"/>
        </w:rPr>
        <w:t>ремесленникам</w:t>
      </w:r>
      <w:r w:rsidRPr="00481398">
        <w:rPr>
          <w:lang w:val="ru-RU"/>
        </w:rPr>
        <w:t xml:space="preserve"> </w:t>
      </w:r>
      <w:r>
        <w:rPr>
          <w:lang w:val="ru-RU"/>
        </w:rPr>
        <w:t>устанавливать</w:t>
      </w:r>
      <w:r w:rsidRPr="00481398">
        <w:rPr>
          <w:lang w:val="ru-RU"/>
        </w:rPr>
        <w:t xml:space="preserve"> </w:t>
      </w:r>
      <w:r>
        <w:rPr>
          <w:lang w:val="ru-RU"/>
        </w:rPr>
        <w:t>более</w:t>
      </w:r>
      <w:r w:rsidRPr="00481398">
        <w:rPr>
          <w:lang w:val="ru-RU"/>
        </w:rPr>
        <w:t xml:space="preserve"> </w:t>
      </w:r>
      <w:r>
        <w:rPr>
          <w:lang w:val="ru-RU"/>
        </w:rPr>
        <w:t>высокие</w:t>
      </w:r>
      <w:r w:rsidRPr="00481398">
        <w:rPr>
          <w:lang w:val="ru-RU"/>
        </w:rPr>
        <w:t xml:space="preserve"> </w:t>
      </w:r>
      <w:r>
        <w:rPr>
          <w:lang w:val="ru-RU"/>
        </w:rPr>
        <w:t>цены</w:t>
      </w:r>
      <w:r w:rsidRPr="00481398">
        <w:rPr>
          <w:lang w:val="ru-RU"/>
        </w:rPr>
        <w:t xml:space="preserve"> </w:t>
      </w:r>
      <w:r>
        <w:rPr>
          <w:lang w:val="ru-RU"/>
        </w:rPr>
        <w:t>на</w:t>
      </w:r>
      <w:r w:rsidRPr="00481398">
        <w:rPr>
          <w:lang w:val="ru-RU"/>
        </w:rPr>
        <w:t xml:space="preserve"> </w:t>
      </w:r>
      <w:r>
        <w:rPr>
          <w:lang w:val="ru-RU"/>
        </w:rPr>
        <w:t>сыр</w:t>
      </w:r>
      <w:r w:rsidRPr="00481398">
        <w:rPr>
          <w:lang w:val="ru-RU"/>
        </w:rPr>
        <w:t xml:space="preserve">, </w:t>
      </w:r>
      <w:r>
        <w:rPr>
          <w:lang w:val="ru-RU"/>
        </w:rPr>
        <w:t>изготовленный</w:t>
      </w:r>
      <w:r w:rsidRPr="00481398">
        <w:rPr>
          <w:lang w:val="ru-RU"/>
        </w:rPr>
        <w:t xml:space="preserve"> </w:t>
      </w:r>
      <w:r>
        <w:rPr>
          <w:lang w:val="ru-RU"/>
        </w:rPr>
        <w:t>традиционным</w:t>
      </w:r>
      <w:r w:rsidRPr="00481398">
        <w:rPr>
          <w:lang w:val="ru-RU"/>
        </w:rPr>
        <w:t xml:space="preserve"> </w:t>
      </w:r>
      <w:r>
        <w:rPr>
          <w:lang w:val="ru-RU"/>
        </w:rPr>
        <w:t>способом</w:t>
      </w:r>
      <w:r w:rsidRPr="00481398">
        <w:rPr>
          <w:lang w:val="ru-RU"/>
        </w:rPr>
        <w:t xml:space="preserve">, </w:t>
      </w:r>
      <w:r>
        <w:rPr>
          <w:lang w:val="ru-RU"/>
        </w:rPr>
        <w:t>который является более сложным и затратным по времени, чем заводской. Это</w:t>
      </w:r>
      <w:r w:rsidRPr="006463A9">
        <w:rPr>
          <w:lang w:val="ru-RU"/>
        </w:rPr>
        <w:t xml:space="preserve"> </w:t>
      </w:r>
      <w:r>
        <w:rPr>
          <w:lang w:val="ru-RU"/>
        </w:rPr>
        <w:t>может</w:t>
      </w:r>
      <w:r w:rsidRPr="006463A9">
        <w:rPr>
          <w:lang w:val="ru-RU"/>
        </w:rPr>
        <w:t xml:space="preserve"> </w:t>
      </w:r>
      <w:r>
        <w:rPr>
          <w:lang w:val="ru-RU"/>
        </w:rPr>
        <w:t>стимулировать</w:t>
      </w:r>
      <w:r w:rsidRPr="006463A9">
        <w:rPr>
          <w:lang w:val="ru-RU"/>
        </w:rPr>
        <w:t xml:space="preserve"> </w:t>
      </w:r>
      <w:r>
        <w:rPr>
          <w:lang w:val="ru-RU"/>
        </w:rPr>
        <w:t>ремесленников</w:t>
      </w:r>
      <w:r w:rsidRPr="006463A9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6463A9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6463A9">
        <w:rPr>
          <w:lang w:val="ru-RU"/>
        </w:rPr>
        <w:t xml:space="preserve"> </w:t>
      </w:r>
      <w:r>
        <w:rPr>
          <w:lang w:val="ru-RU"/>
        </w:rPr>
        <w:t>традиционный</w:t>
      </w:r>
      <w:r w:rsidRPr="006463A9">
        <w:rPr>
          <w:lang w:val="ru-RU"/>
        </w:rPr>
        <w:t xml:space="preserve"> </w:t>
      </w:r>
      <w:r>
        <w:rPr>
          <w:lang w:val="ru-RU"/>
        </w:rPr>
        <w:t>способ</w:t>
      </w:r>
      <w:r w:rsidRPr="006463A9">
        <w:rPr>
          <w:lang w:val="ru-RU"/>
        </w:rPr>
        <w:t xml:space="preserve"> </w:t>
      </w:r>
      <w:r>
        <w:rPr>
          <w:lang w:val="ru-RU"/>
        </w:rPr>
        <w:t>сыроделия</w:t>
      </w:r>
      <w:r w:rsidRPr="006463A9">
        <w:rPr>
          <w:lang w:val="ru-RU"/>
        </w:rPr>
        <w:t xml:space="preserve">. </w:t>
      </w:r>
      <w:r w:rsidR="00E36565">
        <w:rPr>
          <w:lang w:val="ru-RU"/>
        </w:rPr>
        <w:t>Ремесленники</w:t>
      </w:r>
      <w:r w:rsidR="00E36565" w:rsidRPr="00E36565">
        <w:rPr>
          <w:lang w:val="ru-RU"/>
        </w:rPr>
        <w:t xml:space="preserve"> </w:t>
      </w:r>
      <w:r w:rsidR="00E36565">
        <w:rPr>
          <w:lang w:val="ru-RU"/>
        </w:rPr>
        <w:t>могут</w:t>
      </w:r>
      <w:r w:rsidR="00E36565" w:rsidRPr="00E36565">
        <w:rPr>
          <w:lang w:val="ru-RU"/>
        </w:rPr>
        <w:t xml:space="preserve"> </w:t>
      </w:r>
      <w:r w:rsidR="00E36565">
        <w:rPr>
          <w:lang w:val="ru-RU"/>
        </w:rPr>
        <w:t>выбрать</w:t>
      </w:r>
      <w:r w:rsidR="00E36565" w:rsidRPr="00E36565">
        <w:rPr>
          <w:lang w:val="ru-RU"/>
        </w:rPr>
        <w:t xml:space="preserve">, </w:t>
      </w:r>
      <w:r w:rsidR="00E36565">
        <w:rPr>
          <w:lang w:val="ru-RU"/>
        </w:rPr>
        <w:t>следует</w:t>
      </w:r>
      <w:r w:rsidR="00E36565" w:rsidRPr="00E36565">
        <w:rPr>
          <w:lang w:val="ru-RU"/>
        </w:rPr>
        <w:t xml:space="preserve"> </w:t>
      </w:r>
      <w:r w:rsidR="00E36565">
        <w:rPr>
          <w:lang w:val="ru-RU"/>
        </w:rPr>
        <w:t>ли</w:t>
      </w:r>
      <w:r w:rsidR="00E36565" w:rsidRPr="00E36565">
        <w:rPr>
          <w:lang w:val="ru-RU"/>
        </w:rPr>
        <w:t xml:space="preserve"> </w:t>
      </w:r>
      <w:r w:rsidR="00E36565">
        <w:rPr>
          <w:lang w:val="ru-RU"/>
        </w:rPr>
        <w:t>проводить</w:t>
      </w:r>
      <w:r w:rsidR="00E36565" w:rsidRPr="00E36565">
        <w:rPr>
          <w:lang w:val="ru-RU"/>
        </w:rPr>
        <w:t xml:space="preserve"> </w:t>
      </w:r>
      <w:r w:rsidR="00E36565">
        <w:rPr>
          <w:lang w:val="ru-RU"/>
        </w:rPr>
        <w:t>различие</w:t>
      </w:r>
      <w:r w:rsidR="00E36565" w:rsidRPr="00E36565">
        <w:rPr>
          <w:lang w:val="ru-RU"/>
        </w:rPr>
        <w:t xml:space="preserve"> </w:t>
      </w:r>
      <w:r w:rsidR="00E36565">
        <w:rPr>
          <w:lang w:val="ru-RU"/>
        </w:rPr>
        <w:t>между</w:t>
      </w:r>
      <w:r w:rsidR="00E36565" w:rsidRPr="00E36565">
        <w:rPr>
          <w:lang w:val="ru-RU"/>
        </w:rPr>
        <w:t xml:space="preserve"> </w:t>
      </w:r>
      <w:r w:rsidR="00E36565">
        <w:rPr>
          <w:lang w:val="ru-RU"/>
        </w:rPr>
        <w:t>продукцией</w:t>
      </w:r>
      <w:r w:rsidR="00E36565" w:rsidRPr="00E36565">
        <w:rPr>
          <w:lang w:val="ru-RU"/>
        </w:rPr>
        <w:t xml:space="preserve">, </w:t>
      </w:r>
      <w:r w:rsidR="00E36565">
        <w:rPr>
          <w:lang w:val="ru-RU"/>
        </w:rPr>
        <w:t>изготовленной</w:t>
      </w:r>
      <w:r w:rsidR="00E36565" w:rsidRPr="00E36565">
        <w:rPr>
          <w:lang w:val="ru-RU"/>
        </w:rPr>
        <w:t xml:space="preserve"> </w:t>
      </w:r>
      <w:r w:rsidR="00E36565">
        <w:rPr>
          <w:lang w:val="ru-RU"/>
        </w:rPr>
        <w:t>с</w:t>
      </w:r>
      <w:r w:rsidR="00E36565" w:rsidRPr="00E36565">
        <w:rPr>
          <w:lang w:val="ru-RU"/>
        </w:rPr>
        <w:t xml:space="preserve"> </w:t>
      </w:r>
      <w:r w:rsidR="00E36565">
        <w:rPr>
          <w:lang w:val="ru-RU"/>
        </w:rPr>
        <w:t>использованием</w:t>
      </w:r>
      <w:r w:rsidR="00E36565" w:rsidRPr="00E36565">
        <w:rPr>
          <w:lang w:val="ru-RU"/>
        </w:rPr>
        <w:t xml:space="preserve"> </w:t>
      </w:r>
      <w:r w:rsidR="00E36565">
        <w:rPr>
          <w:lang w:val="ru-RU"/>
        </w:rPr>
        <w:t>частично</w:t>
      </w:r>
      <w:r w:rsidR="00E36565" w:rsidRPr="00E36565">
        <w:rPr>
          <w:lang w:val="ru-RU"/>
        </w:rPr>
        <w:t xml:space="preserve"> </w:t>
      </w:r>
      <w:r w:rsidR="00E36565">
        <w:rPr>
          <w:lang w:val="ru-RU"/>
        </w:rPr>
        <w:t>нового</w:t>
      </w:r>
      <w:r w:rsidR="00E36565" w:rsidRPr="00E36565">
        <w:rPr>
          <w:lang w:val="ru-RU"/>
        </w:rPr>
        <w:t xml:space="preserve"> </w:t>
      </w:r>
      <w:r w:rsidR="00E36565">
        <w:rPr>
          <w:lang w:val="ru-RU"/>
        </w:rPr>
        <w:t>способа</w:t>
      </w:r>
      <w:r w:rsidR="00E36565" w:rsidRPr="00E36565">
        <w:rPr>
          <w:lang w:val="ru-RU"/>
        </w:rPr>
        <w:t xml:space="preserve">, </w:t>
      </w:r>
      <w:r w:rsidR="00E36565">
        <w:rPr>
          <w:lang w:val="ru-RU"/>
        </w:rPr>
        <w:t>и</w:t>
      </w:r>
      <w:r w:rsidR="00E36565" w:rsidRPr="00E36565">
        <w:rPr>
          <w:lang w:val="ru-RU"/>
        </w:rPr>
        <w:t xml:space="preserve"> </w:t>
      </w:r>
      <w:r w:rsidR="00E36565">
        <w:rPr>
          <w:lang w:val="ru-RU"/>
        </w:rPr>
        <w:t>изготовленной</w:t>
      </w:r>
      <w:r w:rsidR="00E36565" w:rsidRPr="00E36565">
        <w:rPr>
          <w:lang w:val="ru-RU"/>
        </w:rPr>
        <w:t xml:space="preserve"> </w:t>
      </w:r>
      <w:r w:rsidR="00E36565">
        <w:rPr>
          <w:lang w:val="ru-RU"/>
        </w:rPr>
        <w:t>с</w:t>
      </w:r>
      <w:r w:rsidR="00E36565" w:rsidRPr="00E36565">
        <w:rPr>
          <w:lang w:val="ru-RU"/>
        </w:rPr>
        <w:t xml:space="preserve"> </w:t>
      </w:r>
      <w:r w:rsidR="00E36565">
        <w:rPr>
          <w:lang w:val="ru-RU"/>
        </w:rPr>
        <w:t>помощью</w:t>
      </w:r>
      <w:r w:rsidR="00E36565" w:rsidRPr="00E36565">
        <w:rPr>
          <w:lang w:val="ru-RU"/>
        </w:rPr>
        <w:t xml:space="preserve"> </w:t>
      </w:r>
      <w:r w:rsidR="00E36565">
        <w:rPr>
          <w:lang w:val="ru-RU"/>
        </w:rPr>
        <w:t>старого</w:t>
      </w:r>
      <w:r w:rsidR="00E36565" w:rsidRPr="00E36565">
        <w:rPr>
          <w:lang w:val="ru-RU"/>
        </w:rPr>
        <w:t xml:space="preserve"> </w:t>
      </w:r>
      <w:r w:rsidR="0061280A">
        <w:rPr>
          <w:lang w:val="ru-RU"/>
        </w:rPr>
        <w:t>метода</w:t>
      </w:r>
      <w:r w:rsidR="00E36565">
        <w:rPr>
          <w:lang w:val="ru-RU"/>
        </w:rPr>
        <w:t>.</w:t>
      </w:r>
    </w:p>
    <w:p w:rsidR="00EB44A3" w:rsidRPr="00E36565" w:rsidRDefault="00E36565" w:rsidP="008B6E10">
      <w:pPr>
        <w:pStyle w:val="Soustitre"/>
        <w:ind w:left="0"/>
        <w:rPr>
          <w:snapToGrid/>
          <w:lang w:val="ru-RU"/>
        </w:rPr>
      </w:pPr>
      <w:r>
        <w:rPr>
          <w:snapToGrid/>
          <w:lang w:val="ru-RU"/>
        </w:rPr>
        <w:t>Может</w:t>
      </w:r>
      <w:r w:rsidRPr="00E36565">
        <w:rPr>
          <w:snapToGrid/>
          <w:lang w:val="ru-RU"/>
        </w:rPr>
        <w:t xml:space="preserve"> </w:t>
      </w:r>
      <w:r>
        <w:rPr>
          <w:snapToGrid/>
          <w:lang w:val="ru-RU"/>
        </w:rPr>
        <w:t>ли</w:t>
      </w:r>
      <w:r w:rsidRPr="00E36565">
        <w:rPr>
          <w:snapToGrid/>
          <w:lang w:val="ru-RU"/>
        </w:rPr>
        <w:t xml:space="preserve"> </w:t>
      </w:r>
      <w:r>
        <w:rPr>
          <w:snapToGrid/>
          <w:lang w:val="ru-RU"/>
        </w:rPr>
        <w:t>номинация</w:t>
      </w:r>
      <w:r w:rsidRPr="00E36565">
        <w:rPr>
          <w:snapToGrid/>
          <w:lang w:val="ru-RU"/>
        </w:rPr>
        <w:t xml:space="preserve"> </w:t>
      </w:r>
      <w:r>
        <w:rPr>
          <w:snapToGrid/>
          <w:lang w:val="ru-RU"/>
        </w:rPr>
        <w:t>традиции</w:t>
      </w:r>
      <w:r w:rsidRPr="00E36565">
        <w:rPr>
          <w:snapToGrid/>
          <w:lang w:val="ru-RU"/>
        </w:rPr>
        <w:t xml:space="preserve"> </w:t>
      </w:r>
      <w:r>
        <w:rPr>
          <w:snapToGrid/>
          <w:lang w:val="ru-RU"/>
        </w:rPr>
        <w:t>сыроделия</w:t>
      </w:r>
      <w:r w:rsidRPr="00E36565">
        <w:rPr>
          <w:snapToGrid/>
          <w:lang w:val="ru-RU"/>
        </w:rPr>
        <w:t xml:space="preserve"> </w:t>
      </w:r>
      <w:r>
        <w:rPr>
          <w:snapToGrid/>
          <w:lang w:val="ru-RU"/>
        </w:rPr>
        <w:t>в</w:t>
      </w:r>
      <w:r w:rsidRPr="00E36565">
        <w:rPr>
          <w:snapToGrid/>
          <w:lang w:val="ru-RU"/>
        </w:rPr>
        <w:t xml:space="preserve"> </w:t>
      </w:r>
      <w:r>
        <w:rPr>
          <w:snapToGrid/>
          <w:lang w:val="ru-RU"/>
        </w:rPr>
        <w:t>Репрезентативный</w:t>
      </w:r>
      <w:r w:rsidRPr="00E36565">
        <w:rPr>
          <w:snapToGrid/>
          <w:lang w:val="ru-RU"/>
        </w:rPr>
        <w:t xml:space="preserve"> </w:t>
      </w:r>
      <w:r>
        <w:rPr>
          <w:snapToGrid/>
          <w:lang w:val="ru-RU"/>
        </w:rPr>
        <w:t>список</w:t>
      </w:r>
      <w:r w:rsidRPr="00E36565">
        <w:rPr>
          <w:snapToGrid/>
          <w:lang w:val="ru-RU"/>
        </w:rPr>
        <w:t xml:space="preserve"> </w:t>
      </w:r>
      <w:r>
        <w:rPr>
          <w:snapToGrid/>
          <w:lang w:val="ru-RU"/>
        </w:rPr>
        <w:t>Конвенции</w:t>
      </w:r>
      <w:r w:rsidRPr="00E36565">
        <w:rPr>
          <w:snapToGrid/>
          <w:lang w:val="ru-RU"/>
        </w:rPr>
        <w:t xml:space="preserve"> </w:t>
      </w:r>
      <w:r>
        <w:rPr>
          <w:snapToGrid/>
          <w:lang w:val="ru-RU"/>
        </w:rPr>
        <w:t>происходить</w:t>
      </w:r>
      <w:r w:rsidRPr="00E36565">
        <w:rPr>
          <w:snapToGrid/>
          <w:lang w:val="ru-RU"/>
        </w:rPr>
        <w:t xml:space="preserve"> </w:t>
      </w:r>
      <w:r>
        <w:rPr>
          <w:snapToGrid/>
          <w:lang w:val="ru-RU"/>
        </w:rPr>
        <w:t>без</w:t>
      </w:r>
      <w:r w:rsidRPr="00E36565">
        <w:rPr>
          <w:snapToGrid/>
          <w:lang w:val="ru-RU"/>
        </w:rPr>
        <w:t xml:space="preserve"> </w:t>
      </w:r>
      <w:r>
        <w:rPr>
          <w:snapToGrid/>
          <w:lang w:val="ru-RU"/>
        </w:rPr>
        <w:t>привлечения</w:t>
      </w:r>
      <w:r w:rsidRPr="00E36565">
        <w:rPr>
          <w:snapToGrid/>
          <w:lang w:val="ru-RU"/>
        </w:rPr>
        <w:t xml:space="preserve"> </w:t>
      </w:r>
      <w:r>
        <w:rPr>
          <w:snapToGrid/>
          <w:lang w:val="ru-RU"/>
        </w:rPr>
        <w:t>сообщеста</w:t>
      </w:r>
      <w:r w:rsidRPr="00E36565">
        <w:rPr>
          <w:snapToGrid/>
          <w:lang w:val="ru-RU"/>
        </w:rPr>
        <w:t xml:space="preserve"> </w:t>
      </w:r>
      <w:r>
        <w:rPr>
          <w:snapToGrid/>
          <w:lang w:val="ru-RU"/>
        </w:rPr>
        <w:t>фэн</w:t>
      </w:r>
      <w:r w:rsidRPr="00E36565">
        <w:rPr>
          <w:snapToGrid/>
          <w:lang w:val="ru-RU"/>
        </w:rPr>
        <w:t xml:space="preserve"> </w:t>
      </w:r>
      <w:r>
        <w:rPr>
          <w:snapToGrid/>
          <w:lang w:val="ru-RU"/>
        </w:rPr>
        <w:t>Кассена (и соответствующего министерства Кассена)?</w:t>
      </w:r>
    </w:p>
    <w:p w:rsidR="00EB44A3" w:rsidRPr="00E36565" w:rsidRDefault="00E36565" w:rsidP="00087F6F">
      <w:pPr>
        <w:pStyle w:val="Texte1"/>
        <w:rPr>
          <w:lang w:val="ru-RU"/>
        </w:rPr>
      </w:pPr>
      <w:r>
        <w:rPr>
          <w:lang w:val="ru-RU"/>
        </w:rPr>
        <w:t>Да</w:t>
      </w:r>
      <w:r w:rsidRPr="00E36565">
        <w:rPr>
          <w:lang w:val="ru-RU"/>
        </w:rPr>
        <w:t xml:space="preserve">, </w:t>
      </w:r>
      <w:r>
        <w:rPr>
          <w:lang w:val="ru-RU"/>
        </w:rPr>
        <w:t>хотя</w:t>
      </w:r>
      <w:r w:rsidRPr="00E36565">
        <w:rPr>
          <w:lang w:val="ru-RU"/>
        </w:rPr>
        <w:t xml:space="preserve"> </w:t>
      </w:r>
      <w:r>
        <w:rPr>
          <w:lang w:val="ru-RU"/>
        </w:rPr>
        <w:t>многонациональные</w:t>
      </w:r>
      <w:r w:rsidRPr="00E36565">
        <w:rPr>
          <w:lang w:val="ru-RU"/>
        </w:rPr>
        <w:t xml:space="preserve"> </w:t>
      </w:r>
      <w:r>
        <w:rPr>
          <w:lang w:val="ru-RU"/>
        </w:rPr>
        <w:t>номинации</w:t>
      </w:r>
      <w:r w:rsidRPr="00E36565">
        <w:rPr>
          <w:lang w:val="ru-RU"/>
        </w:rPr>
        <w:t xml:space="preserve"> </w:t>
      </w:r>
      <w:r>
        <w:rPr>
          <w:lang w:val="ru-RU"/>
        </w:rPr>
        <w:t>поощряются</w:t>
      </w:r>
      <w:r w:rsidR="00EB44A3" w:rsidRPr="00E36565">
        <w:rPr>
          <w:lang w:val="ru-RU"/>
        </w:rPr>
        <w:t>.</w:t>
      </w:r>
    </w:p>
    <w:p w:rsidR="00EB44A3" w:rsidRPr="006F2248" w:rsidRDefault="006463A9" w:rsidP="008B6E10">
      <w:pPr>
        <w:pStyle w:val="Soustitre"/>
        <w:ind w:left="0"/>
        <w:rPr>
          <w:snapToGrid/>
          <w:lang w:val="ru-RU"/>
        </w:rPr>
      </w:pPr>
      <w:r>
        <w:rPr>
          <w:snapToGrid/>
          <w:lang w:val="ru-RU"/>
        </w:rPr>
        <w:t>Можно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ли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включ</w:t>
      </w:r>
      <w:r w:rsidR="00E663BC">
        <w:rPr>
          <w:snapToGrid/>
          <w:lang w:val="ru-RU"/>
        </w:rPr>
        <w:t>и</w:t>
      </w:r>
      <w:r>
        <w:rPr>
          <w:snapToGrid/>
          <w:lang w:val="ru-RU"/>
        </w:rPr>
        <w:t>ть</w:t>
      </w:r>
      <w:r w:rsidRPr="006F2248">
        <w:rPr>
          <w:snapToGrid/>
          <w:lang w:val="ru-RU"/>
        </w:rPr>
        <w:t xml:space="preserve"> </w:t>
      </w:r>
      <w:r w:rsidR="00E663BC">
        <w:rPr>
          <w:snapToGrid/>
          <w:lang w:val="ru-RU"/>
        </w:rPr>
        <w:t>модифицированный</w:t>
      </w:r>
      <w:r w:rsidR="00E663BC" w:rsidRPr="006F2248">
        <w:rPr>
          <w:snapToGrid/>
          <w:lang w:val="ru-RU"/>
        </w:rPr>
        <w:t xml:space="preserve"> </w:t>
      </w:r>
      <w:r w:rsidR="00E663BC">
        <w:rPr>
          <w:snapToGrid/>
          <w:lang w:val="ru-RU"/>
        </w:rPr>
        <w:t>метод</w:t>
      </w:r>
      <w:r w:rsidR="00E663BC" w:rsidRPr="006F2248">
        <w:rPr>
          <w:snapToGrid/>
          <w:lang w:val="ru-RU"/>
        </w:rPr>
        <w:t xml:space="preserve"> </w:t>
      </w:r>
      <w:r w:rsidR="00E663BC">
        <w:rPr>
          <w:snapToGrid/>
          <w:lang w:val="ru-RU"/>
        </w:rPr>
        <w:t>изготовления</w:t>
      </w:r>
      <w:r w:rsidR="00E663BC" w:rsidRPr="006F2248">
        <w:rPr>
          <w:snapToGrid/>
          <w:lang w:val="ru-RU"/>
        </w:rPr>
        <w:t xml:space="preserve"> </w:t>
      </w:r>
      <w:r w:rsidR="00E663BC">
        <w:rPr>
          <w:snapToGrid/>
          <w:lang w:val="ru-RU"/>
        </w:rPr>
        <w:t>традиционного</w:t>
      </w:r>
      <w:r w:rsidR="00E663BC" w:rsidRPr="006F2248">
        <w:rPr>
          <w:snapToGrid/>
          <w:lang w:val="ru-RU"/>
        </w:rPr>
        <w:t xml:space="preserve"> </w:t>
      </w:r>
      <w:r w:rsidR="00E663BC">
        <w:rPr>
          <w:snapToGrid/>
          <w:lang w:val="ru-RU"/>
        </w:rPr>
        <w:t>сыра</w:t>
      </w:r>
      <w:r w:rsidR="00E663BC" w:rsidRPr="006F2248">
        <w:rPr>
          <w:snapToGrid/>
          <w:lang w:val="ru-RU"/>
        </w:rPr>
        <w:t xml:space="preserve"> </w:t>
      </w:r>
      <w:r w:rsidR="006F2248">
        <w:rPr>
          <w:snapToGrid/>
          <w:lang w:val="ru-RU"/>
        </w:rPr>
        <w:t>в</w:t>
      </w:r>
      <w:r w:rsidR="006F2248" w:rsidRPr="006F2248">
        <w:rPr>
          <w:snapToGrid/>
          <w:lang w:val="ru-RU"/>
        </w:rPr>
        <w:t xml:space="preserve"> </w:t>
      </w:r>
      <w:r w:rsidR="006F2248">
        <w:rPr>
          <w:snapToGrid/>
          <w:lang w:val="ru-RU"/>
        </w:rPr>
        <w:t>описание</w:t>
      </w:r>
      <w:r w:rsidR="006F2248" w:rsidRPr="006F2248">
        <w:rPr>
          <w:snapToGrid/>
          <w:lang w:val="ru-RU"/>
        </w:rPr>
        <w:t xml:space="preserve"> </w:t>
      </w:r>
      <w:r w:rsidR="006F2248">
        <w:rPr>
          <w:snapToGrid/>
          <w:lang w:val="ru-RU"/>
        </w:rPr>
        <w:t>элемента</w:t>
      </w:r>
      <w:r w:rsidR="006F2248" w:rsidRPr="006F2248">
        <w:rPr>
          <w:snapToGrid/>
          <w:lang w:val="ru-RU"/>
        </w:rPr>
        <w:t xml:space="preserve"> </w:t>
      </w:r>
      <w:r w:rsidR="006F2248">
        <w:rPr>
          <w:snapToGrid/>
          <w:lang w:val="ru-RU"/>
        </w:rPr>
        <w:t>номинационного</w:t>
      </w:r>
      <w:r w:rsidR="006F2248" w:rsidRPr="006F2248">
        <w:rPr>
          <w:snapToGrid/>
          <w:lang w:val="ru-RU"/>
        </w:rPr>
        <w:t xml:space="preserve"> </w:t>
      </w:r>
      <w:r w:rsidR="006F2248">
        <w:rPr>
          <w:snapToGrid/>
          <w:lang w:val="ru-RU"/>
        </w:rPr>
        <w:t>досье</w:t>
      </w:r>
      <w:r w:rsidR="00087F6F" w:rsidRPr="006F2248">
        <w:rPr>
          <w:snapToGrid/>
          <w:lang w:val="ru-RU"/>
        </w:rPr>
        <w:t>?</w:t>
      </w:r>
    </w:p>
    <w:p w:rsidR="00EB44A3" w:rsidRPr="006F2248" w:rsidRDefault="006F2248" w:rsidP="00087F6F">
      <w:pPr>
        <w:pStyle w:val="Texte1"/>
        <w:rPr>
          <w:lang w:val="ru-RU"/>
        </w:rPr>
      </w:pPr>
      <w:r>
        <w:rPr>
          <w:lang w:val="ru-RU"/>
        </w:rPr>
        <w:t>Да</w:t>
      </w:r>
      <w:r w:rsidRPr="006F2248">
        <w:rPr>
          <w:lang w:val="ru-RU"/>
        </w:rPr>
        <w:t xml:space="preserve">, </w:t>
      </w:r>
      <w:r>
        <w:rPr>
          <w:lang w:val="ru-RU"/>
        </w:rPr>
        <w:t>если</w:t>
      </w:r>
      <w:r w:rsidRPr="006F2248">
        <w:rPr>
          <w:lang w:val="ru-RU"/>
        </w:rPr>
        <w:t xml:space="preserve"> </w:t>
      </w:r>
      <w:r>
        <w:rPr>
          <w:lang w:val="ru-RU"/>
        </w:rPr>
        <w:t>сообщество</w:t>
      </w:r>
      <w:r w:rsidRPr="006F2248">
        <w:rPr>
          <w:lang w:val="ru-RU"/>
        </w:rPr>
        <w:t xml:space="preserve"> </w:t>
      </w:r>
      <w:r>
        <w:rPr>
          <w:lang w:val="ru-RU"/>
        </w:rPr>
        <w:t>при</w:t>
      </w:r>
      <w:r w:rsidRPr="006F2248">
        <w:rPr>
          <w:lang w:val="ru-RU"/>
        </w:rPr>
        <w:t xml:space="preserve"> </w:t>
      </w:r>
      <w:r>
        <w:rPr>
          <w:lang w:val="ru-RU"/>
        </w:rPr>
        <w:t>одобрении</w:t>
      </w:r>
      <w:r w:rsidRPr="006F2248">
        <w:rPr>
          <w:lang w:val="ru-RU"/>
        </w:rPr>
        <w:t xml:space="preserve"> </w:t>
      </w:r>
      <w:proofErr w:type="spellStart"/>
      <w:r>
        <w:rPr>
          <w:lang w:val="ru-RU"/>
        </w:rPr>
        <w:t>номинационного</w:t>
      </w:r>
      <w:proofErr w:type="spellEnd"/>
      <w:r w:rsidRPr="006F2248">
        <w:rPr>
          <w:lang w:val="ru-RU"/>
        </w:rPr>
        <w:t xml:space="preserve"> </w:t>
      </w:r>
      <w:r>
        <w:rPr>
          <w:lang w:val="ru-RU"/>
        </w:rPr>
        <w:t>досье</w:t>
      </w:r>
      <w:r w:rsidRPr="006F2248">
        <w:rPr>
          <w:lang w:val="ru-RU"/>
        </w:rPr>
        <w:t xml:space="preserve"> </w:t>
      </w:r>
      <w:r>
        <w:rPr>
          <w:lang w:val="ru-RU"/>
        </w:rPr>
        <w:t>посчитает</w:t>
      </w:r>
      <w:r w:rsidRPr="006F2248">
        <w:rPr>
          <w:lang w:val="ru-RU"/>
        </w:rPr>
        <w:t xml:space="preserve">, </w:t>
      </w:r>
      <w:r>
        <w:rPr>
          <w:lang w:val="ru-RU"/>
        </w:rPr>
        <w:t>что</w:t>
      </w:r>
      <w:r w:rsidRPr="006F2248">
        <w:rPr>
          <w:lang w:val="ru-RU"/>
        </w:rPr>
        <w:t xml:space="preserve"> </w:t>
      </w:r>
      <w:r>
        <w:rPr>
          <w:lang w:val="ru-RU"/>
        </w:rPr>
        <w:t>он</w:t>
      </w:r>
      <w:r w:rsidRPr="006F2248">
        <w:rPr>
          <w:lang w:val="ru-RU"/>
        </w:rPr>
        <w:t xml:space="preserve"> </w:t>
      </w:r>
      <w:r>
        <w:rPr>
          <w:lang w:val="ru-RU"/>
        </w:rPr>
        <w:t>соответствует</w:t>
      </w:r>
      <w:r w:rsidRPr="006F2248">
        <w:rPr>
          <w:lang w:val="ru-RU"/>
        </w:rPr>
        <w:t xml:space="preserve"> </w:t>
      </w:r>
      <w:r>
        <w:rPr>
          <w:lang w:val="ru-RU"/>
        </w:rPr>
        <w:t>традиции</w:t>
      </w:r>
      <w:r w:rsidRPr="006F2248">
        <w:rPr>
          <w:lang w:val="ru-RU"/>
        </w:rPr>
        <w:t xml:space="preserve">, </w:t>
      </w:r>
      <w:r>
        <w:rPr>
          <w:lang w:val="ru-RU"/>
        </w:rPr>
        <w:t>и</w:t>
      </w:r>
      <w:r w:rsidRPr="006F2248">
        <w:rPr>
          <w:lang w:val="ru-RU"/>
        </w:rPr>
        <w:t xml:space="preserve"> </w:t>
      </w:r>
      <w:r>
        <w:rPr>
          <w:lang w:val="ru-RU"/>
        </w:rPr>
        <w:t>если</w:t>
      </w:r>
      <w:r w:rsidRPr="006F2248">
        <w:rPr>
          <w:lang w:val="ru-RU"/>
        </w:rPr>
        <w:t xml:space="preserve"> </w:t>
      </w:r>
      <w:r>
        <w:rPr>
          <w:lang w:val="ru-RU"/>
        </w:rPr>
        <w:t>он</w:t>
      </w:r>
      <w:r w:rsidR="00625730">
        <w:rPr>
          <w:lang w:val="ru-RU"/>
        </w:rPr>
        <w:t>о</w:t>
      </w:r>
      <w:r w:rsidRPr="006F2248">
        <w:rPr>
          <w:lang w:val="ru-RU"/>
        </w:rPr>
        <w:t xml:space="preserve"> </w:t>
      </w:r>
      <w:r>
        <w:rPr>
          <w:lang w:val="ru-RU"/>
        </w:rPr>
        <w:t>сам</w:t>
      </w:r>
      <w:r w:rsidR="00625730">
        <w:rPr>
          <w:lang w:val="ru-RU"/>
        </w:rPr>
        <w:t>о</w:t>
      </w:r>
      <w:r w:rsidRPr="006F2248">
        <w:rPr>
          <w:lang w:val="ru-RU"/>
        </w:rPr>
        <w:t xml:space="preserve"> </w:t>
      </w:r>
      <w:r>
        <w:rPr>
          <w:lang w:val="ru-RU"/>
        </w:rPr>
        <w:t>использу</w:t>
      </w:r>
      <w:r w:rsidR="00625730">
        <w:rPr>
          <w:lang w:val="ru-RU"/>
        </w:rPr>
        <w:t>е</w:t>
      </w:r>
      <w:r>
        <w:rPr>
          <w:lang w:val="ru-RU"/>
        </w:rPr>
        <w:t>т</w:t>
      </w:r>
      <w:r w:rsidRPr="006F2248">
        <w:rPr>
          <w:lang w:val="ru-RU"/>
        </w:rPr>
        <w:t xml:space="preserve"> </w:t>
      </w:r>
      <w:r>
        <w:rPr>
          <w:lang w:val="ru-RU"/>
        </w:rPr>
        <w:t>его</w:t>
      </w:r>
      <w:r w:rsidRPr="006F2248">
        <w:rPr>
          <w:lang w:val="ru-RU"/>
        </w:rPr>
        <w:t xml:space="preserve"> </w:t>
      </w:r>
      <w:r>
        <w:rPr>
          <w:lang w:val="ru-RU"/>
        </w:rPr>
        <w:t>как</w:t>
      </w:r>
      <w:r w:rsidRPr="006F2248">
        <w:rPr>
          <w:lang w:val="ru-RU"/>
        </w:rPr>
        <w:t xml:space="preserve"> </w:t>
      </w:r>
      <w:r>
        <w:rPr>
          <w:lang w:val="ru-RU"/>
        </w:rPr>
        <w:t>часть</w:t>
      </w:r>
      <w:r w:rsidRPr="006F2248">
        <w:rPr>
          <w:lang w:val="ru-RU"/>
        </w:rPr>
        <w:t xml:space="preserve"> </w:t>
      </w:r>
      <w:r>
        <w:rPr>
          <w:lang w:val="ru-RU"/>
        </w:rPr>
        <w:t>традиционного</w:t>
      </w:r>
      <w:r w:rsidRPr="006F2248">
        <w:rPr>
          <w:lang w:val="ru-RU"/>
        </w:rPr>
        <w:t xml:space="preserve"> </w:t>
      </w:r>
      <w:r>
        <w:rPr>
          <w:lang w:val="ru-RU"/>
        </w:rPr>
        <w:t>метода.</w:t>
      </w:r>
    </w:p>
    <w:p w:rsidR="00EB44A3" w:rsidRPr="006F2248" w:rsidRDefault="006F2248" w:rsidP="008B6E10">
      <w:pPr>
        <w:pStyle w:val="Soustitre"/>
        <w:ind w:left="0"/>
        <w:rPr>
          <w:snapToGrid/>
          <w:lang w:val="ru-RU"/>
        </w:rPr>
      </w:pPr>
      <w:r>
        <w:rPr>
          <w:snapToGrid/>
          <w:lang w:val="ru-RU"/>
        </w:rPr>
        <w:t>Если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бы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элемент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включили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в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Список</w:t>
      </w:r>
      <w:r w:rsidRPr="006F2248">
        <w:rPr>
          <w:snapToGrid/>
          <w:lang w:val="ru-RU"/>
        </w:rPr>
        <w:t xml:space="preserve">, </w:t>
      </w:r>
      <w:r>
        <w:rPr>
          <w:snapToGrid/>
          <w:lang w:val="ru-RU"/>
        </w:rPr>
        <w:t>какие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факторы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учел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бы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Комитет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при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оценке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его соответствия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критериям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включения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в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Репрезентативный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список</w:t>
      </w:r>
      <w:r w:rsidRPr="006F2248">
        <w:rPr>
          <w:snapToGrid/>
          <w:lang w:val="ru-RU"/>
        </w:rPr>
        <w:t xml:space="preserve"> </w:t>
      </w:r>
      <w:r>
        <w:rPr>
          <w:snapToGrid/>
          <w:lang w:val="ru-RU"/>
        </w:rPr>
        <w:t>Конвенции?</w:t>
      </w:r>
    </w:p>
    <w:p w:rsidR="00EB44A3" w:rsidRPr="0061280A" w:rsidRDefault="00DA667D" w:rsidP="00087F6F">
      <w:pPr>
        <w:pStyle w:val="Texte1"/>
        <w:rPr>
          <w:lang w:val="ru-RU"/>
        </w:rPr>
      </w:pPr>
      <w:r>
        <w:rPr>
          <w:lang w:val="ru-RU"/>
        </w:rPr>
        <w:t>Соответствие</w:t>
      </w:r>
      <w:r w:rsidRPr="00DA667D">
        <w:rPr>
          <w:lang w:val="ru-RU"/>
        </w:rPr>
        <w:t xml:space="preserve"> </w:t>
      </w:r>
      <w:r>
        <w:rPr>
          <w:lang w:val="ru-RU"/>
        </w:rPr>
        <w:t>элемента</w:t>
      </w:r>
      <w:r w:rsidRPr="00DA667D">
        <w:rPr>
          <w:lang w:val="ru-RU"/>
        </w:rPr>
        <w:t xml:space="preserve"> </w:t>
      </w:r>
      <w:r>
        <w:rPr>
          <w:lang w:val="ru-RU"/>
        </w:rPr>
        <w:t>критериям</w:t>
      </w:r>
      <w:r w:rsidRPr="00DA667D">
        <w:rPr>
          <w:lang w:val="ru-RU"/>
        </w:rPr>
        <w:t xml:space="preserve"> </w:t>
      </w:r>
      <w:r>
        <w:rPr>
          <w:lang w:val="ru-RU"/>
        </w:rPr>
        <w:t>включения</w:t>
      </w:r>
      <w:r w:rsidRPr="00DA667D">
        <w:rPr>
          <w:lang w:val="ru-RU"/>
        </w:rPr>
        <w:t xml:space="preserve"> </w:t>
      </w:r>
      <w:r>
        <w:rPr>
          <w:lang w:val="ru-RU"/>
        </w:rPr>
        <w:t>будет</w:t>
      </w:r>
      <w:r w:rsidRPr="00DA667D">
        <w:rPr>
          <w:lang w:val="ru-RU"/>
        </w:rPr>
        <w:t xml:space="preserve"> </w:t>
      </w:r>
      <w:r>
        <w:rPr>
          <w:lang w:val="ru-RU"/>
        </w:rPr>
        <w:t>частично</w:t>
      </w:r>
      <w:r w:rsidRPr="00DA667D">
        <w:rPr>
          <w:lang w:val="ru-RU"/>
        </w:rPr>
        <w:t xml:space="preserve"> </w:t>
      </w:r>
      <w:r>
        <w:rPr>
          <w:lang w:val="ru-RU"/>
        </w:rPr>
        <w:t>зависеть</w:t>
      </w:r>
      <w:r w:rsidRPr="00DA667D">
        <w:rPr>
          <w:lang w:val="ru-RU"/>
        </w:rPr>
        <w:t xml:space="preserve"> </w:t>
      </w:r>
      <w:r>
        <w:rPr>
          <w:lang w:val="ru-RU"/>
        </w:rPr>
        <w:t>от</w:t>
      </w:r>
      <w:r w:rsidRPr="00DA667D">
        <w:rPr>
          <w:lang w:val="ru-RU"/>
        </w:rPr>
        <w:t xml:space="preserve"> </w:t>
      </w:r>
      <w:r>
        <w:rPr>
          <w:lang w:val="ru-RU"/>
        </w:rPr>
        <w:t>того</w:t>
      </w:r>
      <w:r w:rsidRPr="00DA667D">
        <w:rPr>
          <w:lang w:val="ru-RU"/>
        </w:rPr>
        <w:t xml:space="preserve">, </w:t>
      </w:r>
      <w:r>
        <w:rPr>
          <w:lang w:val="ru-RU"/>
        </w:rPr>
        <w:t>считается</w:t>
      </w:r>
      <w:r w:rsidRPr="00DA667D">
        <w:rPr>
          <w:lang w:val="ru-RU"/>
        </w:rPr>
        <w:t xml:space="preserve"> </w:t>
      </w:r>
      <w:r>
        <w:rPr>
          <w:lang w:val="ru-RU"/>
        </w:rPr>
        <w:t>ли</w:t>
      </w:r>
      <w:r w:rsidRPr="00DA667D">
        <w:rPr>
          <w:lang w:val="ru-RU"/>
        </w:rPr>
        <w:t xml:space="preserve"> </w:t>
      </w:r>
      <w:r>
        <w:rPr>
          <w:lang w:val="ru-RU"/>
        </w:rPr>
        <w:t>он</w:t>
      </w:r>
      <w:r w:rsidRPr="00DA667D">
        <w:rPr>
          <w:lang w:val="ru-RU"/>
        </w:rPr>
        <w:t xml:space="preserve"> </w:t>
      </w:r>
      <w:r>
        <w:rPr>
          <w:lang w:val="ru-RU"/>
        </w:rPr>
        <w:t>элементом</w:t>
      </w:r>
      <w:r w:rsidRPr="00DA667D">
        <w:rPr>
          <w:lang w:val="ru-RU"/>
        </w:rPr>
        <w:t xml:space="preserve"> </w:t>
      </w:r>
      <w:r>
        <w:rPr>
          <w:lang w:val="ru-RU"/>
        </w:rPr>
        <w:t>НКН</w:t>
      </w:r>
      <w:r w:rsidRPr="00DA667D">
        <w:rPr>
          <w:lang w:val="ru-RU"/>
        </w:rPr>
        <w:t xml:space="preserve">, </w:t>
      </w:r>
      <w:r>
        <w:rPr>
          <w:lang w:val="ru-RU"/>
        </w:rPr>
        <w:t>передаваемым</w:t>
      </w:r>
      <w:r w:rsidRPr="00DA667D">
        <w:rPr>
          <w:lang w:val="ru-RU"/>
        </w:rPr>
        <w:t xml:space="preserve"> </w:t>
      </w:r>
      <w:r>
        <w:rPr>
          <w:lang w:val="ru-RU"/>
        </w:rPr>
        <w:t>от</w:t>
      </w:r>
      <w:r w:rsidRPr="00DA667D">
        <w:rPr>
          <w:lang w:val="ru-RU"/>
        </w:rPr>
        <w:t xml:space="preserve"> </w:t>
      </w:r>
      <w:r>
        <w:rPr>
          <w:lang w:val="ru-RU"/>
        </w:rPr>
        <w:t>поколения</w:t>
      </w:r>
      <w:r w:rsidRPr="00DA667D">
        <w:rPr>
          <w:lang w:val="ru-RU"/>
        </w:rPr>
        <w:t xml:space="preserve"> </w:t>
      </w:r>
      <w:r>
        <w:rPr>
          <w:lang w:val="ru-RU"/>
        </w:rPr>
        <w:t>к</w:t>
      </w:r>
      <w:r w:rsidRPr="00DA667D">
        <w:rPr>
          <w:lang w:val="ru-RU"/>
        </w:rPr>
        <w:t xml:space="preserve"> </w:t>
      </w:r>
      <w:r>
        <w:rPr>
          <w:lang w:val="ru-RU"/>
        </w:rPr>
        <w:t>поколению. В</w:t>
      </w:r>
      <w:r w:rsidRPr="0061280A">
        <w:rPr>
          <w:lang w:val="ru-RU"/>
        </w:rPr>
        <w:t xml:space="preserve"> </w:t>
      </w:r>
      <w:r>
        <w:rPr>
          <w:lang w:val="ru-RU"/>
        </w:rPr>
        <w:t>то</w:t>
      </w:r>
      <w:r w:rsidRPr="0061280A">
        <w:rPr>
          <w:lang w:val="ru-RU"/>
        </w:rPr>
        <w:t xml:space="preserve"> </w:t>
      </w:r>
      <w:r>
        <w:rPr>
          <w:lang w:val="ru-RU"/>
        </w:rPr>
        <w:t>время</w:t>
      </w:r>
      <w:r w:rsidRPr="0061280A">
        <w:rPr>
          <w:lang w:val="ru-RU"/>
        </w:rPr>
        <w:t xml:space="preserve"> </w:t>
      </w:r>
      <w:r>
        <w:rPr>
          <w:lang w:val="ru-RU"/>
        </w:rPr>
        <w:t>как</w:t>
      </w:r>
      <w:r w:rsidRPr="0061280A">
        <w:rPr>
          <w:lang w:val="ru-RU"/>
        </w:rPr>
        <w:t xml:space="preserve"> </w:t>
      </w:r>
      <w:r>
        <w:rPr>
          <w:lang w:val="ru-RU"/>
        </w:rPr>
        <w:t>традиционный</w:t>
      </w:r>
      <w:r w:rsidRPr="0061280A">
        <w:rPr>
          <w:lang w:val="ru-RU"/>
        </w:rPr>
        <w:t xml:space="preserve"> </w:t>
      </w:r>
      <w:r>
        <w:rPr>
          <w:lang w:val="ru-RU"/>
        </w:rPr>
        <w:t>способ</w:t>
      </w:r>
      <w:r w:rsidRPr="0061280A">
        <w:rPr>
          <w:lang w:val="ru-RU"/>
        </w:rPr>
        <w:t xml:space="preserve"> </w:t>
      </w:r>
      <w:r>
        <w:rPr>
          <w:lang w:val="ru-RU"/>
        </w:rPr>
        <w:t>изготовления</w:t>
      </w:r>
      <w:r w:rsidRPr="0061280A">
        <w:rPr>
          <w:lang w:val="ru-RU"/>
        </w:rPr>
        <w:t xml:space="preserve"> </w:t>
      </w:r>
      <w:r>
        <w:rPr>
          <w:lang w:val="ru-RU"/>
        </w:rPr>
        <w:t>сыра</w:t>
      </w:r>
      <w:r w:rsidRPr="0061280A">
        <w:rPr>
          <w:lang w:val="ru-RU"/>
        </w:rPr>
        <w:t xml:space="preserve"> </w:t>
      </w:r>
      <w:r w:rsidR="0061280A">
        <w:rPr>
          <w:lang w:val="ru-RU"/>
        </w:rPr>
        <w:t>без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сомнения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передавался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из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поколения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в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поколение</w:t>
      </w:r>
      <w:r w:rsidR="0061280A" w:rsidRPr="0061280A">
        <w:rPr>
          <w:lang w:val="ru-RU"/>
        </w:rPr>
        <w:t xml:space="preserve">, </w:t>
      </w:r>
      <w:r w:rsidR="0061280A">
        <w:rPr>
          <w:lang w:val="ru-RU"/>
        </w:rPr>
        <w:t>он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также не был статичным. Он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изменялся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со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временем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в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ответ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на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новые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условия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окружающей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среды</w:t>
      </w:r>
      <w:r w:rsidR="0061280A" w:rsidRPr="0061280A">
        <w:rPr>
          <w:lang w:val="ru-RU"/>
        </w:rPr>
        <w:t xml:space="preserve">, </w:t>
      </w:r>
      <w:r w:rsidR="0061280A">
        <w:rPr>
          <w:lang w:val="ru-RU"/>
        </w:rPr>
        <w:t>что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допус</w:t>
      </w:r>
      <w:r w:rsidR="00D04982">
        <w:rPr>
          <w:lang w:val="ru-RU"/>
        </w:rPr>
        <w:t xml:space="preserve">тимо согласно </w:t>
      </w:r>
      <w:r w:rsidR="0061280A">
        <w:rPr>
          <w:lang w:val="ru-RU"/>
        </w:rPr>
        <w:t>определени</w:t>
      </w:r>
      <w:r w:rsidR="00D04982">
        <w:rPr>
          <w:lang w:val="ru-RU"/>
        </w:rPr>
        <w:t>ю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НКН</w:t>
      </w:r>
      <w:r w:rsidR="0061280A" w:rsidRPr="0061280A">
        <w:rPr>
          <w:lang w:val="ru-RU"/>
        </w:rPr>
        <w:t xml:space="preserve"> </w:t>
      </w:r>
      <w:r w:rsidR="0061280A">
        <w:rPr>
          <w:lang w:val="ru-RU"/>
        </w:rPr>
        <w:t>Конвенции</w:t>
      </w:r>
      <w:r w:rsidR="0061280A" w:rsidRPr="0061280A">
        <w:rPr>
          <w:lang w:val="ru-RU"/>
        </w:rPr>
        <w:t xml:space="preserve"> (</w:t>
      </w:r>
      <w:r w:rsidR="0061280A">
        <w:rPr>
          <w:lang w:val="ru-RU"/>
        </w:rPr>
        <w:t>статья</w:t>
      </w:r>
      <w:r w:rsidR="0061280A" w:rsidRPr="0061280A">
        <w:rPr>
          <w:lang w:val="ru-RU"/>
        </w:rPr>
        <w:t xml:space="preserve"> </w:t>
      </w:r>
      <w:r w:rsidR="00087F6F" w:rsidRPr="0061280A">
        <w:rPr>
          <w:lang w:val="ru-RU"/>
        </w:rPr>
        <w:t>2.1).</w:t>
      </w:r>
    </w:p>
    <w:p w:rsidR="00EB44A3" w:rsidRPr="00384BF9" w:rsidRDefault="0061280A" w:rsidP="00087F6F">
      <w:pPr>
        <w:pStyle w:val="Texte1"/>
        <w:rPr>
          <w:lang w:val="ru-RU"/>
        </w:rPr>
      </w:pPr>
      <w:r>
        <w:rPr>
          <w:lang w:val="ru-RU"/>
        </w:rPr>
        <w:t>Оценочный</w:t>
      </w:r>
      <w:r w:rsidRPr="0061280A">
        <w:rPr>
          <w:lang w:val="ru-RU"/>
        </w:rPr>
        <w:t xml:space="preserve"> </w:t>
      </w:r>
      <w:r>
        <w:rPr>
          <w:lang w:val="ru-RU"/>
        </w:rPr>
        <w:t>орган</w:t>
      </w:r>
      <w:r w:rsidRPr="0061280A">
        <w:rPr>
          <w:lang w:val="ru-RU"/>
        </w:rPr>
        <w:t xml:space="preserve"> </w:t>
      </w:r>
      <w:r>
        <w:rPr>
          <w:lang w:val="ru-RU"/>
        </w:rPr>
        <w:t>и</w:t>
      </w:r>
      <w:r w:rsidRPr="0061280A">
        <w:rPr>
          <w:lang w:val="ru-RU"/>
        </w:rPr>
        <w:t xml:space="preserve"> </w:t>
      </w:r>
      <w:r>
        <w:rPr>
          <w:lang w:val="ru-RU"/>
        </w:rPr>
        <w:t>Комитет</w:t>
      </w:r>
      <w:r w:rsidRPr="0061280A">
        <w:rPr>
          <w:lang w:val="ru-RU"/>
        </w:rPr>
        <w:t xml:space="preserve"> </w:t>
      </w:r>
      <w:r>
        <w:rPr>
          <w:lang w:val="ru-RU"/>
        </w:rPr>
        <w:t>могут</w:t>
      </w:r>
      <w:r w:rsidRPr="0061280A">
        <w:rPr>
          <w:lang w:val="ru-RU"/>
        </w:rPr>
        <w:t xml:space="preserve"> </w:t>
      </w:r>
      <w:r>
        <w:rPr>
          <w:lang w:val="ru-RU"/>
        </w:rPr>
        <w:t>рассматривать</w:t>
      </w:r>
      <w:r w:rsidRPr="0061280A">
        <w:rPr>
          <w:lang w:val="ru-RU"/>
        </w:rPr>
        <w:t xml:space="preserve"> </w:t>
      </w:r>
      <w:r>
        <w:rPr>
          <w:lang w:val="ru-RU"/>
        </w:rPr>
        <w:t>новый</w:t>
      </w:r>
      <w:r w:rsidRPr="0061280A">
        <w:rPr>
          <w:lang w:val="ru-RU"/>
        </w:rPr>
        <w:t xml:space="preserve"> </w:t>
      </w:r>
      <w:r>
        <w:rPr>
          <w:lang w:val="ru-RU"/>
        </w:rPr>
        <w:t>метод</w:t>
      </w:r>
      <w:r w:rsidRPr="0061280A">
        <w:rPr>
          <w:lang w:val="ru-RU"/>
        </w:rPr>
        <w:t xml:space="preserve"> </w:t>
      </w:r>
      <w:r>
        <w:rPr>
          <w:lang w:val="ru-RU"/>
        </w:rPr>
        <w:t>изготовления</w:t>
      </w:r>
      <w:r w:rsidRPr="0061280A">
        <w:rPr>
          <w:lang w:val="ru-RU"/>
        </w:rPr>
        <w:t xml:space="preserve"> </w:t>
      </w:r>
      <w:r>
        <w:rPr>
          <w:lang w:val="ru-RU"/>
        </w:rPr>
        <w:t>сыра</w:t>
      </w:r>
      <w:r w:rsidRPr="0061280A">
        <w:rPr>
          <w:lang w:val="ru-RU"/>
        </w:rPr>
        <w:t xml:space="preserve"> </w:t>
      </w:r>
      <w:r>
        <w:rPr>
          <w:lang w:val="ru-RU"/>
        </w:rPr>
        <w:t>как</w:t>
      </w:r>
      <w:r w:rsidRPr="0061280A">
        <w:rPr>
          <w:lang w:val="ru-RU"/>
        </w:rPr>
        <w:t xml:space="preserve"> </w:t>
      </w:r>
      <w:r>
        <w:rPr>
          <w:lang w:val="ru-RU"/>
        </w:rPr>
        <w:t>часть</w:t>
      </w:r>
      <w:r w:rsidRPr="0061280A">
        <w:rPr>
          <w:lang w:val="ru-RU"/>
        </w:rPr>
        <w:t xml:space="preserve"> </w:t>
      </w:r>
      <w:r>
        <w:rPr>
          <w:lang w:val="ru-RU"/>
        </w:rPr>
        <w:t>традиции</w:t>
      </w:r>
      <w:r w:rsidRPr="0061280A">
        <w:rPr>
          <w:lang w:val="ru-RU"/>
        </w:rPr>
        <w:t xml:space="preserve">, </w:t>
      </w:r>
      <w:r>
        <w:rPr>
          <w:lang w:val="ru-RU"/>
        </w:rPr>
        <w:t>которая</w:t>
      </w:r>
      <w:r w:rsidRPr="0061280A">
        <w:rPr>
          <w:lang w:val="ru-RU"/>
        </w:rPr>
        <w:t xml:space="preserve"> </w:t>
      </w:r>
      <w:r>
        <w:rPr>
          <w:lang w:val="ru-RU"/>
        </w:rPr>
        <w:t>изменилась</w:t>
      </w:r>
      <w:r w:rsidRPr="0061280A">
        <w:rPr>
          <w:lang w:val="ru-RU"/>
        </w:rPr>
        <w:t xml:space="preserve"> </w:t>
      </w:r>
      <w:r>
        <w:rPr>
          <w:lang w:val="ru-RU"/>
        </w:rPr>
        <w:t>в</w:t>
      </w:r>
      <w:r w:rsidRPr="0061280A">
        <w:rPr>
          <w:lang w:val="ru-RU"/>
        </w:rPr>
        <w:t xml:space="preserve"> </w:t>
      </w:r>
      <w:r>
        <w:rPr>
          <w:lang w:val="ru-RU"/>
        </w:rPr>
        <w:t>ответ</w:t>
      </w:r>
      <w:r w:rsidRPr="0061280A">
        <w:rPr>
          <w:lang w:val="ru-RU"/>
        </w:rPr>
        <w:t xml:space="preserve"> </w:t>
      </w:r>
      <w:r>
        <w:rPr>
          <w:lang w:val="ru-RU"/>
        </w:rPr>
        <w:t>на</w:t>
      </w:r>
      <w:r w:rsidRPr="0061280A">
        <w:rPr>
          <w:lang w:val="ru-RU"/>
        </w:rPr>
        <w:t xml:space="preserve"> </w:t>
      </w:r>
      <w:r>
        <w:rPr>
          <w:lang w:val="ru-RU"/>
        </w:rPr>
        <w:t>новые</w:t>
      </w:r>
      <w:r w:rsidRPr="0061280A">
        <w:rPr>
          <w:lang w:val="ru-RU"/>
        </w:rPr>
        <w:t xml:space="preserve"> </w:t>
      </w:r>
      <w:r>
        <w:rPr>
          <w:lang w:val="ru-RU"/>
        </w:rPr>
        <w:t>условия</w:t>
      </w:r>
      <w:r w:rsidRPr="0061280A">
        <w:rPr>
          <w:lang w:val="ru-RU"/>
        </w:rPr>
        <w:t xml:space="preserve"> </w:t>
      </w:r>
      <w:r>
        <w:rPr>
          <w:lang w:val="ru-RU"/>
        </w:rPr>
        <w:lastRenderedPageBreak/>
        <w:t>окружающей</w:t>
      </w:r>
      <w:r w:rsidRPr="0061280A">
        <w:rPr>
          <w:lang w:val="ru-RU"/>
        </w:rPr>
        <w:t xml:space="preserve"> </w:t>
      </w:r>
      <w:r>
        <w:rPr>
          <w:lang w:val="ru-RU"/>
        </w:rPr>
        <w:t>среды. Их</w:t>
      </w:r>
      <w:r w:rsidRPr="00384BF9">
        <w:rPr>
          <w:lang w:val="ru-RU"/>
        </w:rPr>
        <w:t xml:space="preserve"> </w:t>
      </w:r>
      <w:r>
        <w:rPr>
          <w:lang w:val="ru-RU"/>
        </w:rPr>
        <w:t>решение</w:t>
      </w:r>
      <w:r w:rsidRPr="00384BF9">
        <w:rPr>
          <w:lang w:val="ru-RU"/>
        </w:rPr>
        <w:t xml:space="preserve"> </w:t>
      </w:r>
      <w:r>
        <w:rPr>
          <w:lang w:val="ru-RU"/>
        </w:rPr>
        <w:t>будет</w:t>
      </w:r>
      <w:r w:rsidRPr="00384BF9">
        <w:rPr>
          <w:lang w:val="ru-RU"/>
        </w:rPr>
        <w:t xml:space="preserve"> </w:t>
      </w:r>
      <w:r>
        <w:rPr>
          <w:lang w:val="ru-RU"/>
        </w:rPr>
        <w:t>зависеть</w:t>
      </w:r>
      <w:r w:rsidRPr="00384BF9">
        <w:rPr>
          <w:lang w:val="ru-RU"/>
        </w:rPr>
        <w:t xml:space="preserve"> </w:t>
      </w:r>
      <w:r>
        <w:rPr>
          <w:lang w:val="ru-RU"/>
        </w:rPr>
        <w:t>от</w:t>
      </w:r>
      <w:r w:rsidRPr="00384BF9">
        <w:rPr>
          <w:lang w:val="ru-RU"/>
        </w:rPr>
        <w:t xml:space="preserve"> </w:t>
      </w:r>
      <w:r>
        <w:rPr>
          <w:lang w:val="ru-RU"/>
        </w:rPr>
        <w:t>таких</w:t>
      </w:r>
      <w:r w:rsidRPr="00384BF9">
        <w:rPr>
          <w:lang w:val="ru-RU"/>
        </w:rPr>
        <w:t xml:space="preserve"> </w:t>
      </w:r>
      <w:r>
        <w:rPr>
          <w:lang w:val="ru-RU"/>
        </w:rPr>
        <w:t>факторов</w:t>
      </w:r>
      <w:r w:rsidRPr="00384BF9">
        <w:rPr>
          <w:lang w:val="ru-RU"/>
        </w:rPr>
        <w:t xml:space="preserve">, </w:t>
      </w:r>
      <w:r>
        <w:rPr>
          <w:lang w:val="ru-RU"/>
        </w:rPr>
        <w:t>как</w:t>
      </w:r>
      <w:r w:rsidRPr="00384BF9">
        <w:rPr>
          <w:lang w:val="ru-RU"/>
        </w:rPr>
        <w:t xml:space="preserve"> </w:t>
      </w:r>
      <w:r w:rsidR="00E03E48">
        <w:rPr>
          <w:lang w:val="ru-RU"/>
        </w:rPr>
        <w:t xml:space="preserve">одобрение </w:t>
      </w:r>
      <w:r>
        <w:rPr>
          <w:lang w:val="ru-RU"/>
        </w:rPr>
        <w:t>сообществ</w:t>
      </w:r>
      <w:r w:rsidR="00E03E48">
        <w:rPr>
          <w:lang w:val="ru-RU"/>
        </w:rPr>
        <w:t>а</w:t>
      </w:r>
      <w:r w:rsidRPr="00384BF9">
        <w:rPr>
          <w:lang w:val="ru-RU"/>
        </w:rPr>
        <w:t xml:space="preserve">, </w:t>
      </w:r>
      <w:r>
        <w:rPr>
          <w:lang w:val="ru-RU"/>
        </w:rPr>
        <w:t>которое</w:t>
      </w:r>
      <w:r w:rsidRPr="00384BF9">
        <w:rPr>
          <w:lang w:val="ru-RU"/>
        </w:rPr>
        <w:t xml:space="preserve"> </w:t>
      </w:r>
      <w:r>
        <w:rPr>
          <w:lang w:val="ru-RU"/>
        </w:rPr>
        <w:t>дает</w:t>
      </w:r>
      <w:r w:rsidRPr="00384BF9">
        <w:rPr>
          <w:lang w:val="ru-RU"/>
        </w:rPr>
        <w:t xml:space="preserve"> </w:t>
      </w:r>
      <w:r>
        <w:rPr>
          <w:lang w:val="ru-RU"/>
        </w:rPr>
        <w:t>согласие</w:t>
      </w:r>
      <w:r w:rsidRPr="00384BF9">
        <w:rPr>
          <w:lang w:val="ru-RU"/>
        </w:rPr>
        <w:t xml:space="preserve"> </w:t>
      </w:r>
      <w:r>
        <w:rPr>
          <w:lang w:val="ru-RU"/>
        </w:rPr>
        <w:t>на</w:t>
      </w:r>
      <w:r w:rsidRPr="00384BF9">
        <w:rPr>
          <w:lang w:val="ru-RU"/>
        </w:rPr>
        <w:t xml:space="preserve"> </w:t>
      </w:r>
      <w:r>
        <w:rPr>
          <w:lang w:val="ru-RU"/>
        </w:rPr>
        <w:t>номинацию</w:t>
      </w:r>
      <w:r w:rsidRPr="00384BF9">
        <w:rPr>
          <w:lang w:val="ru-RU"/>
        </w:rPr>
        <w:t xml:space="preserve"> </w:t>
      </w:r>
      <w:r>
        <w:rPr>
          <w:lang w:val="ru-RU"/>
        </w:rPr>
        <w:t>описываемого</w:t>
      </w:r>
      <w:r w:rsidRPr="00384BF9">
        <w:rPr>
          <w:lang w:val="ru-RU"/>
        </w:rPr>
        <w:t xml:space="preserve"> </w:t>
      </w:r>
      <w:r>
        <w:rPr>
          <w:lang w:val="ru-RU"/>
        </w:rPr>
        <w:t>в</w:t>
      </w:r>
      <w:r w:rsidRPr="00384BF9">
        <w:rPr>
          <w:lang w:val="ru-RU"/>
        </w:rPr>
        <w:t xml:space="preserve"> </w:t>
      </w:r>
      <w:r>
        <w:rPr>
          <w:lang w:val="ru-RU"/>
        </w:rPr>
        <w:t>досье</w:t>
      </w:r>
      <w:r w:rsidRPr="00384BF9">
        <w:rPr>
          <w:lang w:val="ru-RU"/>
        </w:rPr>
        <w:t xml:space="preserve"> </w:t>
      </w:r>
      <w:r>
        <w:rPr>
          <w:lang w:val="ru-RU"/>
        </w:rPr>
        <w:t>элемента</w:t>
      </w:r>
      <w:r w:rsidRPr="00384BF9">
        <w:rPr>
          <w:lang w:val="ru-RU"/>
        </w:rPr>
        <w:t xml:space="preserve">, </w:t>
      </w:r>
      <w:r w:rsidR="00384BF9">
        <w:rPr>
          <w:lang w:val="ru-RU"/>
        </w:rPr>
        <w:t>использ</w:t>
      </w:r>
      <w:r w:rsidR="00E03E48">
        <w:rPr>
          <w:lang w:val="ru-RU"/>
        </w:rPr>
        <w:t xml:space="preserve">ование им </w:t>
      </w:r>
      <w:r w:rsidR="00384BF9">
        <w:rPr>
          <w:lang w:val="ru-RU"/>
        </w:rPr>
        <w:t>это</w:t>
      </w:r>
      <w:bookmarkStart w:id="0" w:name="_GoBack"/>
      <w:bookmarkEnd w:id="0"/>
      <w:r w:rsidR="00E03E48">
        <w:rPr>
          <w:lang w:val="ru-RU"/>
        </w:rPr>
        <w:t>го</w:t>
      </w:r>
      <w:r w:rsidR="00384BF9" w:rsidRPr="00384BF9">
        <w:rPr>
          <w:lang w:val="ru-RU"/>
        </w:rPr>
        <w:t xml:space="preserve"> </w:t>
      </w:r>
      <w:r w:rsidR="00E03E48">
        <w:rPr>
          <w:lang w:val="ru-RU"/>
        </w:rPr>
        <w:t>нового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метод</w:t>
      </w:r>
      <w:r w:rsidR="00E03E48">
        <w:rPr>
          <w:lang w:val="ru-RU"/>
        </w:rPr>
        <w:t>а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и</w:t>
      </w:r>
      <w:r w:rsidR="00384BF9" w:rsidRPr="00384BF9">
        <w:rPr>
          <w:lang w:val="ru-RU"/>
        </w:rPr>
        <w:t xml:space="preserve">, </w:t>
      </w:r>
      <w:r w:rsidR="00384BF9">
        <w:rPr>
          <w:lang w:val="ru-RU"/>
        </w:rPr>
        <w:t>возможно</w:t>
      </w:r>
      <w:r w:rsidR="00384BF9" w:rsidRPr="00384BF9">
        <w:rPr>
          <w:lang w:val="ru-RU"/>
        </w:rPr>
        <w:t xml:space="preserve">, </w:t>
      </w:r>
      <w:r w:rsidR="00384BF9">
        <w:rPr>
          <w:lang w:val="ru-RU"/>
        </w:rPr>
        <w:t>от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символических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и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практических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взаимоотношений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между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новым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методом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и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другими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аспектами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традиционного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метода</w:t>
      </w:r>
      <w:r w:rsidR="00384BF9" w:rsidRPr="00384BF9">
        <w:rPr>
          <w:lang w:val="ru-RU"/>
        </w:rPr>
        <w:t xml:space="preserve">, </w:t>
      </w:r>
      <w:r w:rsidR="00384BF9">
        <w:rPr>
          <w:lang w:val="ru-RU"/>
        </w:rPr>
        <w:t>как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их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понимает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соответствующее</w:t>
      </w:r>
      <w:r w:rsidR="00384BF9" w:rsidRPr="00384BF9">
        <w:rPr>
          <w:lang w:val="ru-RU"/>
        </w:rPr>
        <w:t xml:space="preserve"> </w:t>
      </w:r>
      <w:r w:rsidR="00384BF9">
        <w:rPr>
          <w:lang w:val="ru-RU"/>
        </w:rPr>
        <w:t>сообщество.</w:t>
      </w:r>
    </w:p>
    <w:p w:rsidR="00EB44A3" w:rsidRPr="00A11B50" w:rsidRDefault="00384BF9" w:rsidP="008B6E10">
      <w:pPr>
        <w:pStyle w:val="Soustitre"/>
        <w:ind w:left="0"/>
        <w:rPr>
          <w:snapToGrid/>
          <w:lang w:val="ru-RU"/>
        </w:rPr>
      </w:pPr>
      <w:r>
        <w:rPr>
          <w:snapToGrid/>
          <w:lang w:val="ru-RU"/>
        </w:rPr>
        <w:t>Закрепляется</w:t>
      </w:r>
      <w:r w:rsidRPr="00A11B50">
        <w:rPr>
          <w:snapToGrid/>
          <w:lang w:val="ru-RU"/>
        </w:rPr>
        <w:t xml:space="preserve"> </w:t>
      </w:r>
      <w:r>
        <w:rPr>
          <w:snapToGrid/>
          <w:lang w:val="ru-RU"/>
        </w:rPr>
        <w:t>ли</w:t>
      </w:r>
      <w:r w:rsidRPr="00A11B50">
        <w:rPr>
          <w:snapToGrid/>
          <w:lang w:val="ru-RU"/>
        </w:rPr>
        <w:t xml:space="preserve"> </w:t>
      </w:r>
      <w:r>
        <w:rPr>
          <w:snapToGrid/>
          <w:lang w:val="ru-RU"/>
        </w:rPr>
        <w:t>патент</w:t>
      </w:r>
      <w:r w:rsidRPr="00A11B50">
        <w:rPr>
          <w:snapToGrid/>
          <w:lang w:val="ru-RU"/>
        </w:rPr>
        <w:t xml:space="preserve"> </w:t>
      </w:r>
      <w:r w:rsidR="006D47CB">
        <w:rPr>
          <w:snapToGrid/>
          <w:lang w:val="ru-RU"/>
        </w:rPr>
        <w:t xml:space="preserve">фактом </w:t>
      </w:r>
      <w:r w:rsidR="00A11B50">
        <w:rPr>
          <w:snapToGrid/>
          <w:lang w:val="ru-RU"/>
        </w:rPr>
        <w:t>включени</w:t>
      </w:r>
      <w:r w:rsidR="006D47CB">
        <w:rPr>
          <w:snapToGrid/>
          <w:lang w:val="ru-RU"/>
        </w:rPr>
        <w:t>я</w:t>
      </w:r>
      <w:r w:rsidR="00A11B50" w:rsidRPr="00A11B50">
        <w:rPr>
          <w:snapToGrid/>
          <w:lang w:val="ru-RU"/>
        </w:rPr>
        <w:t xml:space="preserve"> </w:t>
      </w:r>
      <w:r w:rsidR="00A11B50">
        <w:rPr>
          <w:snapToGrid/>
          <w:lang w:val="ru-RU"/>
        </w:rPr>
        <w:t>элемента</w:t>
      </w:r>
      <w:r w:rsidR="00A11B50" w:rsidRPr="00A11B50">
        <w:rPr>
          <w:snapToGrid/>
          <w:lang w:val="ru-RU"/>
        </w:rPr>
        <w:t xml:space="preserve"> </w:t>
      </w:r>
      <w:r w:rsidR="00A11B50">
        <w:rPr>
          <w:snapToGrid/>
          <w:lang w:val="ru-RU"/>
        </w:rPr>
        <w:t>НКН</w:t>
      </w:r>
      <w:r w:rsidR="00A11B50" w:rsidRPr="00A11B50">
        <w:rPr>
          <w:snapToGrid/>
          <w:lang w:val="ru-RU"/>
        </w:rPr>
        <w:t xml:space="preserve"> </w:t>
      </w:r>
      <w:r w:rsidR="00A11B50">
        <w:rPr>
          <w:snapToGrid/>
          <w:lang w:val="ru-RU"/>
        </w:rPr>
        <w:t>в</w:t>
      </w:r>
      <w:r w:rsidR="00A11B50" w:rsidRPr="00A11B50">
        <w:rPr>
          <w:snapToGrid/>
          <w:lang w:val="ru-RU"/>
        </w:rPr>
        <w:t xml:space="preserve"> </w:t>
      </w:r>
      <w:r w:rsidR="00A11B50">
        <w:rPr>
          <w:snapToGrid/>
          <w:lang w:val="ru-RU"/>
        </w:rPr>
        <w:t>Списки</w:t>
      </w:r>
      <w:r w:rsidR="00A11B50" w:rsidRPr="00A11B50">
        <w:rPr>
          <w:snapToGrid/>
          <w:lang w:val="ru-RU"/>
        </w:rPr>
        <w:t xml:space="preserve"> </w:t>
      </w:r>
      <w:r w:rsidR="00A11B50">
        <w:rPr>
          <w:snapToGrid/>
          <w:lang w:val="ru-RU"/>
        </w:rPr>
        <w:t>Конвенции</w:t>
      </w:r>
      <w:r w:rsidR="00087F6F" w:rsidRPr="00A11B50">
        <w:rPr>
          <w:snapToGrid/>
          <w:lang w:val="ru-RU"/>
        </w:rPr>
        <w:t>?</w:t>
      </w:r>
    </w:p>
    <w:p w:rsidR="00EB44A3" w:rsidRPr="006179E0" w:rsidRDefault="00A11B50" w:rsidP="00087F6F">
      <w:pPr>
        <w:pStyle w:val="Texte1"/>
        <w:rPr>
          <w:lang w:val="ru-RU"/>
        </w:rPr>
      </w:pPr>
      <w:r>
        <w:rPr>
          <w:lang w:val="ru-RU"/>
        </w:rPr>
        <w:t>Нет</w:t>
      </w:r>
      <w:r w:rsidR="00EB44A3" w:rsidRPr="006179E0">
        <w:rPr>
          <w:lang w:val="ru-RU"/>
        </w:rPr>
        <w:t>.</w:t>
      </w:r>
    </w:p>
    <w:p w:rsidR="00EB44A3" w:rsidRPr="00A11B50" w:rsidRDefault="00A11B50" w:rsidP="008B6E10">
      <w:pPr>
        <w:pStyle w:val="Soustitre"/>
        <w:ind w:left="0"/>
        <w:rPr>
          <w:snapToGrid/>
          <w:lang w:val="ru-RU"/>
        </w:rPr>
      </w:pPr>
      <w:r>
        <w:rPr>
          <w:snapToGrid/>
          <w:lang w:val="ru-RU"/>
        </w:rPr>
        <w:t>Какие</w:t>
      </w:r>
      <w:r w:rsidRPr="00A11B50">
        <w:rPr>
          <w:snapToGrid/>
          <w:lang w:val="ru-RU"/>
        </w:rPr>
        <w:t xml:space="preserve"> </w:t>
      </w:r>
      <w:r>
        <w:rPr>
          <w:snapToGrid/>
          <w:lang w:val="ru-RU"/>
        </w:rPr>
        <w:t>права</w:t>
      </w:r>
      <w:r w:rsidRPr="00A11B50">
        <w:rPr>
          <w:snapToGrid/>
          <w:lang w:val="ru-RU"/>
        </w:rPr>
        <w:t xml:space="preserve"> </w:t>
      </w:r>
      <w:r>
        <w:rPr>
          <w:snapToGrid/>
          <w:lang w:val="ru-RU"/>
        </w:rPr>
        <w:t>интеллектуальной</w:t>
      </w:r>
      <w:r w:rsidRPr="00A11B50">
        <w:rPr>
          <w:snapToGrid/>
          <w:lang w:val="ru-RU"/>
        </w:rPr>
        <w:t xml:space="preserve"> </w:t>
      </w:r>
      <w:r>
        <w:rPr>
          <w:snapToGrid/>
          <w:lang w:val="ru-RU"/>
        </w:rPr>
        <w:t>собственности</w:t>
      </w:r>
      <w:r w:rsidRPr="00A11B50">
        <w:rPr>
          <w:snapToGrid/>
          <w:lang w:val="ru-RU"/>
        </w:rPr>
        <w:t xml:space="preserve"> </w:t>
      </w:r>
      <w:r>
        <w:rPr>
          <w:snapToGrid/>
          <w:lang w:val="ru-RU"/>
        </w:rPr>
        <w:t>закрепляются</w:t>
      </w:r>
      <w:r w:rsidRPr="00A11B50">
        <w:rPr>
          <w:snapToGrid/>
          <w:lang w:val="ru-RU"/>
        </w:rPr>
        <w:t xml:space="preserve"> </w:t>
      </w:r>
      <w:r w:rsidR="006D47CB">
        <w:rPr>
          <w:snapToGrid/>
          <w:lang w:val="ru-RU"/>
        </w:rPr>
        <w:t xml:space="preserve">фактом </w:t>
      </w:r>
      <w:r>
        <w:rPr>
          <w:snapToGrid/>
          <w:lang w:val="ru-RU"/>
        </w:rPr>
        <w:t>включени</w:t>
      </w:r>
      <w:r w:rsidR="006D47CB">
        <w:rPr>
          <w:snapToGrid/>
          <w:lang w:val="ru-RU"/>
        </w:rPr>
        <w:t>я</w:t>
      </w:r>
      <w:r w:rsidRPr="00A11B50">
        <w:rPr>
          <w:snapToGrid/>
          <w:lang w:val="ru-RU"/>
        </w:rPr>
        <w:t xml:space="preserve"> </w:t>
      </w:r>
      <w:r>
        <w:rPr>
          <w:snapToGrid/>
          <w:lang w:val="ru-RU"/>
        </w:rPr>
        <w:t>элемента</w:t>
      </w:r>
      <w:r w:rsidRPr="00A11B50">
        <w:rPr>
          <w:snapToGrid/>
          <w:lang w:val="ru-RU"/>
        </w:rPr>
        <w:t xml:space="preserve"> </w:t>
      </w:r>
      <w:r>
        <w:rPr>
          <w:snapToGrid/>
          <w:lang w:val="ru-RU"/>
        </w:rPr>
        <w:t>в</w:t>
      </w:r>
      <w:r w:rsidRPr="00A11B50">
        <w:rPr>
          <w:snapToGrid/>
          <w:lang w:val="ru-RU"/>
        </w:rPr>
        <w:t xml:space="preserve"> </w:t>
      </w:r>
      <w:r>
        <w:rPr>
          <w:snapToGrid/>
          <w:lang w:val="ru-RU"/>
        </w:rPr>
        <w:t>Списки</w:t>
      </w:r>
      <w:r w:rsidRPr="00A11B50">
        <w:rPr>
          <w:snapToGrid/>
          <w:lang w:val="ru-RU"/>
        </w:rPr>
        <w:t xml:space="preserve"> </w:t>
      </w:r>
      <w:r>
        <w:rPr>
          <w:snapToGrid/>
          <w:lang w:val="ru-RU"/>
        </w:rPr>
        <w:t>Конвенции</w:t>
      </w:r>
      <w:r w:rsidR="00EB44A3" w:rsidRPr="00A11B50">
        <w:rPr>
          <w:snapToGrid/>
          <w:lang w:val="ru-RU"/>
        </w:rPr>
        <w:t>?</w:t>
      </w:r>
    </w:p>
    <w:p w:rsidR="00EB44A3" w:rsidRPr="00514BCC" w:rsidRDefault="006D47CB" w:rsidP="00087F6F">
      <w:pPr>
        <w:pStyle w:val="Texte1"/>
        <w:rPr>
          <w:lang w:val="ru-RU"/>
        </w:rPr>
      </w:pPr>
      <w:r>
        <w:rPr>
          <w:lang w:val="ru-RU"/>
        </w:rPr>
        <w:t>Никакие, см. статью</w:t>
      </w:r>
      <w:r w:rsidR="00EB44A3" w:rsidRPr="00514BCC">
        <w:rPr>
          <w:lang w:val="ru-RU"/>
        </w:rPr>
        <w:t xml:space="preserve"> 3(</w:t>
      </w:r>
      <w:r w:rsidR="00EB44A3" w:rsidRPr="00087F6F">
        <w:rPr>
          <w:lang w:val="en-GB"/>
        </w:rPr>
        <w:t>b</w:t>
      </w:r>
      <w:r w:rsidR="00EB44A3" w:rsidRPr="00514BCC">
        <w:rPr>
          <w:lang w:val="ru-RU"/>
        </w:rPr>
        <w:t xml:space="preserve">) </w:t>
      </w:r>
      <w:r>
        <w:rPr>
          <w:lang w:val="ru-RU"/>
        </w:rPr>
        <w:t>Конвенции</w:t>
      </w:r>
      <w:r w:rsidR="00EB44A3" w:rsidRPr="00514BCC">
        <w:rPr>
          <w:lang w:val="ru-RU"/>
        </w:rPr>
        <w:t>.</w:t>
      </w:r>
    </w:p>
    <w:p w:rsidR="00EB44A3" w:rsidRPr="00087F6F" w:rsidRDefault="00481398" w:rsidP="00087F6F">
      <w:pPr>
        <w:pStyle w:val="4"/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snapToGrid/>
          <w:sz w:val="20"/>
          <w:lang w:val="it-IT" w:eastAsia="en-US"/>
        </w:rPr>
      </w:pP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>дополнительная информация</w:t>
      </w:r>
      <w:r w:rsidR="00EB44A3" w:rsidRPr="00087F6F">
        <w:rPr>
          <w:rFonts w:ascii="Arial" w:eastAsia="SimSun" w:hAnsi="Arial" w:cs="Times New Roman"/>
          <w:b/>
          <w:bCs/>
          <w:snapToGrid/>
          <w:sz w:val="20"/>
          <w:lang w:val="it-IT" w:eastAsia="en-US"/>
        </w:rPr>
        <w:t>:</w:t>
      </w:r>
    </w:p>
    <w:p w:rsidR="00EB44A3" w:rsidRPr="004A62E9" w:rsidRDefault="00514BCC" w:rsidP="000E5AE7">
      <w:pPr>
        <w:pStyle w:val="Texte1"/>
        <w:numPr>
          <w:ilvl w:val="0"/>
          <w:numId w:val="5"/>
        </w:numPr>
        <w:jc w:val="left"/>
        <w:rPr>
          <w:lang w:val="ru-RU"/>
        </w:rPr>
      </w:pPr>
      <w:r>
        <w:rPr>
          <w:lang w:val="ru-RU"/>
        </w:rPr>
        <w:t>Некоторые</w:t>
      </w:r>
      <w:r w:rsidRPr="004A62E9">
        <w:rPr>
          <w:lang w:val="ru-RU"/>
        </w:rPr>
        <w:t xml:space="preserve"> </w:t>
      </w:r>
      <w:r>
        <w:rPr>
          <w:lang w:val="ru-RU"/>
        </w:rPr>
        <w:t>предварительные</w:t>
      </w:r>
      <w:r w:rsidRPr="004A62E9">
        <w:rPr>
          <w:lang w:val="ru-RU"/>
        </w:rPr>
        <w:t xml:space="preserve"> </w:t>
      </w:r>
      <w:r>
        <w:rPr>
          <w:lang w:val="ru-RU"/>
        </w:rPr>
        <w:t>сведения</w:t>
      </w:r>
      <w:r w:rsidRPr="004A62E9">
        <w:rPr>
          <w:lang w:val="ru-RU"/>
        </w:rPr>
        <w:t xml:space="preserve"> </w:t>
      </w:r>
      <w:r>
        <w:rPr>
          <w:lang w:val="ru-RU"/>
        </w:rPr>
        <w:t>об</w:t>
      </w:r>
      <w:r w:rsidRPr="004A62E9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4A62E9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4A62E9">
        <w:rPr>
          <w:lang w:val="ru-RU"/>
        </w:rPr>
        <w:t xml:space="preserve"> </w:t>
      </w:r>
      <w:r>
        <w:rPr>
          <w:lang w:val="ru-RU"/>
        </w:rPr>
        <w:t>можно</w:t>
      </w:r>
      <w:r w:rsidRPr="004A62E9">
        <w:rPr>
          <w:lang w:val="ru-RU"/>
        </w:rPr>
        <w:t xml:space="preserve"> </w:t>
      </w:r>
      <w:r>
        <w:rPr>
          <w:lang w:val="ru-RU"/>
        </w:rPr>
        <w:t>найти</w:t>
      </w:r>
      <w:r w:rsidRPr="004A62E9">
        <w:rPr>
          <w:lang w:val="ru-RU"/>
        </w:rPr>
        <w:t xml:space="preserve"> </w:t>
      </w:r>
      <w:r>
        <w:rPr>
          <w:lang w:val="ru-RU"/>
        </w:rPr>
        <w:t>здесь</w:t>
      </w:r>
      <w:r w:rsidRPr="004A62E9">
        <w:rPr>
          <w:lang w:val="ru-RU"/>
        </w:rPr>
        <w:t xml:space="preserve">: </w:t>
      </w:r>
      <w:r w:rsidR="00EB44A3" w:rsidRPr="00087F6F">
        <w:rPr>
          <w:lang w:val="en-GB"/>
        </w:rPr>
        <w:t>WIPO</w:t>
      </w:r>
      <w:r w:rsidR="00EB44A3" w:rsidRPr="004A62E9">
        <w:rPr>
          <w:lang w:val="ru-RU"/>
        </w:rPr>
        <w:t xml:space="preserve"> </w:t>
      </w:r>
      <w:r w:rsidR="00EB44A3" w:rsidRPr="00087F6F">
        <w:rPr>
          <w:lang w:val="en-GB"/>
        </w:rPr>
        <w:t>Intellectual</w:t>
      </w:r>
      <w:r w:rsidR="00EB44A3" w:rsidRPr="004A62E9">
        <w:rPr>
          <w:lang w:val="ru-RU"/>
        </w:rPr>
        <w:t xml:space="preserve"> </w:t>
      </w:r>
      <w:r w:rsidR="00EB44A3" w:rsidRPr="00087F6F">
        <w:rPr>
          <w:lang w:val="en-GB"/>
        </w:rPr>
        <w:t>Property</w:t>
      </w:r>
      <w:r w:rsidR="00EB44A3" w:rsidRPr="004A62E9">
        <w:rPr>
          <w:lang w:val="ru-RU"/>
        </w:rPr>
        <w:t xml:space="preserve"> </w:t>
      </w:r>
      <w:r w:rsidR="00EB44A3" w:rsidRPr="00087F6F">
        <w:rPr>
          <w:lang w:val="en-GB"/>
        </w:rPr>
        <w:t>Handbook</w:t>
      </w:r>
      <w:r w:rsidR="00EB44A3" w:rsidRPr="004A62E9">
        <w:rPr>
          <w:lang w:val="ru-RU"/>
        </w:rPr>
        <w:t xml:space="preserve">: </w:t>
      </w:r>
      <w:hyperlink r:id="rId12" w:history="1">
        <w:r w:rsidR="00EB44A3" w:rsidRPr="00087F6F">
          <w:rPr>
            <w:lang w:val="en-GB"/>
          </w:rPr>
          <w:t>http</w:t>
        </w:r>
        <w:r w:rsidR="00EB44A3" w:rsidRPr="004A62E9">
          <w:rPr>
            <w:lang w:val="ru-RU"/>
          </w:rPr>
          <w:t>://</w:t>
        </w:r>
        <w:r w:rsidR="00EB44A3" w:rsidRPr="00087F6F">
          <w:rPr>
            <w:lang w:val="en-GB"/>
          </w:rPr>
          <w:t>www</w:t>
        </w:r>
        <w:r w:rsidR="00EB44A3" w:rsidRPr="004A62E9">
          <w:rPr>
            <w:lang w:val="ru-RU"/>
          </w:rPr>
          <w:t>.</w:t>
        </w:r>
        <w:proofErr w:type="spellStart"/>
        <w:r w:rsidR="00EB44A3" w:rsidRPr="00087F6F">
          <w:rPr>
            <w:lang w:val="en-GB"/>
          </w:rPr>
          <w:t>wipo</w:t>
        </w:r>
        <w:proofErr w:type="spellEnd"/>
        <w:r w:rsidR="00EB44A3" w:rsidRPr="004A62E9">
          <w:rPr>
            <w:lang w:val="ru-RU"/>
          </w:rPr>
          <w:t>.</w:t>
        </w:r>
        <w:proofErr w:type="spellStart"/>
        <w:r w:rsidR="00EB44A3" w:rsidRPr="00087F6F">
          <w:rPr>
            <w:lang w:val="en-GB"/>
          </w:rPr>
          <w:t>int</w:t>
        </w:r>
        <w:proofErr w:type="spellEnd"/>
        <w:r w:rsidR="00EB44A3" w:rsidRPr="004A62E9">
          <w:rPr>
            <w:lang w:val="ru-RU"/>
          </w:rPr>
          <w:t>/</w:t>
        </w:r>
        <w:proofErr w:type="spellStart"/>
        <w:r w:rsidR="00EB44A3" w:rsidRPr="00087F6F">
          <w:rPr>
            <w:lang w:val="en-GB"/>
          </w:rPr>
          <w:t>edocs</w:t>
        </w:r>
        <w:proofErr w:type="spellEnd"/>
        <w:r w:rsidR="00EB44A3" w:rsidRPr="004A62E9">
          <w:rPr>
            <w:lang w:val="ru-RU"/>
          </w:rPr>
          <w:t>/</w:t>
        </w:r>
        <w:proofErr w:type="spellStart"/>
        <w:r w:rsidR="00EB44A3" w:rsidRPr="00087F6F">
          <w:rPr>
            <w:lang w:val="en-GB"/>
          </w:rPr>
          <w:t>pubdocs</w:t>
        </w:r>
        <w:proofErr w:type="spellEnd"/>
        <w:r w:rsidR="00EB44A3" w:rsidRPr="004A62E9">
          <w:rPr>
            <w:lang w:val="ru-RU"/>
          </w:rPr>
          <w:t>/</w:t>
        </w:r>
        <w:proofErr w:type="spellStart"/>
        <w:r w:rsidR="00EB44A3" w:rsidRPr="00087F6F">
          <w:rPr>
            <w:lang w:val="en-GB"/>
          </w:rPr>
          <w:t>en</w:t>
        </w:r>
        <w:proofErr w:type="spellEnd"/>
        <w:r w:rsidR="00EB44A3" w:rsidRPr="004A62E9">
          <w:rPr>
            <w:lang w:val="ru-RU"/>
          </w:rPr>
          <w:t>/</w:t>
        </w:r>
        <w:proofErr w:type="spellStart"/>
        <w:r w:rsidR="00EB44A3" w:rsidRPr="00087F6F">
          <w:rPr>
            <w:lang w:val="en-GB"/>
          </w:rPr>
          <w:t>intproperty</w:t>
        </w:r>
        <w:proofErr w:type="spellEnd"/>
        <w:r w:rsidR="00EB44A3" w:rsidRPr="004A62E9">
          <w:rPr>
            <w:lang w:val="ru-RU"/>
          </w:rPr>
          <w:t>/489/</w:t>
        </w:r>
        <w:proofErr w:type="spellStart"/>
        <w:r w:rsidR="00EB44A3" w:rsidRPr="00087F6F">
          <w:rPr>
            <w:lang w:val="en-GB"/>
          </w:rPr>
          <w:t>wipo</w:t>
        </w:r>
        <w:proofErr w:type="spellEnd"/>
        <w:r w:rsidR="00EB44A3" w:rsidRPr="004A62E9">
          <w:rPr>
            <w:lang w:val="ru-RU"/>
          </w:rPr>
          <w:t>_</w:t>
        </w:r>
        <w:r w:rsidR="00EB44A3" w:rsidRPr="00087F6F">
          <w:rPr>
            <w:lang w:val="en-GB"/>
          </w:rPr>
          <w:t>pub</w:t>
        </w:r>
        <w:r w:rsidR="00EB44A3" w:rsidRPr="004A62E9">
          <w:rPr>
            <w:lang w:val="ru-RU"/>
          </w:rPr>
          <w:t>_489.</w:t>
        </w:r>
        <w:r w:rsidR="00EB44A3" w:rsidRPr="00087F6F">
          <w:rPr>
            <w:lang w:val="en-GB"/>
          </w:rPr>
          <w:t>pdf</w:t>
        </w:r>
      </w:hyperlink>
    </w:p>
    <w:p w:rsidR="00BC55CE" w:rsidRPr="004A62E9" w:rsidRDefault="00481398" w:rsidP="00087F6F">
      <w:pPr>
        <w:pStyle w:val="Texte1"/>
        <w:numPr>
          <w:ilvl w:val="0"/>
          <w:numId w:val="5"/>
        </w:numPr>
        <w:rPr>
          <w:lang w:val="ru-RU"/>
        </w:rPr>
      </w:pPr>
      <w:r>
        <w:rPr>
          <w:lang w:val="ru-RU"/>
        </w:rPr>
        <w:t>Для</w:t>
      </w:r>
      <w:r w:rsidRPr="004A62E9">
        <w:rPr>
          <w:lang w:val="ru-RU"/>
        </w:rPr>
        <w:t xml:space="preserve"> </w:t>
      </w:r>
      <w:proofErr w:type="spellStart"/>
      <w:r>
        <w:rPr>
          <w:lang w:val="ru-RU"/>
        </w:rPr>
        <w:t>фасилитаторов</w:t>
      </w:r>
      <w:proofErr w:type="spellEnd"/>
      <w:r w:rsidRPr="004A62E9">
        <w:rPr>
          <w:lang w:val="ru-RU"/>
        </w:rPr>
        <w:t xml:space="preserve"> </w:t>
      </w:r>
      <w:r>
        <w:rPr>
          <w:lang w:val="ru-RU"/>
        </w:rPr>
        <w:t>может</w:t>
      </w:r>
      <w:r w:rsidRPr="004A62E9">
        <w:rPr>
          <w:lang w:val="ru-RU"/>
        </w:rPr>
        <w:t xml:space="preserve"> </w:t>
      </w:r>
      <w:r>
        <w:rPr>
          <w:lang w:val="ru-RU"/>
        </w:rPr>
        <w:t>оказаться</w:t>
      </w:r>
      <w:r w:rsidRPr="004A62E9">
        <w:rPr>
          <w:lang w:val="ru-RU"/>
        </w:rPr>
        <w:t xml:space="preserve"> </w:t>
      </w:r>
      <w:r>
        <w:rPr>
          <w:lang w:val="ru-RU"/>
        </w:rPr>
        <w:t>полезным</w:t>
      </w:r>
      <w:r w:rsidRPr="004A62E9">
        <w:rPr>
          <w:lang w:val="ru-RU"/>
        </w:rPr>
        <w:t xml:space="preserve"> </w:t>
      </w:r>
      <w:r>
        <w:rPr>
          <w:lang w:val="ru-RU"/>
        </w:rPr>
        <w:t>следующий</w:t>
      </w:r>
      <w:r w:rsidRPr="004A62E9">
        <w:rPr>
          <w:lang w:val="ru-RU"/>
        </w:rPr>
        <w:t xml:space="preserve"> </w:t>
      </w:r>
      <w:r>
        <w:rPr>
          <w:lang w:val="ru-RU"/>
        </w:rPr>
        <w:t>текст</w:t>
      </w:r>
      <w:r w:rsidRPr="004A62E9">
        <w:rPr>
          <w:lang w:val="ru-RU"/>
        </w:rPr>
        <w:t xml:space="preserve">: </w:t>
      </w:r>
      <w:r w:rsidR="004A62E9" w:rsidRPr="00C92EE3">
        <w:rPr>
          <w:lang w:val="ru-RU"/>
        </w:rPr>
        <w:t>ВОИС, Интеллектуальная собственность, традиционные знания и традиционные выражения культуры / фольклора: Руководство для стран с переходной экономикой (также на английском)</w:t>
      </w:r>
      <w:r w:rsidR="004A62E9">
        <w:rPr>
          <w:lang w:val="ru-RU"/>
        </w:rPr>
        <w:t xml:space="preserve"> </w:t>
      </w:r>
      <w:hyperlink r:id="rId13" w:history="1">
        <w:r w:rsidR="004A62E9" w:rsidRPr="00C92EE3">
          <w:t>http</w:t>
        </w:r>
        <w:r w:rsidR="004A62E9" w:rsidRPr="00C92EE3">
          <w:rPr>
            <w:lang w:val="ru-RU"/>
          </w:rPr>
          <w:t>://</w:t>
        </w:r>
        <w:r w:rsidR="004A62E9" w:rsidRPr="00C92EE3">
          <w:t>www</w:t>
        </w:r>
        <w:r w:rsidR="004A62E9" w:rsidRPr="00C92EE3">
          <w:rPr>
            <w:lang w:val="ru-RU"/>
          </w:rPr>
          <w:t>.</w:t>
        </w:r>
        <w:r w:rsidR="004A62E9" w:rsidRPr="00C92EE3">
          <w:t>wipo</w:t>
        </w:r>
        <w:r w:rsidR="004A62E9" w:rsidRPr="00C92EE3">
          <w:rPr>
            <w:lang w:val="ru-RU"/>
          </w:rPr>
          <w:t>.</w:t>
        </w:r>
        <w:r w:rsidR="004A62E9" w:rsidRPr="00C92EE3">
          <w:t>int</w:t>
        </w:r>
        <w:r w:rsidR="004A62E9" w:rsidRPr="00C92EE3">
          <w:rPr>
            <w:lang w:val="ru-RU"/>
          </w:rPr>
          <w:t>/</w:t>
        </w:r>
        <w:r w:rsidR="004A62E9" w:rsidRPr="00C92EE3">
          <w:t>export</w:t>
        </w:r>
        <w:r w:rsidR="004A62E9" w:rsidRPr="00C92EE3">
          <w:rPr>
            <w:lang w:val="ru-RU"/>
          </w:rPr>
          <w:t>/</w:t>
        </w:r>
        <w:r w:rsidR="004A62E9" w:rsidRPr="00C92EE3">
          <w:t>sites</w:t>
        </w:r>
        <w:r w:rsidR="004A62E9" w:rsidRPr="00C92EE3">
          <w:rPr>
            <w:lang w:val="ru-RU"/>
          </w:rPr>
          <w:t>/</w:t>
        </w:r>
        <w:r w:rsidR="004A62E9" w:rsidRPr="00C92EE3">
          <w:t>www</w:t>
        </w:r>
        <w:r w:rsidR="004A62E9" w:rsidRPr="00C92EE3">
          <w:rPr>
            <w:lang w:val="ru-RU"/>
          </w:rPr>
          <w:t>/</w:t>
        </w:r>
        <w:r w:rsidR="004A62E9" w:rsidRPr="00C92EE3">
          <w:t>dcea</w:t>
        </w:r>
        <w:r w:rsidR="004A62E9" w:rsidRPr="00C92EE3">
          <w:rPr>
            <w:lang w:val="ru-RU"/>
          </w:rPr>
          <w:t>/</w:t>
        </w:r>
        <w:r w:rsidR="004A62E9" w:rsidRPr="00C92EE3">
          <w:t>en</w:t>
        </w:r>
        <w:r w:rsidR="004A62E9" w:rsidRPr="00C92EE3">
          <w:rPr>
            <w:lang w:val="ru-RU"/>
          </w:rPr>
          <w:t>/</w:t>
        </w:r>
        <w:r w:rsidR="004A62E9" w:rsidRPr="00C92EE3">
          <w:t>pdf</w:t>
        </w:r>
        <w:r w:rsidR="004A62E9" w:rsidRPr="00C92EE3">
          <w:rPr>
            <w:lang w:val="ru-RU"/>
          </w:rPr>
          <w:t>/</w:t>
        </w:r>
        <w:r w:rsidR="004A62E9" w:rsidRPr="00C92EE3">
          <w:t>tk</w:t>
        </w:r>
        <w:r w:rsidR="004A62E9" w:rsidRPr="00C92EE3">
          <w:rPr>
            <w:lang w:val="ru-RU"/>
          </w:rPr>
          <w:t>_</w:t>
        </w:r>
        <w:r w:rsidR="004A62E9" w:rsidRPr="00C92EE3">
          <w:t>guide</w:t>
        </w:r>
        <w:r w:rsidR="004A62E9" w:rsidRPr="00C92EE3">
          <w:rPr>
            <w:lang w:val="ru-RU"/>
          </w:rPr>
          <w:t>_</w:t>
        </w:r>
        <w:r w:rsidR="004A62E9" w:rsidRPr="00C92EE3">
          <w:t>e</w:t>
        </w:r>
        <w:r w:rsidR="004A62E9" w:rsidRPr="00C92EE3">
          <w:rPr>
            <w:lang w:val="ru-RU"/>
          </w:rPr>
          <w:t>.</w:t>
        </w:r>
        <w:r w:rsidR="004A62E9" w:rsidRPr="00C92EE3">
          <w:t>pdf</w:t>
        </w:r>
      </w:hyperlink>
    </w:p>
    <w:sectPr w:rsidR="00BC55CE" w:rsidRPr="004A62E9" w:rsidSect="00C769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800" w:bottom="1440" w:left="180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6F" w:rsidRDefault="007B7B6F" w:rsidP="00C76928">
      <w:pPr>
        <w:spacing w:before="0" w:after="0"/>
      </w:pPr>
      <w:r>
        <w:separator/>
      </w:r>
    </w:p>
  </w:endnote>
  <w:endnote w:type="continuationSeparator" w:id="0">
    <w:p w:rsidR="007B7B6F" w:rsidRDefault="007B7B6F" w:rsidP="00C769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CE" w:rsidRPr="00C76928" w:rsidRDefault="00BC55CE" w:rsidP="00C76928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ru-RU" w:eastAsia="ru-RU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2352675</wp:posOffset>
          </wp:positionH>
          <wp:positionV relativeFrom="paragraph">
            <wp:posOffset>-26035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6928"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-279044</wp:posOffset>
          </wp:positionH>
          <wp:positionV relativeFrom="paragraph">
            <wp:posOffset>-269748</wp:posOffset>
          </wp:positionV>
          <wp:extent cx="986790" cy="605155"/>
          <wp:effectExtent l="0" t="0" r="381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6928">
      <w:rPr>
        <w:rFonts w:eastAsia="Calibri" w:cs="Times New Roman"/>
        <w:snapToGrid/>
        <w:sz w:val="16"/>
        <w:szCs w:val="22"/>
        <w:lang w:val="it-IT" w:eastAsia="en-US"/>
      </w:rPr>
      <w:tab/>
    </w:r>
    <w:r w:rsidRPr="00C76928">
      <w:rPr>
        <w:rFonts w:eastAsia="Calibri" w:cs="Times New Roman"/>
        <w:snapToGrid/>
        <w:sz w:val="16"/>
        <w:szCs w:val="22"/>
        <w:lang w:val="it-IT" w:eastAsia="en-US"/>
      </w:rPr>
      <w:tab/>
      <w:t>U055-v1.0-FN</w:t>
    </w:r>
    <w:r>
      <w:rPr>
        <w:rFonts w:eastAsia="Calibri" w:cs="Times New Roman"/>
        <w:snapToGrid/>
        <w:sz w:val="16"/>
        <w:szCs w:val="22"/>
        <w:lang w:val="it-IT" w:eastAsia="en-US"/>
      </w:rPr>
      <w:t>5-RU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CE" w:rsidRPr="00C76928" w:rsidRDefault="00BC55CE" w:rsidP="00C76928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ru-RU" w:eastAsia="ru-RU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2762250</wp:posOffset>
          </wp:positionH>
          <wp:positionV relativeFrom="paragraph">
            <wp:posOffset>-45085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6928"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4889449</wp:posOffset>
          </wp:positionH>
          <wp:positionV relativeFrom="paragraph">
            <wp:posOffset>-272644</wp:posOffset>
          </wp:positionV>
          <wp:extent cx="986790" cy="605155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6928">
      <w:rPr>
        <w:rFonts w:eastAsia="Calibri" w:cs="Times New Roman"/>
        <w:snapToGrid/>
        <w:sz w:val="16"/>
        <w:szCs w:val="22"/>
        <w:lang w:val="it-IT" w:eastAsia="en-US"/>
      </w:rPr>
      <w:t>U055-v1.0-FN</w:t>
    </w:r>
    <w:r>
      <w:rPr>
        <w:rFonts w:eastAsia="Calibri" w:cs="Times New Roman"/>
        <w:snapToGrid/>
        <w:sz w:val="16"/>
        <w:szCs w:val="22"/>
        <w:lang w:val="it-IT" w:eastAsia="en-US"/>
      </w:rPr>
      <w:t>5-</w:t>
    </w:r>
    <w:r>
      <w:rPr>
        <w:rFonts w:eastAsia="Calibri" w:cs="Times New Roman"/>
        <w:snapToGrid/>
        <w:sz w:val="16"/>
        <w:szCs w:val="22"/>
        <w:lang w:eastAsia="en-US"/>
      </w:rPr>
      <w:t>RU</w:t>
    </w:r>
    <w:r w:rsidRPr="00C76928">
      <w:rPr>
        <w:rFonts w:eastAsia="Calibri" w:cs="Times New Roman"/>
        <w:snapToGrid/>
        <w:sz w:val="16"/>
        <w:szCs w:val="22"/>
        <w:lang w:val="it-IT" w:eastAsia="en-US"/>
      </w:rPr>
      <w:tab/>
    </w:r>
    <w:r w:rsidRPr="00C76928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CE" w:rsidRPr="00C76928" w:rsidRDefault="00BC55CE" w:rsidP="00C76928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ru-RU" w:eastAsia="ru-RU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-35560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6928"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4889449</wp:posOffset>
          </wp:positionH>
          <wp:positionV relativeFrom="paragraph">
            <wp:posOffset>-272644</wp:posOffset>
          </wp:positionV>
          <wp:extent cx="986790" cy="605155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6928">
      <w:rPr>
        <w:rFonts w:eastAsia="Calibri" w:cs="Times New Roman"/>
        <w:snapToGrid/>
        <w:sz w:val="16"/>
        <w:szCs w:val="22"/>
        <w:lang w:val="it-IT" w:eastAsia="en-US"/>
      </w:rPr>
      <w:t>U055-v1.0-FN</w:t>
    </w:r>
    <w:r>
      <w:rPr>
        <w:rFonts w:eastAsia="Calibri" w:cs="Times New Roman"/>
        <w:snapToGrid/>
        <w:sz w:val="16"/>
        <w:szCs w:val="22"/>
        <w:lang w:val="it-IT" w:eastAsia="en-US"/>
      </w:rPr>
      <w:t>5</w:t>
    </w:r>
    <w:r w:rsidRPr="00C76928">
      <w:rPr>
        <w:rFonts w:eastAsia="Calibri" w:cs="Times New Roman"/>
        <w:snapToGrid/>
        <w:sz w:val="16"/>
        <w:szCs w:val="22"/>
        <w:lang w:val="it-IT" w:eastAsia="en-US"/>
      </w:rPr>
      <w:t>-</w:t>
    </w:r>
    <w:r>
      <w:rPr>
        <w:rFonts w:eastAsia="Calibri" w:cs="Times New Roman"/>
        <w:snapToGrid/>
        <w:sz w:val="16"/>
        <w:szCs w:val="22"/>
        <w:lang w:val="it-IT" w:eastAsia="en-US"/>
      </w:rPr>
      <w:t>RU</w:t>
    </w:r>
    <w:r w:rsidRPr="00C76928">
      <w:rPr>
        <w:rFonts w:eastAsia="Calibri" w:cs="Times New Roman"/>
        <w:snapToGrid/>
        <w:sz w:val="16"/>
        <w:szCs w:val="22"/>
        <w:lang w:val="it-IT" w:eastAsia="en-US"/>
      </w:rPr>
      <w:tab/>
    </w:r>
    <w:r w:rsidRPr="00C76928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6F" w:rsidRDefault="007B7B6F" w:rsidP="00C76928">
      <w:pPr>
        <w:spacing w:before="0" w:after="0"/>
      </w:pPr>
      <w:r>
        <w:separator/>
      </w:r>
    </w:p>
  </w:footnote>
  <w:footnote w:type="continuationSeparator" w:id="0">
    <w:p w:rsidR="007B7B6F" w:rsidRDefault="007B7B6F" w:rsidP="00C769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CE" w:rsidRPr="00C76928" w:rsidRDefault="00BC55CE" w:rsidP="00C76928">
    <w:pPr>
      <w:tabs>
        <w:tab w:val="clear" w:pos="567"/>
        <w:tab w:val="center" w:pos="4070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C76928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C76928">
      <w:rPr>
        <w:rFonts w:eastAsia="Calibri" w:cs="Times New Roman"/>
        <w:snapToGrid/>
        <w:sz w:val="16"/>
        <w:szCs w:val="22"/>
        <w:lang w:val="it-IT" w:eastAsia="en-US"/>
      </w:rPr>
      <w:instrText xml:space="preserve">PAGE  </w:instrText>
    </w:r>
    <w:r w:rsidRPr="00C76928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E03E48">
      <w:rPr>
        <w:rFonts w:eastAsia="Calibri" w:cs="Times New Roman"/>
        <w:noProof/>
        <w:snapToGrid/>
        <w:sz w:val="16"/>
        <w:szCs w:val="22"/>
        <w:lang w:val="it-IT" w:eastAsia="en-US"/>
      </w:rPr>
      <w:t>4</w:t>
    </w:r>
    <w:r w:rsidRPr="00C76928">
      <w:rPr>
        <w:rFonts w:eastAsia="Calibri" w:cs="Times New Roman"/>
        <w:snapToGrid/>
        <w:sz w:val="16"/>
        <w:szCs w:val="22"/>
        <w:lang w:val="it-IT" w:eastAsia="en-US"/>
      </w:rPr>
      <w:fldChar w:fldCharType="end"/>
    </w:r>
    <w:r w:rsidRPr="00C76928">
      <w:rPr>
        <w:rFonts w:eastAsia="Calibri" w:cs="Times New Roman"/>
        <w:snapToGrid/>
        <w:sz w:val="16"/>
        <w:szCs w:val="22"/>
        <w:lang w:val="it-IT" w:eastAsia="en-US"/>
      </w:rPr>
      <w:tab/>
    </w:r>
    <w:r>
      <w:rPr>
        <w:rFonts w:eastAsia="Calibri" w:cs="Times New Roman"/>
        <w:snapToGrid/>
        <w:sz w:val="16"/>
        <w:szCs w:val="22"/>
        <w:lang w:val="ru-RU" w:eastAsia="en-US"/>
      </w:rPr>
      <w:t>Раздел</w:t>
    </w:r>
    <w:r w:rsidRPr="00C76928">
      <w:rPr>
        <w:rFonts w:eastAsia="Calibri" w:cs="Times New Roman"/>
        <w:snapToGrid/>
        <w:sz w:val="16"/>
        <w:szCs w:val="22"/>
        <w:lang w:val="it-IT" w:eastAsia="en-US"/>
      </w:rPr>
      <w:t xml:space="preserve"> 55:</w:t>
    </w:r>
    <w:r>
      <w:rPr>
        <w:rFonts w:eastAsia="Calibri" w:cs="Times New Roman"/>
        <w:snapToGrid/>
        <w:sz w:val="16"/>
        <w:szCs w:val="22"/>
        <w:lang w:val="ru-RU" w:eastAsia="en-US"/>
      </w:rPr>
      <w:t>Семинар</w:t>
    </w:r>
    <w:r w:rsidRPr="00EB1A89">
      <w:rPr>
        <w:rFonts w:eastAsia="Calibri" w:cs="Times New Roman"/>
        <w:snapToGrid/>
        <w:sz w:val="16"/>
        <w:szCs w:val="22"/>
        <w:lang w:val="ru-RU" w:eastAsia="en-US"/>
      </w:rPr>
      <w:t xml:space="preserve"> </w:t>
    </w:r>
    <w:r>
      <w:rPr>
        <w:rFonts w:eastAsia="Calibri" w:cs="Times New Roman"/>
        <w:snapToGrid/>
        <w:sz w:val="16"/>
        <w:szCs w:val="22"/>
        <w:lang w:val="ru-RU" w:eastAsia="en-US"/>
      </w:rPr>
      <w:t>по</w:t>
    </w:r>
    <w:r w:rsidRPr="00EB1A89">
      <w:rPr>
        <w:rFonts w:eastAsia="Calibri" w:cs="Times New Roman"/>
        <w:snapToGrid/>
        <w:sz w:val="16"/>
        <w:szCs w:val="22"/>
        <w:lang w:val="ru-RU" w:eastAsia="en-US"/>
      </w:rPr>
      <w:t xml:space="preserve"> </w:t>
    </w:r>
    <w:r>
      <w:rPr>
        <w:rFonts w:eastAsia="Calibri" w:cs="Times New Roman"/>
        <w:snapToGrid/>
        <w:sz w:val="16"/>
        <w:szCs w:val="22"/>
        <w:lang w:val="ru-RU" w:eastAsia="en-US"/>
      </w:rPr>
      <w:t>разработке</w:t>
    </w:r>
    <w:r w:rsidRPr="00EB1A89">
      <w:rPr>
        <w:rFonts w:eastAsia="Calibri" w:cs="Times New Roman"/>
        <w:snapToGrid/>
        <w:sz w:val="16"/>
        <w:szCs w:val="22"/>
        <w:lang w:val="ru-RU" w:eastAsia="en-US"/>
      </w:rPr>
      <w:t xml:space="preserve"> </w:t>
    </w:r>
    <w:r>
      <w:rPr>
        <w:rFonts w:eastAsia="Calibri" w:cs="Times New Roman"/>
        <w:snapToGrid/>
        <w:sz w:val="16"/>
        <w:szCs w:val="22"/>
        <w:lang w:val="ru-RU" w:eastAsia="en-US"/>
      </w:rPr>
      <w:t>политики</w:t>
    </w:r>
    <w:r w:rsidRPr="00EB1A89">
      <w:rPr>
        <w:rFonts w:eastAsia="Calibri" w:cs="Times New Roman"/>
        <w:snapToGrid/>
        <w:sz w:val="16"/>
        <w:szCs w:val="22"/>
        <w:lang w:val="ru-RU" w:eastAsia="en-US"/>
      </w:rPr>
      <w:t xml:space="preserve"> </w:t>
    </w:r>
    <w:r>
      <w:rPr>
        <w:rFonts w:eastAsia="Calibri" w:cs="Times New Roman"/>
        <w:snapToGrid/>
        <w:sz w:val="16"/>
        <w:szCs w:val="22"/>
        <w:lang w:val="ru-RU" w:eastAsia="en-US"/>
      </w:rPr>
      <w:t>для</w:t>
    </w:r>
    <w:r w:rsidRPr="00EB1A89">
      <w:rPr>
        <w:rFonts w:eastAsia="Calibri" w:cs="Times New Roman"/>
        <w:snapToGrid/>
        <w:sz w:val="16"/>
        <w:szCs w:val="22"/>
        <w:lang w:val="ru-RU" w:eastAsia="en-US"/>
      </w:rPr>
      <w:t xml:space="preserve"> </w:t>
    </w:r>
    <w:r>
      <w:rPr>
        <w:rFonts w:eastAsia="Calibri" w:cs="Times New Roman"/>
        <w:snapToGrid/>
        <w:sz w:val="16"/>
        <w:szCs w:val="22"/>
        <w:lang w:val="ru-RU" w:eastAsia="en-US"/>
      </w:rPr>
      <w:t>охраны</w:t>
    </w:r>
    <w:r w:rsidRPr="00EB1A89">
      <w:rPr>
        <w:rFonts w:eastAsia="Calibri" w:cs="Times New Roman"/>
        <w:snapToGrid/>
        <w:sz w:val="16"/>
        <w:szCs w:val="22"/>
        <w:lang w:val="ru-RU" w:eastAsia="en-US"/>
      </w:rPr>
      <w:t xml:space="preserve"> </w:t>
    </w:r>
    <w:r>
      <w:rPr>
        <w:rFonts w:eastAsia="Calibri" w:cs="Times New Roman"/>
        <w:snapToGrid/>
        <w:sz w:val="16"/>
        <w:szCs w:val="22"/>
        <w:lang w:val="ru-RU" w:eastAsia="en-US"/>
      </w:rPr>
      <w:t>НКН</w:t>
    </w:r>
    <w:r w:rsidRPr="00C76928">
      <w:rPr>
        <w:rFonts w:eastAsia="Calibri" w:cs="Times New Roman"/>
        <w:snapToGrid/>
        <w:sz w:val="16"/>
        <w:szCs w:val="22"/>
        <w:lang w:val="it-IT" w:eastAsia="en-US"/>
      </w:rPr>
      <w:tab/>
    </w:r>
    <w:r>
      <w:rPr>
        <w:rFonts w:eastAsia="Calibri" w:cs="Times New Roman"/>
        <w:snapToGrid/>
        <w:sz w:val="16"/>
        <w:szCs w:val="22"/>
        <w:lang w:val="ru-RU" w:eastAsia="en-US"/>
      </w:rPr>
      <w:t xml:space="preserve">Заметки </w:t>
    </w:r>
    <w:proofErr w:type="spellStart"/>
    <w:r>
      <w:rPr>
        <w:rFonts w:eastAsia="Calibri" w:cs="Times New Roman"/>
        <w:snapToGrid/>
        <w:sz w:val="16"/>
        <w:szCs w:val="22"/>
        <w:lang w:val="ru-RU" w:eastAsia="en-US"/>
      </w:rPr>
      <w:t>фасили</w:t>
    </w:r>
    <w:r w:rsidR="00BB0837">
      <w:rPr>
        <w:rFonts w:eastAsia="Calibri" w:cs="Times New Roman"/>
        <w:snapToGrid/>
        <w:sz w:val="16"/>
        <w:szCs w:val="22"/>
        <w:lang w:val="ru-RU" w:eastAsia="en-US"/>
      </w:rPr>
      <w:t>т</w:t>
    </w:r>
    <w:r>
      <w:rPr>
        <w:rFonts w:eastAsia="Calibri" w:cs="Times New Roman"/>
        <w:snapToGrid/>
        <w:sz w:val="16"/>
        <w:szCs w:val="22"/>
        <w:lang w:val="ru-RU" w:eastAsia="en-US"/>
      </w:rPr>
      <w:t>атора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CE" w:rsidRPr="00C76928" w:rsidRDefault="00BC55CE" w:rsidP="00C76928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>
      <w:rPr>
        <w:rFonts w:eastAsia="Calibri" w:cs="Times New Roman"/>
        <w:snapToGrid/>
        <w:sz w:val="16"/>
        <w:szCs w:val="22"/>
        <w:lang w:val="ru-RU" w:eastAsia="en-US"/>
      </w:rPr>
      <w:t>Заметки</w:t>
    </w:r>
    <w:r w:rsidRPr="00EB1A89">
      <w:rPr>
        <w:rFonts w:eastAsia="Calibri" w:cs="Times New Roman"/>
        <w:snapToGrid/>
        <w:sz w:val="16"/>
        <w:szCs w:val="22"/>
        <w:lang w:val="ru-RU" w:eastAsia="en-US"/>
      </w:rPr>
      <w:t xml:space="preserve"> </w:t>
    </w:r>
    <w:proofErr w:type="spellStart"/>
    <w:r>
      <w:rPr>
        <w:rFonts w:eastAsia="Calibri" w:cs="Times New Roman"/>
        <w:snapToGrid/>
        <w:sz w:val="16"/>
        <w:szCs w:val="22"/>
        <w:lang w:val="ru-RU" w:eastAsia="en-US"/>
      </w:rPr>
      <w:t>фасилитатора</w:t>
    </w:r>
    <w:proofErr w:type="spellEnd"/>
    <w:r w:rsidRPr="00C76928">
      <w:rPr>
        <w:rFonts w:eastAsia="Calibri" w:cs="Times New Roman"/>
        <w:snapToGrid/>
        <w:sz w:val="16"/>
        <w:szCs w:val="22"/>
        <w:lang w:val="it-IT" w:eastAsia="en-US"/>
      </w:rPr>
      <w:tab/>
    </w:r>
    <w:r>
      <w:rPr>
        <w:rFonts w:eastAsia="Calibri" w:cs="Times New Roman"/>
        <w:snapToGrid/>
        <w:sz w:val="16"/>
        <w:szCs w:val="22"/>
        <w:lang w:val="ru-RU" w:eastAsia="en-US"/>
      </w:rPr>
      <w:t xml:space="preserve">Раздел </w:t>
    </w:r>
    <w:r w:rsidRPr="00C76928">
      <w:rPr>
        <w:rFonts w:eastAsia="Calibri" w:cs="Times New Roman"/>
        <w:snapToGrid/>
        <w:sz w:val="16"/>
        <w:szCs w:val="22"/>
        <w:lang w:val="it-IT" w:eastAsia="en-US"/>
      </w:rPr>
      <w:t xml:space="preserve">55: </w:t>
    </w:r>
    <w:r>
      <w:rPr>
        <w:rFonts w:eastAsia="Calibri" w:cs="Times New Roman"/>
        <w:snapToGrid/>
        <w:sz w:val="16"/>
        <w:szCs w:val="22"/>
        <w:lang w:val="ru-RU" w:eastAsia="en-US"/>
      </w:rPr>
      <w:t>Семинар по разработке политики для охраны НКН</w:t>
    </w:r>
    <w:r w:rsidRPr="00C76928">
      <w:rPr>
        <w:rFonts w:eastAsia="Calibri" w:cs="Times New Roman"/>
        <w:snapToGrid/>
        <w:sz w:val="16"/>
        <w:szCs w:val="22"/>
        <w:lang w:val="it-IT" w:eastAsia="en-US"/>
      </w:rPr>
      <w:tab/>
    </w:r>
    <w:r w:rsidRPr="00C76928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C76928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C76928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E03E48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Pr="00C76928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CE" w:rsidRPr="00C76928" w:rsidRDefault="00BC55CE" w:rsidP="00C76928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C76928">
      <w:rPr>
        <w:rFonts w:eastAsia="Calibri" w:cs="Times New Roman"/>
        <w:snapToGrid/>
        <w:sz w:val="16"/>
        <w:szCs w:val="22"/>
        <w:lang w:val="it-IT" w:eastAsia="en-US"/>
      </w:rPr>
      <w:tab/>
    </w:r>
    <w:r>
      <w:rPr>
        <w:rFonts w:eastAsia="Calibri" w:cs="Times New Roman"/>
        <w:snapToGrid/>
        <w:sz w:val="16"/>
        <w:szCs w:val="22"/>
        <w:lang w:val="ru-RU" w:eastAsia="en-US"/>
      </w:rPr>
      <w:t xml:space="preserve">Заметки </w:t>
    </w:r>
    <w:proofErr w:type="spellStart"/>
    <w:r>
      <w:rPr>
        <w:rFonts w:eastAsia="Calibri" w:cs="Times New Roman"/>
        <w:snapToGrid/>
        <w:sz w:val="16"/>
        <w:szCs w:val="22"/>
        <w:lang w:val="ru-RU" w:eastAsia="en-US"/>
      </w:rPr>
      <w:t>фасилитатора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490A50BA"/>
    <w:multiLevelType w:val="hybridMultilevel"/>
    <w:tmpl w:val="5EBE289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4A3"/>
    <w:rsid w:val="000252C2"/>
    <w:rsid w:val="000327FF"/>
    <w:rsid w:val="00040FA1"/>
    <w:rsid w:val="00087F6F"/>
    <w:rsid w:val="000D0286"/>
    <w:rsid w:val="000E5AE7"/>
    <w:rsid w:val="00117C1B"/>
    <w:rsid w:val="00124C27"/>
    <w:rsid w:val="00177923"/>
    <w:rsid w:val="001E2EFF"/>
    <w:rsid w:val="001E3A2C"/>
    <w:rsid w:val="0021788B"/>
    <w:rsid w:val="00221834"/>
    <w:rsid w:val="002272F0"/>
    <w:rsid w:val="00261EA1"/>
    <w:rsid w:val="003170CF"/>
    <w:rsid w:val="00337105"/>
    <w:rsid w:val="00350E7F"/>
    <w:rsid w:val="00354EAA"/>
    <w:rsid w:val="00372E7A"/>
    <w:rsid w:val="00384BF9"/>
    <w:rsid w:val="003F7AD9"/>
    <w:rsid w:val="00481398"/>
    <w:rsid w:val="004A3B25"/>
    <w:rsid w:val="004A62E9"/>
    <w:rsid w:val="004D113A"/>
    <w:rsid w:val="00514BCC"/>
    <w:rsid w:val="0054677F"/>
    <w:rsid w:val="0061280A"/>
    <w:rsid w:val="00614EAC"/>
    <w:rsid w:val="006179E0"/>
    <w:rsid w:val="00625730"/>
    <w:rsid w:val="006463A9"/>
    <w:rsid w:val="00686471"/>
    <w:rsid w:val="006D47CB"/>
    <w:rsid w:val="006E3688"/>
    <w:rsid w:val="006F2248"/>
    <w:rsid w:val="00732AD4"/>
    <w:rsid w:val="0078673E"/>
    <w:rsid w:val="007B7B6F"/>
    <w:rsid w:val="007D0ACA"/>
    <w:rsid w:val="008B6E10"/>
    <w:rsid w:val="009E6282"/>
    <w:rsid w:val="00A11B50"/>
    <w:rsid w:val="00AD7D0D"/>
    <w:rsid w:val="00B14CB4"/>
    <w:rsid w:val="00B3084D"/>
    <w:rsid w:val="00B97A0A"/>
    <w:rsid w:val="00BB0837"/>
    <w:rsid w:val="00BC55CE"/>
    <w:rsid w:val="00C04204"/>
    <w:rsid w:val="00C150AA"/>
    <w:rsid w:val="00C2284B"/>
    <w:rsid w:val="00C55EFA"/>
    <w:rsid w:val="00C76928"/>
    <w:rsid w:val="00CB748B"/>
    <w:rsid w:val="00CF279D"/>
    <w:rsid w:val="00D04982"/>
    <w:rsid w:val="00D945B6"/>
    <w:rsid w:val="00DA667D"/>
    <w:rsid w:val="00DE79D0"/>
    <w:rsid w:val="00E03E48"/>
    <w:rsid w:val="00E36565"/>
    <w:rsid w:val="00E619F5"/>
    <w:rsid w:val="00E663BC"/>
    <w:rsid w:val="00E97AA9"/>
    <w:rsid w:val="00EA5412"/>
    <w:rsid w:val="00EB0F48"/>
    <w:rsid w:val="00EB1A89"/>
    <w:rsid w:val="00EB44A3"/>
    <w:rsid w:val="00EC1AD4"/>
    <w:rsid w:val="00EC293C"/>
    <w:rsid w:val="00EF1FF6"/>
    <w:rsid w:val="00F5174A"/>
    <w:rsid w:val="00F922CB"/>
    <w:rsid w:val="00FE3FBF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A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EB44A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44A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EB44A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EB44A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44A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EB44A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EB44A3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rsid w:val="00614EAC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EB44A3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44A3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EB44A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EB44A3"/>
    <w:rPr>
      <w:b/>
      <w:bCs/>
    </w:rPr>
  </w:style>
  <w:style w:type="character" w:styleId="a9">
    <w:name w:val="Emphasis"/>
    <w:basedOn w:val="a0"/>
    <w:uiPriority w:val="20"/>
    <w:qFormat/>
    <w:rsid w:val="00EB44A3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EB44A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EB44A3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EB44A3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EB44A3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EB44A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B44A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EB44A3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B44A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styleId="af6">
    <w:name w:val="Hyperlink"/>
    <w:basedOn w:val="a0"/>
    <w:uiPriority w:val="99"/>
    <w:unhideWhenUsed/>
    <w:rsid w:val="00EB44A3"/>
    <w:rPr>
      <w:color w:val="0000FF" w:themeColor="hyperlink"/>
      <w:u w:val="single"/>
    </w:rPr>
  </w:style>
  <w:style w:type="paragraph" w:customStyle="1" w:styleId="11">
    <w:name w:val="1."/>
    <w:basedOn w:val="a"/>
    <w:link w:val="1Char"/>
    <w:qFormat/>
    <w:rsid w:val="00EB44A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EB44A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EB44A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EB44A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EB44A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EB44A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EB44A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EB44A3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EB44A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b">
    <w:name w:val="footnote text"/>
    <w:basedOn w:val="a"/>
    <w:link w:val="af7"/>
    <w:uiPriority w:val="99"/>
    <w:semiHidden/>
    <w:unhideWhenUsed/>
    <w:rsid w:val="00EB44A3"/>
    <w:pPr>
      <w:spacing w:before="0" w:after="0"/>
    </w:pPr>
    <w:rPr>
      <w:sz w:val="20"/>
      <w:szCs w:val="20"/>
    </w:rPr>
  </w:style>
  <w:style w:type="character" w:customStyle="1" w:styleId="af7">
    <w:name w:val="Текст сноски Знак"/>
    <w:basedOn w:val="a0"/>
    <w:link w:val="ab"/>
    <w:uiPriority w:val="99"/>
    <w:semiHidden/>
    <w:rsid w:val="00EB44A3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af8">
    <w:name w:val="annotation reference"/>
    <w:basedOn w:val="a0"/>
    <w:uiPriority w:val="99"/>
    <w:semiHidden/>
    <w:unhideWhenUsed/>
    <w:rsid w:val="00E619F5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619F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619F5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619F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619F5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d">
    <w:name w:val="Balloon Text"/>
    <w:basedOn w:val="a"/>
    <w:link w:val="afe"/>
    <w:uiPriority w:val="99"/>
    <w:semiHidden/>
    <w:unhideWhenUsed/>
    <w:rsid w:val="00E619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619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">
    <w:name w:val="Chapitre"/>
    <w:basedOn w:val="1"/>
    <w:link w:val="ChapitreCar"/>
    <w:rsid w:val="00087F6F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087F6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a"/>
    <w:link w:val="UPlanCar"/>
    <w:rsid w:val="00087F6F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UPlanCar">
    <w:name w:val="UPlan Car"/>
    <w:basedOn w:val="a0"/>
    <w:link w:val="UPlan"/>
    <w:rsid w:val="00087F6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customStyle="1" w:styleId="Texte1">
    <w:name w:val="Texte1"/>
    <w:basedOn w:val="a"/>
    <w:link w:val="Texte1Car"/>
    <w:rsid w:val="00087F6F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087F6F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1"/>
    <w:link w:val="TitcoulCar"/>
    <w:rsid w:val="00087F6F"/>
    <w:rPr>
      <w:rFonts w:eastAsia="Times New Roman"/>
      <w:lang w:val="en-GB"/>
    </w:rPr>
  </w:style>
  <w:style w:type="character" w:customStyle="1" w:styleId="TitcoulCar">
    <w:name w:val="Titcoul Car"/>
    <w:link w:val="Titcoul"/>
    <w:rsid w:val="00087F6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styleId="aff">
    <w:name w:val="header"/>
    <w:basedOn w:val="a"/>
    <w:link w:val="aff0"/>
    <w:uiPriority w:val="99"/>
    <w:unhideWhenUsed/>
    <w:rsid w:val="00C76928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0">
    <w:name w:val="Верхний колонтитул Знак"/>
    <w:basedOn w:val="a0"/>
    <w:link w:val="aff"/>
    <w:uiPriority w:val="99"/>
    <w:rsid w:val="00C76928"/>
    <w:rPr>
      <w:rFonts w:ascii="Arial" w:eastAsia="SimSun" w:hAnsi="Arial" w:cs="Arial"/>
      <w:snapToGrid w:val="0"/>
      <w:szCs w:val="24"/>
      <w:lang w:val="en-US" w:eastAsia="zh-CN"/>
    </w:rPr>
  </w:style>
  <w:style w:type="paragraph" w:styleId="aff1">
    <w:name w:val="footer"/>
    <w:basedOn w:val="a"/>
    <w:link w:val="aff2"/>
    <w:uiPriority w:val="99"/>
    <w:unhideWhenUsed/>
    <w:rsid w:val="00C76928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2">
    <w:name w:val="Нижний колонтитул Знак"/>
    <w:basedOn w:val="a0"/>
    <w:link w:val="aff1"/>
    <w:uiPriority w:val="99"/>
    <w:rsid w:val="00C76928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Soustitre">
    <w:name w:val="Soustitre"/>
    <w:basedOn w:val="a"/>
    <w:link w:val="SoustitreCar"/>
    <w:qFormat/>
    <w:rsid w:val="008B6E10"/>
    <w:pPr>
      <w:keepNext/>
      <w:tabs>
        <w:tab w:val="clear" w:pos="567"/>
      </w:tabs>
      <w:snapToGrid/>
      <w:spacing w:before="200" w:after="60" w:line="280" w:lineRule="exact"/>
      <w:ind w:left="851"/>
      <w:jc w:val="left"/>
    </w:pPr>
    <w:rPr>
      <w:b/>
      <w:bCs/>
      <w:i/>
      <w:noProof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8B6E10"/>
    <w:rPr>
      <w:rFonts w:ascii="Arial" w:eastAsia="SimSun" w:hAnsi="Arial" w:cs="Arial"/>
      <w:b/>
      <w:bCs/>
      <w:i/>
      <w:noProof/>
      <w:snapToGrid w:val="0"/>
      <w:sz w:val="20"/>
      <w:szCs w:val="20"/>
      <w:lang w:val="fr-FR"/>
    </w:rPr>
  </w:style>
  <w:style w:type="paragraph" w:styleId="aff3">
    <w:name w:val="Body Text"/>
    <w:basedOn w:val="a"/>
    <w:link w:val="aff4"/>
    <w:rsid w:val="00B14CB4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aff4">
    <w:name w:val="Основной текст Знак"/>
    <w:basedOn w:val="a0"/>
    <w:link w:val="aff3"/>
    <w:rsid w:val="00B14CB4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ipo.int/export/sites/www/dcea/en/pdf/tk_guide_e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wipo.int/edocs/pubdocs/en/intproperty/489/wipo_pub_489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esco.org/open-access/terms-use-ccbysa-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creativecommons.org/licenses/by-sa/3.0/igo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23FA9-053A-4FBB-AEDF-352B6404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Mikhail</cp:lastModifiedBy>
  <cp:revision>17</cp:revision>
  <dcterms:created xsi:type="dcterms:W3CDTF">2019-05-20T08:30:00Z</dcterms:created>
  <dcterms:modified xsi:type="dcterms:W3CDTF">2019-06-24T12:40:00Z</dcterms:modified>
</cp:coreProperties>
</file>